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0A4215" w:rsidP="007B1218">
            <w:pPr>
              <w:jc w:val="left"/>
              <w:rPr>
                <w:rFonts w:asciiTheme="minorHAnsi" w:hAnsiTheme="minorHAnsi" w:cstheme="minorHAnsi"/>
              </w:rPr>
            </w:pPr>
            <w:r w:rsidRPr="000A4215">
              <w:rPr>
                <w:rFonts w:asciiTheme="minorHAnsi" w:hAnsiTheme="minorHAnsi" w:cstheme="minorHAnsi"/>
              </w:rPr>
              <w:t>Tribunal de lo Contencioso Administrativo del Estado de Guanajuato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0A4215" w:rsidP="00537DCD">
            <w:pPr>
              <w:rPr>
                <w:rFonts w:asciiTheme="minorHAnsi" w:hAnsiTheme="minorHAnsi" w:cstheme="minorHAnsi"/>
              </w:rPr>
            </w:pPr>
            <w:r w:rsidRPr="000A4215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23-may-05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76522" w:rsidP="0087652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8E" w:rsidRDefault="005D0A8E" w:rsidP="00E64D5D">
      <w:r>
        <w:separator/>
      </w:r>
    </w:p>
  </w:endnote>
  <w:endnote w:type="continuationSeparator" w:id="0">
    <w:p w:rsidR="005D0A8E" w:rsidRDefault="005D0A8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655F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655F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8E" w:rsidRDefault="005D0A8E" w:rsidP="00E64D5D">
      <w:r>
        <w:separator/>
      </w:r>
    </w:p>
  </w:footnote>
  <w:footnote w:type="continuationSeparator" w:id="0">
    <w:p w:rsidR="005D0A8E" w:rsidRDefault="005D0A8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14E8"/>
    <w:rsid w:val="000A4215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973AD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D0A8E"/>
    <w:rsid w:val="005E03C0"/>
    <w:rsid w:val="006024AD"/>
    <w:rsid w:val="00625E2A"/>
    <w:rsid w:val="00631DFB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139DE"/>
    <w:rsid w:val="00876282"/>
    <w:rsid w:val="0087652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655F4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6320A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01EF-41F0-44CE-B7B2-63224EBE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2015-08-07T23:43:00Z</dcterms:created>
  <dcterms:modified xsi:type="dcterms:W3CDTF">2015-08-07T23:43:00Z</dcterms:modified>
</cp:coreProperties>
</file>