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AC3176" w:rsidRDefault="00AC3176" w:rsidP="00743A18">
            <w:pPr>
              <w:jc w:val="left"/>
              <w:rPr>
                <w:rFonts w:asciiTheme="minorHAnsi" w:hAnsiTheme="minorHAnsi" w:cstheme="minorHAnsi"/>
              </w:rPr>
            </w:pPr>
            <w:r w:rsidRPr="00AC3176">
              <w:rPr>
                <w:rFonts w:asciiTheme="minorHAnsi" w:hAnsiTheme="minorHAnsi" w:cs="Arial"/>
              </w:rPr>
              <w:t>Universidad Cristóbal Colón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2B3D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2B3D49">
              <w:rPr>
                <w:rFonts w:asciiTheme="minorHAnsi" w:hAnsiTheme="minorHAnsi" w:cstheme="minorHAnsi"/>
                <w:noProof/>
              </w:rPr>
              <w:t>Veracruz, Veracruz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9A571B" w:rsidP="002B3D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="00567FB4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P.</w:t>
            </w:r>
            <w:r w:rsidR="00567FB4">
              <w:rPr>
                <w:rFonts w:asciiTheme="minorHAnsi" w:hAnsiTheme="minorHAnsi" w:cstheme="minorHAnsi"/>
              </w:rPr>
              <w:t xml:space="preserve"> </w:t>
            </w:r>
            <w:r w:rsidR="002B3D49">
              <w:rPr>
                <w:rFonts w:asciiTheme="minorHAnsi" w:hAnsiTheme="minorHAnsi" w:cstheme="minorHAnsi"/>
              </w:rPr>
              <w:t>Gilberto Cisneros Celaya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AC3176" w:rsidRDefault="00AC3176" w:rsidP="00743A18">
            <w:pPr>
              <w:jc w:val="left"/>
              <w:rPr>
                <w:rFonts w:asciiTheme="minorHAnsi" w:hAnsiTheme="minorHAnsi" w:cstheme="minorHAnsi"/>
              </w:rPr>
            </w:pPr>
            <w:r w:rsidRPr="00AC3176">
              <w:rPr>
                <w:rFonts w:asciiTheme="minorHAnsi" w:hAnsiTheme="minorHAnsi" w:cs="Arial"/>
              </w:rPr>
              <w:t>23-ago-12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AC3176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AC3176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AC3176" w:rsidRDefault="00AC3176" w:rsidP="00EE46E4">
            <w:pPr>
              <w:rPr>
                <w:rFonts w:asciiTheme="minorHAnsi" w:hAnsiTheme="minorHAnsi" w:cstheme="minorHAnsi"/>
              </w:rPr>
            </w:pPr>
            <w:r w:rsidRPr="00AC3176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AA6981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sz w:val="24"/>
                <w:szCs w:val="24"/>
              </w:rPr>
              <w:t>Administración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47A4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01-sep</w:t>
            </w:r>
            <w:r w:rsidR="000055BD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</w:p>
        </w:tc>
      </w:tr>
      <w:tr w:rsidR="00AA6981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AA6981" w:rsidRPr="00677434" w:rsidRDefault="00AA698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AA6981" w:rsidRPr="00B369A9" w:rsidRDefault="000055BD" w:rsidP="00AA69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47A4C">
              <w:rPr>
                <w:sz w:val="24"/>
                <w:szCs w:val="24"/>
              </w:rPr>
              <w:t>1-mzo-13</w:t>
            </w:r>
          </w:p>
        </w:tc>
      </w:tr>
      <w:tr w:rsidR="00AA6981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AA6981" w:rsidRPr="00677434" w:rsidRDefault="00AA698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AA6981" w:rsidRPr="00677434" w:rsidRDefault="00AA698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100 %</w:t>
            </w:r>
          </w:p>
        </w:tc>
      </w:tr>
      <w:tr w:rsidR="00AA6981" w:rsidRPr="00677434" w:rsidTr="00E84CB8">
        <w:tc>
          <w:tcPr>
            <w:tcW w:w="2943" w:type="dxa"/>
            <w:shd w:val="clear" w:color="auto" w:fill="95B3D7"/>
            <w:vAlign w:val="center"/>
          </w:tcPr>
          <w:p w:rsidR="00AA6981" w:rsidRPr="00677434" w:rsidRDefault="00AA6981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AA6981" w:rsidRPr="00677434" w:rsidRDefault="00AA6981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AA6981" w:rsidRPr="00677434" w:rsidRDefault="00AA6981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0055BD" w:rsidRPr="00677434" w:rsidTr="000055BD">
        <w:tc>
          <w:tcPr>
            <w:tcW w:w="2943" w:type="dxa"/>
            <w:shd w:val="clear" w:color="auto" w:fill="auto"/>
            <w:vAlign w:val="center"/>
          </w:tcPr>
          <w:p w:rsidR="000055BD" w:rsidRPr="00B369A9" w:rsidRDefault="008856B4" w:rsidP="00AA6981">
            <w:pPr>
              <w:tabs>
                <w:tab w:val="right" w:pos="5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0055BD" w:rsidRPr="00B369A9" w:rsidRDefault="000055BD" w:rsidP="00AA69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Derecho 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0055BD" w:rsidRDefault="000055BD" w:rsidP="000055BD">
            <w:pPr>
              <w:jc w:val="center"/>
            </w:pPr>
            <w:r>
              <w:rPr>
                <w:szCs w:val="24"/>
              </w:rPr>
              <w:t>Apoyo en área Administrativa</w:t>
            </w:r>
          </w:p>
        </w:tc>
      </w:tr>
      <w:tr w:rsidR="000055BD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0055BD" w:rsidRPr="00677434" w:rsidRDefault="000055BD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0055BD" w:rsidRPr="00677434" w:rsidRDefault="008856B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8856B4">
              <w:rPr>
                <w:rFonts w:asciiTheme="minorHAnsi" w:hAnsiTheme="minorHAnsi" w:cstheme="minorHAnsi"/>
              </w:rPr>
              <w:t xml:space="preserve">10,898.93   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0055BD" w:rsidRPr="00677434" w:rsidRDefault="000055BD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0055BD" w:rsidRPr="00677434" w:rsidRDefault="008856B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8856B4">
              <w:rPr>
                <w:rFonts w:asciiTheme="minorHAnsi" w:hAnsiTheme="minorHAnsi" w:cstheme="minorHAnsi"/>
              </w:rPr>
              <w:t xml:space="preserve">10,898.93   </w:t>
            </w:r>
          </w:p>
        </w:tc>
      </w:tr>
      <w:tr w:rsidR="000055BD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0055BD" w:rsidRPr="00677434" w:rsidRDefault="000055BD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0055BD" w:rsidRPr="00557CBF" w:rsidRDefault="000055BD" w:rsidP="000055B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557CBF">
              <w:rPr>
                <w:rFonts w:asciiTheme="minorHAnsi" w:hAnsiTheme="minorHAnsi" w:cstheme="minorHAnsi"/>
              </w:rPr>
              <w:t>Reforzar la vinculación de la Suprema Corte de Justicia de la Nación con su entorno a fin de consolidar su papel ante la sociedad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0055BD" w:rsidRPr="00677434" w:rsidRDefault="000055BD" w:rsidP="00AF3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AF3D48">
              <w:t>Obtener un apoyo importante por parte de los prestadores del servicio social con su participación en las diversas áreas de la CCJ.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8856B4" w:rsidRDefault="008856B4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3F38E4" w:rsidRPr="00677434" w:rsidTr="003F38E4">
        <w:tc>
          <w:tcPr>
            <w:tcW w:w="4786" w:type="dxa"/>
            <w:gridSpan w:val="3"/>
            <w:shd w:val="clear" w:color="auto" w:fill="365F91"/>
            <w:vAlign w:val="center"/>
          </w:tcPr>
          <w:p w:rsidR="003F38E4" w:rsidRPr="00677434" w:rsidRDefault="003F38E4" w:rsidP="003F38E4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3F38E4" w:rsidRPr="00677434" w:rsidRDefault="003F38E4" w:rsidP="003F38E4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sz w:val="24"/>
                <w:szCs w:val="24"/>
              </w:rPr>
              <w:t>Eventos</w:t>
            </w:r>
          </w:p>
        </w:tc>
      </w:tr>
      <w:tr w:rsidR="003F38E4" w:rsidRPr="00677434" w:rsidTr="003F38E4">
        <w:tc>
          <w:tcPr>
            <w:tcW w:w="4786" w:type="dxa"/>
            <w:gridSpan w:val="3"/>
            <w:shd w:val="clear" w:color="auto" w:fill="95B3D7"/>
            <w:vAlign w:val="center"/>
          </w:tcPr>
          <w:p w:rsidR="003F38E4" w:rsidRPr="00677434" w:rsidRDefault="003F38E4" w:rsidP="003F38E4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3F38E4" w:rsidRPr="00677434" w:rsidRDefault="003F38E4" w:rsidP="003F38E4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01-ago-11</w:t>
            </w:r>
          </w:p>
        </w:tc>
      </w:tr>
      <w:tr w:rsidR="003F38E4" w:rsidRPr="00677434" w:rsidTr="003F38E4">
        <w:tc>
          <w:tcPr>
            <w:tcW w:w="4786" w:type="dxa"/>
            <w:gridSpan w:val="3"/>
            <w:shd w:val="clear" w:color="auto" w:fill="95B3D7"/>
            <w:vAlign w:val="center"/>
          </w:tcPr>
          <w:p w:rsidR="003F38E4" w:rsidRPr="00677434" w:rsidRDefault="003F38E4" w:rsidP="003F38E4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3F38E4" w:rsidRPr="00B369A9" w:rsidRDefault="003F38E4" w:rsidP="003F3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</w:t>
            </w:r>
            <w:r w:rsidR="00D47A4C">
              <w:rPr>
                <w:sz w:val="24"/>
                <w:szCs w:val="24"/>
              </w:rPr>
              <w:t>mzo-13</w:t>
            </w:r>
          </w:p>
        </w:tc>
      </w:tr>
      <w:tr w:rsidR="003F38E4" w:rsidRPr="00677434" w:rsidTr="003F38E4">
        <w:tc>
          <w:tcPr>
            <w:tcW w:w="4786" w:type="dxa"/>
            <w:gridSpan w:val="3"/>
            <w:shd w:val="clear" w:color="auto" w:fill="95B3D7"/>
            <w:vAlign w:val="center"/>
          </w:tcPr>
          <w:p w:rsidR="003F38E4" w:rsidRPr="00677434" w:rsidRDefault="003F38E4" w:rsidP="003F38E4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3F38E4" w:rsidRPr="00677434" w:rsidRDefault="003F38E4" w:rsidP="003F38E4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100 %</w:t>
            </w:r>
          </w:p>
        </w:tc>
      </w:tr>
      <w:tr w:rsidR="003F38E4" w:rsidRPr="00677434" w:rsidTr="003F38E4">
        <w:tc>
          <w:tcPr>
            <w:tcW w:w="2943" w:type="dxa"/>
            <w:shd w:val="clear" w:color="auto" w:fill="95B3D7"/>
            <w:vAlign w:val="center"/>
          </w:tcPr>
          <w:p w:rsidR="003F38E4" w:rsidRPr="00677434" w:rsidRDefault="003F38E4" w:rsidP="003F38E4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3F38E4" w:rsidRPr="00677434" w:rsidRDefault="003F38E4" w:rsidP="003F38E4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3F38E4" w:rsidRPr="00677434" w:rsidRDefault="003F38E4" w:rsidP="003F38E4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3F38E4" w:rsidRPr="00677434" w:rsidTr="003F38E4">
        <w:tc>
          <w:tcPr>
            <w:tcW w:w="2943" w:type="dxa"/>
            <w:shd w:val="clear" w:color="auto" w:fill="auto"/>
            <w:vAlign w:val="center"/>
          </w:tcPr>
          <w:p w:rsidR="003F38E4" w:rsidRPr="00B369A9" w:rsidRDefault="008856B4" w:rsidP="003F38E4">
            <w:pPr>
              <w:tabs>
                <w:tab w:val="right" w:pos="5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3F38E4" w:rsidRPr="00B369A9" w:rsidRDefault="003F38E4" w:rsidP="003F38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Derecho 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3F38E4" w:rsidRDefault="003F38E4" w:rsidP="003F38E4">
            <w:pPr>
              <w:jc w:val="center"/>
            </w:pPr>
            <w:r>
              <w:rPr>
                <w:szCs w:val="24"/>
              </w:rPr>
              <w:t>Apoyo en área Administrativa</w:t>
            </w:r>
          </w:p>
        </w:tc>
      </w:tr>
      <w:tr w:rsidR="003F38E4" w:rsidRPr="00677434" w:rsidTr="003F38E4">
        <w:tc>
          <w:tcPr>
            <w:tcW w:w="2943" w:type="dxa"/>
            <w:shd w:val="clear" w:color="auto" w:fill="auto"/>
            <w:vAlign w:val="center"/>
          </w:tcPr>
          <w:p w:rsidR="003F38E4" w:rsidRPr="00B369A9" w:rsidRDefault="003F38E4" w:rsidP="003F38E4">
            <w:pPr>
              <w:tabs>
                <w:tab w:val="right" w:pos="5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3F38E4" w:rsidRPr="00B369A9" w:rsidRDefault="003F38E4" w:rsidP="003F38E4">
            <w:pPr>
              <w:jc w:val="center"/>
              <w:rPr>
                <w:sz w:val="24"/>
                <w:szCs w:val="24"/>
              </w:rPr>
            </w:pPr>
            <w:r w:rsidRPr="000055BD">
              <w:rPr>
                <w:sz w:val="24"/>
                <w:szCs w:val="24"/>
              </w:rPr>
              <w:t xml:space="preserve">Diseño Grafico 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3F38E4" w:rsidRPr="008C35C5" w:rsidRDefault="003F38E4" w:rsidP="003F38E4">
            <w:pPr>
              <w:jc w:val="center"/>
            </w:pPr>
            <w:r w:rsidRPr="000055BD">
              <w:rPr>
                <w:szCs w:val="24"/>
              </w:rPr>
              <w:t>Apoyo en área Administrativa</w:t>
            </w:r>
          </w:p>
        </w:tc>
      </w:tr>
      <w:tr w:rsidR="003F38E4" w:rsidRPr="00677434" w:rsidTr="003F38E4">
        <w:tc>
          <w:tcPr>
            <w:tcW w:w="3369" w:type="dxa"/>
            <w:gridSpan w:val="2"/>
            <w:shd w:val="clear" w:color="auto" w:fill="95B3D7"/>
            <w:vAlign w:val="center"/>
          </w:tcPr>
          <w:p w:rsidR="003F38E4" w:rsidRPr="00677434" w:rsidRDefault="003F38E4" w:rsidP="003F38E4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3F38E4" w:rsidRPr="00677434" w:rsidRDefault="008856B4" w:rsidP="003F38E4">
            <w:pPr>
              <w:jc w:val="left"/>
              <w:rPr>
                <w:rFonts w:asciiTheme="minorHAnsi" w:hAnsiTheme="minorHAnsi" w:cstheme="minorHAnsi"/>
              </w:rPr>
            </w:pPr>
            <w:r w:rsidRPr="008856B4">
              <w:rPr>
                <w:rFonts w:asciiTheme="minorHAnsi" w:hAnsiTheme="minorHAnsi" w:cstheme="minorHAnsi"/>
              </w:rPr>
              <w:t>$31,985.49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3F38E4" w:rsidRPr="00677434" w:rsidRDefault="003F38E4" w:rsidP="003F38E4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3F38E4" w:rsidRPr="00677434" w:rsidRDefault="008856B4" w:rsidP="003F38E4">
            <w:pPr>
              <w:jc w:val="left"/>
              <w:rPr>
                <w:rFonts w:asciiTheme="minorHAnsi" w:hAnsiTheme="minorHAnsi" w:cstheme="minorHAnsi"/>
              </w:rPr>
            </w:pPr>
            <w:r w:rsidRPr="008856B4">
              <w:rPr>
                <w:rFonts w:asciiTheme="minorHAnsi" w:hAnsiTheme="minorHAnsi" w:cstheme="minorHAnsi"/>
              </w:rPr>
              <w:t>$31,985.49</w:t>
            </w:r>
          </w:p>
        </w:tc>
      </w:tr>
      <w:tr w:rsidR="003F38E4" w:rsidRPr="00677434" w:rsidTr="003F38E4">
        <w:tc>
          <w:tcPr>
            <w:tcW w:w="4786" w:type="dxa"/>
            <w:gridSpan w:val="3"/>
            <w:shd w:val="clear" w:color="auto" w:fill="95B3D7"/>
            <w:vAlign w:val="center"/>
          </w:tcPr>
          <w:p w:rsidR="003F38E4" w:rsidRPr="00677434" w:rsidRDefault="003F38E4" w:rsidP="003F38E4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lastRenderedPageBreak/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3F38E4" w:rsidRPr="00557CBF" w:rsidRDefault="003F38E4" w:rsidP="003F38E4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557CBF">
              <w:rPr>
                <w:rFonts w:asciiTheme="minorHAnsi" w:hAnsiTheme="minorHAnsi" w:cstheme="minorHAnsi"/>
              </w:rPr>
              <w:t>Reforzar la vinculación de la Suprema Corte de Justicia de la Nación con su entorno a fin de consolidar su papel ante la sociedad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3F38E4" w:rsidRPr="00677434" w:rsidRDefault="003F38E4" w:rsidP="00AF3D4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AF3D48">
              <w:t>Obtener un apoyo importante por parte de los prestadores del servicio social con su participación en las diversas áreas de la CCJ.</w:t>
            </w:r>
          </w:p>
        </w:tc>
      </w:tr>
    </w:tbl>
    <w:p w:rsidR="003F38E4" w:rsidRPr="00677434" w:rsidRDefault="003F38E4" w:rsidP="00D44A5D">
      <w:pPr>
        <w:rPr>
          <w:rFonts w:asciiTheme="minorHAnsi" w:hAnsiTheme="minorHAnsi" w:cstheme="minorHAnsi"/>
        </w:rPr>
      </w:pPr>
    </w:p>
    <w:sectPr w:rsidR="003F38E4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1CB" w:rsidRDefault="002E11CB" w:rsidP="00E64D5D">
      <w:r>
        <w:separator/>
      </w:r>
    </w:p>
  </w:endnote>
  <w:endnote w:type="continuationSeparator" w:id="0">
    <w:p w:rsidR="002E11CB" w:rsidRDefault="002E11CB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8E4" w:rsidRDefault="00667C7B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38E4" w:rsidRPr="00A97B78" w:rsidRDefault="00540BA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3F38E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67C7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3F38E4" w:rsidRPr="00A97B78" w:rsidRDefault="00540BA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3F38E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67C7B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38E4" w:rsidRPr="004D76B6" w:rsidRDefault="003F38E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3F38E4" w:rsidRPr="004D76B6" w:rsidRDefault="003F38E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1CB" w:rsidRDefault="002E11CB" w:rsidP="00E64D5D">
      <w:r>
        <w:separator/>
      </w:r>
    </w:p>
  </w:footnote>
  <w:footnote w:type="continuationSeparator" w:id="0">
    <w:p w:rsidR="002E11CB" w:rsidRDefault="002E11CB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8E4" w:rsidRDefault="003F38E4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3F38E4" w:rsidRDefault="003F38E4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3F38E4" w:rsidRDefault="003F38E4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3F38E4" w:rsidRPr="004B2DD5" w:rsidRDefault="003F38E4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05DEC"/>
    <w:multiLevelType w:val="hybridMultilevel"/>
    <w:tmpl w:val="90C087D8"/>
    <w:lvl w:ilvl="0" w:tplc="8160E7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9001421"/>
    <w:multiLevelType w:val="hybridMultilevel"/>
    <w:tmpl w:val="F5DA4ACE"/>
    <w:lvl w:ilvl="0" w:tplc="19563A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962B4E"/>
    <w:multiLevelType w:val="hybridMultilevel"/>
    <w:tmpl w:val="3468D980"/>
    <w:lvl w:ilvl="0" w:tplc="8160E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6"/>
  </w:num>
  <w:num w:numId="3">
    <w:abstractNumId w:val="3"/>
  </w:num>
  <w:num w:numId="4">
    <w:abstractNumId w:val="7"/>
  </w:num>
  <w:num w:numId="5">
    <w:abstractNumId w:val="16"/>
  </w:num>
  <w:num w:numId="6">
    <w:abstractNumId w:val="12"/>
  </w:num>
  <w:num w:numId="7">
    <w:abstractNumId w:val="25"/>
  </w:num>
  <w:num w:numId="8">
    <w:abstractNumId w:val="32"/>
  </w:num>
  <w:num w:numId="9">
    <w:abstractNumId w:val="2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30"/>
  </w:num>
  <w:num w:numId="13">
    <w:abstractNumId w:val="14"/>
  </w:num>
  <w:num w:numId="14">
    <w:abstractNumId w:val="22"/>
  </w:num>
  <w:num w:numId="15">
    <w:abstractNumId w:val="26"/>
  </w:num>
  <w:num w:numId="16">
    <w:abstractNumId w:val="10"/>
  </w:num>
  <w:num w:numId="17">
    <w:abstractNumId w:val="28"/>
  </w:num>
  <w:num w:numId="18">
    <w:abstractNumId w:val="24"/>
  </w:num>
  <w:num w:numId="19">
    <w:abstractNumId w:val="4"/>
  </w:num>
  <w:num w:numId="20">
    <w:abstractNumId w:val="17"/>
  </w:num>
  <w:num w:numId="21">
    <w:abstractNumId w:val="8"/>
  </w:num>
  <w:num w:numId="22">
    <w:abstractNumId w:val="2"/>
  </w:num>
  <w:num w:numId="23">
    <w:abstractNumId w:val="31"/>
  </w:num>
  <w:num w:numId="24">
    <w:abstractNumId w:val="1"/>
  </w:num>
  <w:num w:numId="25">
    <w:abstractNumId w:val="15"/>
  </w:num>
  <w:num w:numId="26">
    <w:abstractNumId w:val="11"/>
  </w:num>
  <w:num w:numId="27">
    <w:abstractNumId w:val="6"/>
  </w:num>
  <w:num w:numId="28">
    <w:abstractNumId w:val="29"/>
  </w:num>
  <w:num w:numId="29">
    <w:abstractNumId w:val="20"/>
  </w:num>
  <w:num w:numId="30">
    <w:abstractNumId w:val="23"/>
  </w:num>
  <w:num w:numId="31">
    <w:abstractNumId w:val="34"/>
  </w:num>
  <w:num w:numId="32">
    <w:abstractNumId w:val="35"/>
  </w:num>
  <w:num w:numId="33">
    <w:abstractNumId w:val="0"/>
  </w:num>
  <w:num w:numId="34">
    <w:abstractNumId w:val="27"/>
  </w:num>
  <w:num w:numId="35">
    <w:abstractNumId w:val="18"/>
  </w:num>
  <w:num w:numId="36">
    <w:abstractNumId w:val="5"/>
  </w:num>
  <w:num w:numId="37">
    <w:abstractNumId w:val="13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055BD"/>
    <w:rsid w:val="0003558F"/>
    <w:rsid w:val="00045E40"/>
    <w:rsid w:val="00070F6D"/>
    <w:rsid w:val="00085AFD"/>
    <w:rsid w:val="000A5DCB"/>
    <w:rsid w:val="000B4F42"/>
    <w:rsid w:val="000B6044"/>
    <w:rsid w:val="00103C75"/>
    <w:rsid w:val="00115EE7"/>
    <w:rsid w:val="00122093"/>
    <w:rsid w:val="00153511"/>
    <w:rsid w:val="00164565"/>
    <w:rsid w:val="00172102"/>
    <w:rsid w:val="001A0D85"/>
    <w:rsid w:val="001B17D1"/>
    <w:rsid w:val="001C208F"/>
    <w:rsid w:val="001C3104"/>
    <w:rsid w:val="001D3925"/>
    <w:rsid w:val="001F03A8"/>
    <w:rsid w:val="001F23DC"/>
    <w:rsid w:val="00210DC8"/>
    <w:rsid w:val="002127A6"/>
    <w:rsid w:val="00225E7A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E11CB"/>
    <w:rsid w:val="002F0ECD"/>
    <w:rsid w:val="003110A5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3F38E4"/>
    <w:rsid w:val="00402983"/>
    <w:rsid w:val="00403D31"/>
    <w:rsid w:val="00405463"/>
    <w:rsid w:val="00436028"/>
    <w:rsid w:val="00466519"/>
    <w:rsid w:val="00485399"/>
    <w:rsid w:val="00485CB5"/>
    <w:rsid w:val="004948B8"/>
    <w:rsid w:val="004969F9"/>
    <w:rsid w:val="004B2DD5"/>
    <w:rsid w:val="00502AC5"/>
    <w:rsid w:val="005241FC"/>
    <w:rsid w:val="00540BA2"/>
    <w:rsid w:val="00552BF4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630B8"/>
    <w:rsid w:val="00667C7B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6F0610"/>
    <w:rsid w:val="0072226D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856B4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974DE"/>
    <w:rsid w:val="009A571B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93977"/>
    <w:rsid w:val="00A96112"/>
    <w:rsid w:val="00AA19BA"/>
    <w:rsid w:val="00AA6981"/>
    <w:rsid w:val="00AB0848"/>
    <w:rsid w:val="00AC3176"/>
    <w:rsid w:val="00AE63A2"/>
    <w:rsid w:val="00AF3D48"/>
    <w:rsid w:val="00B05360"/>
    <w:rsid w:val="00B228A3"/>
    <w:rsid w:val="00B37EF3"/>
    <w:rsid w:val="00B5146C"/>
    <w:rsid w:val="00B5755E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47A4C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13ADA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2A92"/>
    <w:rsid w:val="00EE46E4"/>
    <w:rsid w:val="00F24E0C"/>
    <w:rsid w:val="00F35B09"/>
    <w:rsid w:val="00F46E02"/>
    <w:rsid w:val="00F479BB"/>
    <w:rsid w:val="00F61AD7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2015-07-15T18:16:00Z</dcterms:created>
  <dcterms:modified xsi:type="dcterms:W3CDTF">2015-07-15T18:16:00Z</dcterms:modified>
</cp:coreProperties>
</file>