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BE0A51" w:rsidP="00AA19BA">
            <w:pPr>
              <w:jc w:val="left"/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Universidad del Valle de México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E0A51">
              <w:rPr>
                <w:rFonts w:asciiTheme="minorHAnsi" w:hAnsiTheme="minorHAnsi" w:cstheme="minorHAnsi"/>
                <w:noProof/>
              </w:rPr>
              <w:t>Guadalajara, Jalisco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Dra. Elizabeth Torres Buenrostro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25-may-10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  <w:r w:rsidR="00BC630E">
        <w:rPr>
          <w:rFonts w:asciiTheme="minorHAnsi" w:hAnsiTheme="minorHAnsi" w:cstheme="minorHAnsi"/>
          <w:b/>
          <w:smallCaps/>
        </w:rPr>
        <w:t xml:space="preserve"> </w:t>
      </w:r>
      <w:r w:rsidR="00974F2A">
        <w:rPr>
          <w:rFonts w:asciiTheme="minorHAnsi" w:hAnsiTheme="minorHAnsi" w:cstheme="minorHAnsi"/>
          <w:b/>
          <w:smallCaps/>
        </w:rPr>
        <w:t xml:space="preserve">  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245DC" w:rsidRDefault="00974F2A" w:rsidP="00974F2A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76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17/01/2011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E276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28/07/2015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74F2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DE2763" w:rsidP="00974F2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AC51B1" w:rsidRPr="00500035" w:rsidRDefault="00A4724C" w:rsidP="00500035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500035" w:rsidRPr="00500035">
              <w:rPr>
                <w:rFonts w:asciiTheme="minorHAnsi" w:hAnsiTheme="minorHAnsi" w:cstheme="minorHAnsi"/>
              </w:rPr>
              <w:t>n Derecho</w:t>
            </w:r>
          </w:p>
          <w:p w:rsidR="00AC51B1" w:rsidRPr="00500035" w:rsidRDefault="00A4724C" w:rsidP="00500035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500035" w:rsidRPr="00500035">
              <w:rPr>
                <w:rFonts w:asciiTheme="minorHAnsi" w:hAnsiTheme="minorHAnsi" w:cstheme="minorHAnsi"/>
              </w:rPr>
              <w:t>n Relaciones Públicas</w:t>
            </w:r>
          </w:p>
          <w:p w:rsidR="00AC51B1" w:rsidRPr="00500035" w:rsidRDefault="00A4724C" w:rsidP="00500035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500035" w:rsidRPr="00500035">
              <w:rPr>
                <w:rFonts w:asciiTheme="minorHAnsi" w:hAnsiTheme="minorHAnsi" w:cstheme="minorHAnsi"/>
              </w:rPr>
              <w:t xml:space="preserve">n </w:t>
            </w:r>
            <w:r>
              <w:rPr>
                <w:rFonts w:asciiTheme="minorHAnsi" w:hAnsiTheme="minorHAnsi" w:cstheme="minorHAnsi"/>
              </w:rPr>
              <w:t>Ciencias de l</w:t>
            </w:r>
            <w:r w:rsidR="00500035" w:rsidRPr="00500035">
              <w:rPr>
                <w:rFonts w:asciiTheme="minorHAnsi" w:hAnsiTheme="minorHAnsi" w:cstheme="minorHAnsi"/>
              </w:rPr>
              <w:t>a Comunicación</w:t>
            </w:r>
          </w:p>
          <w:p w:rsidR="00AC51B1" w:rsidRPr="00677434" w:rsidRDefault="00AC51B1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DB548A" w:rsidP="00D739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logística de los eventos que se organizan por esta sede.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DE276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$49,513.62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DE276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$45,038.10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8D69A8" w:rsidRPr="008D69A8" w:rsidRDefault="008D69A8" w:rsidP="00D739F3">
            <w:pPr>
              <w:rPr>
                <w:rFonts w:asciiTheme="minorHAnsi" w:hAnsiTheme="minorHAnsi" w:cstheme="minorHAnsi"/>
              </w:rPr>
            </w:pPr>
            <w:r w:rsidRPr="008D69A8">
              <w:rPr>
                <w:rFonts w:asciiTheme="minorHAnsi" w:hAnsiTheme="minorHAnsi" w:cstheme="minorHAnsi"/>
              </w:rPr>
              <w:t>•</w:t>
            </w:r>
            <w:r w:rsidRPr="008D69A8">
              <w:rPr>
                <w:rFonts w:asciiTheme="minorHAnsi" w:hAnsiTheme="minorHAnsi" w:cstheme="minorHAnsi"/>
              </w:rPr>
              <w:tab/>
              <w:t xml:space="preserve">Apoyo en general en la logística de los eventos que organiza la Casa de la Cultura Jurídica. (Elaboración de listados de asistencia, apoyo en la atención a los usuarios para su registro, manejo del micrófono en los eventos, atención en el registro de ingreso de los inscritos, entre otros). </w:t>
            </w:r>
          </w:p>
          <w:p w:rsidR="008D69A8" w:rsidRPr="008D69A8" w:rsidRDefault="008D69A8" w:rsidP="00D739F3">
            <w:pPr>
              <w:rPr>
                <w:rFonts w:asciiTheme="minorHAnsi" w:hAnsiTheme="minorHAnsi" w:cstheme="minorHAnsi"/>
              </w:rPr>
            </w:pPr>
            <w:r w:rsidRPr="008D69A8">
              <w:rPr>
                <w:rFonts w:asciiTheme="minorHAnsi" w:hAnsiTheme="minorHAnsi" w:cstheme="minorHAnsi"/>
              </w:rPr>
              <w:t>•</w:t>
            </w:r>
            <w:r w:rsidRPr="008D69A8">
              <w:rPr>
                <w:rFonts w:asciiTheme="minorHAnsi" w:hAnsiTheme="minorHAnsi" w:cstheme="minorHAnsi"/>
              </w:rPr>
              <w:tab/>
              <w:t>Apoyo en la organización del archivo administrativo del área de eventos.</w:t>
            </w:r>
          </w:p>
          <w:p w:rsidR="00E84CB8" w:rsidRPr="00677434" w:rsidRDefault="008D69A8" w:rsidP="00D739F3">
            <w:pPr>
              <w:rPr>
                <w:rFonts w:asciiTheme="minorHAnsi" w:hAnsiTheme="minorHAnsi" w:cstheme="minorHAnsi"/>
              </w:rPr>
            </w:pPr>
            <w:r w:rsidRPr="008D69A8">
              <w:rPr>
                <w:rFonts w:asciiTheme="minorHAnsi" w:hAnsiTheme="minorHAnsi" w:cstheme="minorHAnsi"/>
              </w:rPr>
              <w:t>•</w:t>
            </w:r>
            <w:r w:rsidRPr="008D69A8">
              <w:rPr>
                <w:rFonts w:asciiTheme="minorHAnsi" w:hAnsiTheme="minorHAnsi" w:cstheme="minorHAnsi"/>
              </w:rPr>
              <w:tab/>
              <w:t>Difusión de los eventos a través de la entrega de carteles en diversas instituciones.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BC630E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ARCHIVO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886D3C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17/01/2010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886D3C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19/10/2015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886D3C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465354" w:rsidRPr="004656B1" w:rsidRDefault="009B2E25" w:rsidP="004656B1">
            <w:pPr>
              <w:pStyle w:val="Prrafodelista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Administración d</w:t>
            </w:r>
            <w:r w:rsidR="004656B1" w:rsidRPr="004656B1">
              <w:rPr>
                <w:rFonts w:asciiTheme="minorHAnsi" w:hAnsiTheme="minorHAnsi" w:cstheme="minorHAnsi"/>
              </w:rPr>
              <w:t>e Empresas</w:t>
            </w:r>
          </w:p>
          <w:p w:rsidR="00465354" w:rsidRPr="004656B1" w:rsidRDefault="009B2E25" w:rsidP="004656B1">
            <w:pPr>
              <w:pStyle w:val="Prrafodelista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4656B1" w:rsidRPr="004656B1">
              <w:rPr>
                <w:rFonts w:asciiTheme="minorHAnsi" w:hAnsiTheme="minorHAnsi" w:cstheme="minorHAnsi"/>
              </w:rPr>
              <w:t>n Comercio Internacional</w:t>
            </w:r>
          </w:p>
          <w:p w:rsidR="00465354" w:rsidRPr="004656B1" w:rsidRDefault="009B2E25" w:rsidP="004656B1">
            <w:pPr>
              <w:pStyle w:val="Prrafodelista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4656B1" w:rsidRPr="004656B1">
              <w:rPr>
                <w:rFonts w:asciiTheme="minorHAnsi" w:hAnsiTheme="minorHAnsi" w:cstheme="minorHAnsi"/>
              </w:rPr>
              <w:t>n Derecho</w:t>
            </w:r>
          </w:p>
          <w:p w:rsidR="00465354" w:rsidRPr="004656B1" w:rsidRDefault="009B2E25" w:rsidP="004656B1">
            <w:pPr>
              <w:pStyle w:val="Prrafodelista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Administración d</w:t>
            </w:r>
            <w:r w:rsidR="004656B1" w:rsidRPr="004656B1">
              <w:rPr>
                <w:rFonts w:asciiTheme="minorHAnsi" w:hAnsiTheme="minorHAnsi" w:cstheme="minorHAnsi"/>
              </w:rPr>
              <w:t>e Negocios Internacionales</w:t>
            </w:r>
          </w:p>
          <w:p w:rsidR="00465354" w:rsidRPr="004656B1" w:rsidRDefault="009B2E25" w:rsidP="004656B1">
            <w:pPr>
              <w:pStyle w:val="Prrafodelista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Ciencias d</w:t>
            </w:r>
            <w:r w:rsidR="004656B1" w:rsidRPr="004656B1">
              <w:rPr>
                <w:rFonts w:asciiTheme="minorHAnsi" w:hAnsiTheme="minorHAnsi" w:cstheme="minorHAnsi"/>
              </w:rPr>
              <w:t>e La Comunicación.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DB548A" w:rsidP="00665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Organización e inventario del acervo judicial.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886D3C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$101,825.79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886D3C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$91,063.23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C630E" w:rsidRDefault="00BA39B0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“Plan para la Catalogación de los Archivos Históricos Generados en los Órganos Jurisdiccionales, Siglos XVIII, XIX y Primera Mitad del Siglo XX”.</w:t>
            </w:r>
          </w:p>
          <w:p w:rsidR="00BA39B0" w:rsidRDefault="00BA39B0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Reorganización de expedientes Judiciales Federales.</w:t>
            </w:r>
          </w:p>
          <w:p w:rsidR="00BA39B0" w:rsidRDefault="00BA39B0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Transferencias de expedientes Judiciales Federales.</w:t>
            </w:r>
          </w:p>
          <w:p w:rsidR="00BA39B0" w:rsidRDefault="00BA39B0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Captura de datos del inventario que se realizó de sobres del Primer Juzgado de Distrito en materia Penal</w:t>
            </w:r>
            <w:r w:rsidR="00495C4B">
              <w:rPr>
                <w:rFonts w:asciiTheme="minorHAnsi" w:hAnsiTheme="minorHAnsi" w:cstheme="minorHAnsi"/>
              </w:rPr>
              <w:t xml:space="preserve"> y que se entregaron al referido Juzgado.</w:t>
            </w:r>
          </w:p>
          <w:p w:rsidR="00495C4B" w:rsidRDefault="00495C4B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Reorganización de los archivos administrativos del Archivo Judicial.</w:t>
            </w:r>
          </w:p>
          <w:p w:rsidR="000C602E" w:rsidRDefault="000C602E" w:rsidP="00495C4B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captura de información en las bases de datos.</w:t>
            </w:r>
          </w:p>
          <w:p w:rsidR="000C602E" w:rsidRPr="009A4F20" w:rsidRDefault="000C602E" w:rsidP="000C602E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Captura y revisión del acomodo de los Vales de préstamo.</w:t>
            </w:r>
          </w:p>
        </w:tc>
      </w:tr>
    </w:tbl>
    <w:p w:rsidR="00BC630E" w:rsidRDefault="00BC630E" w:rsidP="00BC630E">
      <w:pPr>
        <w:rPr>
          <w:rFonts w:asciiTheme="minorHAnsi" w:hAnsiTheme="minorHAnsi" w:cstheme="minorHAnsi"/>
        </w:rPr>
      </w:pPr>
    </w:p>
    <w:p w:rsidR="003D3307" w:rsidRPr="00677434" w:rsidRDefault="003D3307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0A43F5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ADMINISTRATIVO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A71B09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01/09/2010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A71B09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28/07/2015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A71B09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C630E" w:rsidRPr="00665FA8" w:rsidRDefault="00EF496D" w:rsidP="00665FA8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665FA8" w:rsidRPr="00665FA8">
              <w:rPr>
                <w:rFonts w:asciiTheme="minorHAnsi" w:hAnsiTheme="minorHAnsi" w:cstheme="minorHAnsi"/>
              </w:rPr>
              <w:t>n Psicología</w:t>
            </w:r>
          </w:p>
          <w:p w:rsidR="000B5764" w:rsidRPr="00665FA8" w:rsidRDefault="00EF496D" w:rsidP="00665FA8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665FA8" w:rsidRPr="00665FA8">
              <w:rPr>
                <w:rFonts w:asciiTheme="minorHAnsi" w:hAnsiTheme="minorHAnsi" w:cstheme="minorHAnsi"/>
              </w:rPr>
              <w:t>n Derecho</w:t>
            </w:r>
          </w:p>
          <w:p w:rsidR="000B5764" w:rsidRPr="00665FA8" w:rsidRDefault="00EF496D" w:rsidP="00665FA8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665FA8" w:rsidRPr="00665FA8">
              <w:rPr>
                <w:rFonts w:asciiTheme="minorHAnsi" w:hAnsiTheme="minorHAnsi" w:cstheme="minorHAnsi"/>
              </w:rPr>
              <w:t>n Mercadotecnia</w:t>
            </w:r>
          </w:p>
          <w:p w:rsidR="000B5764" w:rsidRPr="00665FA8" w:rsidRDefault="00EF496D" w:rsidP="00665FA8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Administración d</w:t>
            </w:r>
            <w:r w:rsidR="00665FA8" w:rsidRPr="00665FA8">
              <w:rPr>
                <w:rFonts w:asciiTheme="minorHAnsi" w:hAnsiTheme="minorHAnsi" w:cstheme="minorHAnsi"/>
              </w:rPr>
              <w:t>e Negocios Internacionales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DB548A" w:rsidP="00665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Organización y clasificación archivística y gestiones administrativas.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A71B09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$59,595.21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A71B09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$48,832.63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C630E" w:rsidRDefault="001E1F53" w:rsidP="001E1F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Avance en la reorganización del Archivo de Concentración de todo documento Administrativo de años anteriores.</w:t>
            </w:r>
          </w:p>
          <w:p w:rsidR="001E1F53" w:rsidRDefault="001E1F53" w:rsidP="001E1F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general en el área de eventos, en la selección y clasificación de documentos administrativos de años pasados.</w:t>
            </w:r>
          </w:p>
          <w:p w:rsidR="001E1F53" w:rsidRDefault="00307891" w:rsidP="001E1F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Proceso de identificación y rotulación de las carpetas administrativas que están en el archivo de concentración.</w:t>
            </w:r>
          </w:p>
          <w:p w:rsidR="00B27741" w:rsidRDefault="00B27741" w:rsidP="00B27741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Creación de carpetas nuevas de ser necesario por asunto administrativo, para mayor organización.</w:t>
            </w:r>
          </w:p>
          <w:p w:rsidR="00B27741" w:rsidRDefault="00B27741" w:rsidP="00B27741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constante en la revisión y archivo administrativo </w:t>
            </w:r>
            <w:r w:rsidR="00CD233B">
              <w:rPr>
                <w:rFonts w:asciiTheme="minorHAnsi" w:hAnsiTheme="minorHAnsi" w:cstheme="minorHAnsi"/>
              </w:rPr>
              <w:t xml:space="preserve">actual </w:t>
            </w:r>
            <w:r>
              <w:rPr>
                <w:rFonts w:asciiTheme="minorHAnsi" w:hAnsiTheme="minorHAnsi" w:cstheme="minorHAnsi"/>
              </w:rPr>
              <w:t>en sus carpetas por asunto.</w:t>
            </w:r>
          </w:p>
          <w:p w:rsidR="00B27741" w:rsidRPr="004D3A54" w:rsidRDefault="00B27741" w:rsidP="004D3A54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al Enlace Administrativo en la organización </w:t>
            </w:r>
            <w:r w:rsidR="004D3A54">
              <w:rPr>
                <w:rFonts w:asciiTheme="minorHAnsi" w:hAnsiTheme="minorHAnsi" w:cstheme="minorHAnsi"/>
              </w:rPr>
              <w:t>de documentos de comprobaciones, entre otras actividades.</w:t>
            </w:r>
          </w:p>
        </w:tc>
      </w:tr>
    </w:tbl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D428F2" w:rsidRDefault="00D428F2" w:rsidP="00D44A5D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611D55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H</w:t>
            </w:r>
            <w:r w:rsidR="00BC630E" w:rsidRPr="007245DC">
              <w:rPr>
                <w:rFonts w:asciiTheme="minorHAnsi" w:hAnsiTheme="minorHAnsi" w:cstheme="minorHAnsi"/>
                <w:smallCaps/>
              </w:rPr>
              <w:t>EMEROTECA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28/09/2010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07/05/2012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283FAA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C630E" w:rsidRPr="00677434" w:rsidRDefault="00EF496D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Ingeniería e</w:t>
            </w:r>
            <w:r w:rsidR="007D3BF6">
              <w:rPr>
                <w:rFonts w:asciiTheme="minorHAnsi" w:hAnsiTheme="minorHAnsi" w:cstheme="minorHAnsi"/>
              </w:rPr>
              <w:t xml:space="preserve">n </w:t>
            </w:r>
            <w:proofErr w:type="spellStart"/>
            <w:r w:rsidR="007D3BF6">
              <w:rPr>
                <w:rFonts w:asciiTheme="minorHAnsi" w:hAnsiTheme="minorHAnsi" w:cstheme="minorHAnsi"/>
              </w:rPr>
              <w:t>Mecatrónica</w:t>
            </w:r>
            <w:proofErr w:type="spellEnd"/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F56422" w:rsidP="007D3B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732AB1">
              <w:rPr>
                <w:rFonts w:asciiTheme="minorHAnsi" w:hAnsiTheme="minorHAnsi" w:cstheme="minorHAnsi"/>
              </w:rPr>
              <w:t xml:space="preserve">rganización e inventario de acervo </w:t>
            </w:r>
            <w:proofErr w:type="spellStart"/>
            <w:r w:rsidR="00732AB1">
              <w:rPr>
                <w:rFonts w:asciiTheme="minorHAnsi" w:hAnsiTheme="minorHAnsi" w:cstheme="minorHAnsi"/>
              </w:rPr>
              <w:t>hemerográfico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$23,585.26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$23,585.26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500301" w:rsidRPr="007D0D43" w:rsidRDefault="00500301" w:rsidP="007D0D43">
            <w:pPr>
              <w:pStyle w:val="Prrafodelista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7D0D43">
              <w:rPr>
                <w:rFonts w:asciiTheme="minorHAnsi" w:hAnsiTheme="minorHAnsi" w:cstheme="minorHAnsi"/>
              </w:rPr>
              <w:t>Avance en la reorganización de los Acervos que comprenden esta área, que son: el Semanario Judicial de la Federación; la Gaceta del Semanario Judicial de la Federación; Jurisprudencia por contradicción; Apéndice del Semanario Judicial de la Federación; Diario Oficial de la Federación.</w:t>
            </w:r>
          </w:p>
          <w:p w:rsidR="00942BAD" w:rsidRDefault="00500301" w:rsidP="00C14D0A">
            <w:pPr>
              <w:pStyle w:val="Prrafodelista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7D0D43">
              <w:rPr>
                <w:rFonts w:asciiTheme="minorHAnsi" w:hAnsiTheme="minorHAnsi" w:cstheme="minorHAnsi"/>
              </w:rPr>
              <w:t>Revisión y seguimiento al vaciado de información a la  base de datos de cada acervo.</w:t>
            </w:r>
          </w:p>
          <w:p w:rsidR="008E4A6B" w:rsidRPr="00C14D0A" w:rsidRDefault="00FF7D90" w:rsidP="00FF7D90">
            <w:pPr>
              <w:pStyle w:val="Prrafodelista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Avance en la v</w:t>
            </w:r>
            <w:r w:rsidR="008E4A6B" w:rsidRPr="008E4A6B">
              <w:rPr>
                <w:rFonts w:asciiTheme="minorHAnsi" w:hAnsiTheme="minorHAnsi" w:cstheme="minorHAnsi"/>
              </w:rPr>
              <w:t>erificación y organización de la Videoteca.</w:t>
            </w:r>
          </w:p>
        </w:tc>
      </w:tr>
    </w:tbl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BC630E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COMPILACIÓN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25/10/2010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10/03/2011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1D25B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C630E" w:rsidRPr="00677434" w:rsidRDefault="00D05D00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7D3BF6">
              <w:rPr>
                <w:rFonts w:asciiTheme="minorHAnsi" w:hAnsiTheme="minorHAnsi" w:cstheme="minorHAnsi"/>
              </w:rPr>
              <w:t>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6F48F6" w:rsidP="007D3B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Formación de las colecciones del Periódico Oficial del Estado y del Diario Oficial de la Federación y realizar la compilación de las leyes estatales mediante la formación de cuadernillos.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$22,233.08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$22,233.08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C630E" w:rsidRDefault="00397980" w:rsidP="00397980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Revisión de las colecciones del Periódico Oficial del Estado y del Diario Oficial de la Federación.</w:t>
            </w:r>
          </w:p>
          <w:p w:rsidR="00397980" w:rsidRDefault="00397980" w:rsidP="00397980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compilación de las leyes estatales.</w:t>
            </w:r>
          </w:p>
          <w:p w:rsidR="00397980" w:rsidRPr="00397980" w:rsidRDefault="00397980" w:rsidP="00397980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formación y proceso técnico de los cuadernillos.</w:t>
            </w:r>
          </w:p>
        </w:tc>
      </w:tr>
    </w:tbl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7245DC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BIBLI</w:t>
            </w:r>
            <w:r w:rsidR="00BC630E" w:rsidRPr="007245DC">
              <w:rPr>
                <w:rFonts w:asciiTheme="minorHAnsi" w:hAnsiTheme="minorHAnsi" w:cstheme="minorHAnsi"/>
                <w:smallCaps/>
              </w:rPr>
              <w:t>OTECA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06/07/2012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1D25B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05/06/2015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AD308B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C630E" w:rsidRPr="007D3BF6" w:rsidRDefault="00722538" w:rsidP="007D3BF6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7D3BF6" w:rsidRPr="007D3BF6">
              <w:rPr>
                <w:rFonts w:asciiTheme="minorHAnsi" w:hAnsiTheme="minorHAnsi" w:cstheme="minorHAnsi"/>
              </w:rPr>
              <w:t>n Derecho</w:t>
            </w:r>
          </w:p>
          <w:p w:rsidR="0010030F" w:rsidRPr="007D3BF6" w:rsidRDefault="00722538" w:rsidP="007D3BF6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7D3BF6" w:rsidRPr="007D3BF6">
              <w:rPr>
                <w:rFonts w:asciiTheme="minorHAnsi" w:hAnsiTheme="minorHAnsi" w:cstheme="minorHAnsi"/>
              </w:rPr>
              <w:t>n Diseño Gráfico</w:t>
            </w:r>
          </w:p>
          <w:p w:rsidR="0010030F" w:rsidRPr="007D3BF6" w:rsidRDefault="00722538" w:rsidP="007D3BF6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Administración d</w:t>
            </w:r>
            <w:r w:rsidR="007D3BF6" w:rsidRPr="007D3BF6">
              <w:rPr>
                <w:rFonts w:asciiTheme="minorHAnsi" w:hAnsiTheme="minorHAnsi" w:cstheme="minorHAnsi"/>
              </w:rPr>
              <w:t>e Negocios Internacionales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450B0D" w:rsidP="0050003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Organización y actualización de inventarios de la biblioteca.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AD308B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$47,788.90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AD308B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$37,026.34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0059F" w:rsidRDefault="00B0059F" w:rsidP="00594F7B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levantamiento de inventarios.</w:t>
            </w:r>
          </w:p>
          <w:p w:rsidR="00BC630E" w:rsidRDefault="00E87FEF" w:rsidP="00594F7B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Apoyo en el reproceso físico del material </w:t>
            </w:r>
            <w:proofErr w:type="spellStart"/>
            <w:r>
              <w:rPr>
                <w:rFonts w:asciiTheme="minorHAnsi" w:hAnsiTheme="minorHAnsi" w:cstheme="minorHAnsi"/>
              </w:rPr>
              <w:t>bibliohemerográfico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  <w:p w:rsidR="00E87FEF" w:rsidRPr="00B0059F" w:rsidRDefault="00E87FEF" w:rsidP="00B0059F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Reorganización </w:t>
            </w:r>
            <w:r w:rsidR="00594F7B">
              <w:rPr>
                <w:rFonts w:asciiTheme="minorHAnsi" w:hAnsiTheme="minorHAnsi" w:cstheme="minorHAnsi"/>
              </w:rPr>
              <w:t xml:space="preserve">y archivo </w:t>
            </w:r>
            <w:r>
              <w:rPr>
                <w:rFonts w:asciiTheme="minorHAnsi" w:hAnsiTheme="minorHAnsi" w:cstheme="minorHAnsi"/>
              </w:rPr>
              <w:t>de</w:t>
            </w:r>
            <w:r w:rsidR="00594F7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l</w:t>
            </w:r>
            <w:r w:rsidR="00594F7B">
              <w:rPr>
                <w:rFonts w:asciiTheme="minorHAnsi" w:hAnsiTheme="minorHAnsi" w:cstheme="minorHAnsi"/>
              </w:rPr>
              <w:t>os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94F7B">
              <w:rPr>
                <w:rFonts w:asciiTheme="minorHAnsi" w:hAnsiTheme="minorHAnsi" w:cstheme="minorHAnsi"/>
              </w:rPr>
              <w:t xml:space="preserve"> documentos </w:t>
            </w:r>
            <w:r>
              <w:rPr>
                <w:rFonts w:asciiTheme="minorHAnsi" w:hAnsiTheme="minorHAnsi" w:cstheme="minorHAnsi"/>
              </w:rPr>
              <w:t>administrativo</w:t>
            </w:r>
            <w:r w:rsidR="00B0059F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del área.</w:t>
            </w:r>
          </w:p>
        </w:tc>
      </w:tr>
    </w:tbl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3D3307" w:rsidRDefault="003D3307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BC630E" w:rsidRDefault="00BC630E" w:rsidP="00D44A5D">
      <w:pPr>
        <w:rPr>
          <w:rFonts w:asciiTheme="minorHAnsi" w:hAnsiTheme="minorHAnsi" w:cstheme="minorHAnsi"/>
        </w:rPr>
      </w:pPr>
    </w:p>
    <w:p w:rsidR="00331C84" w:rsidRDefault="00331C84" w:rsidP="00D44A5D">
      <w:pPr>
        <w:rPr>
          <w:rFonts w:asciiTheme="minorHAnsi" w:hAnsiTheme="minorHAnsi" w:cstheme="minorHAnsi"/>
        </w:rPr>
      </w:pPr>
    </w:p>
    <w:p w:rsidR="00331C84" w:rsidRDefault="00331C84" w:rsidP="00D44A5D">
      <w:pPr>
        <w:rPr>
          <w:rFonts w:asciiTheme="minorHAnsi" w:hAnsiTheme="minorHAnsi" w:cstheme="minorHAnsi"/>
        </w:rPr>
      </w:pPr>
    </w:p>
    <w:p w:rsidR="00331C84" w:rsidRDefault="00331C84" w:rsidP="00D44A5D">
      <w:pPr>
        <w:rPr>
          <w:rFonts w:asciiTheme="minorHAnsi" w:hAnsiTheme="minorHAnsi" w:cstheme="minorHAnsi"/>
        </w:rPr>
      </w:pPr>
    </w:p>
    <w:p w:rsidR="00331C84" w:rsidRDefault="00331C84" w:rsidP="00D44A5D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  <w:b/>
          <w:smallCaps/>
        </w:rPr>
      </w:pPr>
      <w:bookmarkStart w:id="0" w:name="_GoBack"/>
      <w:bookmarkEnd w:id="0"/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BC630E" w:rsidRPr="00677434" w:rsidTr="00391889">
        <w:tc>
          <w:tcPr>
            <w:tcW w:w="4786" w:type="dxa"/>
            <w:gridSpan w:val="3"/>
            <w:shd w:val="clear" w:color="auto" w:fill="365F91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BC630E" w:rsidRPr="007245DC" w:rsidRDefault="00BC630E" w:rsidP="00391889">
            <w:pPr>
              <w:rPr>
                <w:rFonts w:asciiTheme="minorHAnsi" w:hAnsiTheme="minorHAnsi" w:cstheme="minorHAnsi"/>
                <w:smallCaps/>
              </w:rPr>
            </w:pPr>
            <w:r w:rsidRPr="007245DC">
              <w:rPr>
                <w:rFonts w:asciiTheme="minorHAnsi" w:hAnsiTheme="minorHAnsi" w:cstheme="minorHAnsi"/>
                <w:smallCaps/>
              </w:rPr>
              <w:t>DIFUSIÓN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393DFA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09/09/2013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393DFA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28/07/2015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BC630E" w:rsidRPr="00677434" w:rsidRDefault="00BC630E" w:rsidP="00391889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C630E" w:rsidRPr="00677434" w:rsidTr="00391889">
        <w:tc>
          <w:tcPr>
            <w:tcW w:w="2943" w:type="dxa"/>
            <w:shd w:val="clear" w:color="auto" w:fill="auto"/>
            <w:vAlign w:val="center"/>
          </w:tcPr>
          <w:p w:rsidR="00BC630E" w:rsidRPr="00677434" w:rsidRDefault="00393DFA" w:rsidP="003918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C630E" w:rsidRPr="007D3BF6" w:rsidRDefault="0034377C" w:rsidP="007D3BF6">
            <w:pPr>
              <w:pStyle w:val="Prrafodelista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Ciencias d</w:t>
            </w:r>
            <w:r w:rsidR="007D3BF6" w:rsidRPr="007D3BF6">
              <w:rPr>
                <w:rFonts w:asciiTheme="minorHAnsi" w:hAnsiTheme="minorHAnsi" w:cstheme="minorHAnsi"/>
              </w:rPr>
              <w:t>e La Comunicación</w:t>
            </w:r>
          </w:p>
          <w:p w:rsidR="00393DFA" w:rsidRPr="007D3BF6" w:rsidRDefault="0034377C" w:rsidP="007D3BF6">
            <w:pPr>
              <w:pStyle w:val="Prrafodelista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</w:t>
            </w:r>
            <w:r w:rsidR="007D3BF6" w:rsidRPr="007D3BF6">
              <w:rPr>
                <w:rFonts w:asciiTheme="minorHAnsi" w:hAnsiTheme="minorHAnsi" w:cstheme="minorHAnsi"/>
              </w:rPr>
              <w:t>n Diseño Gráfico</w:t>
            </w:r>
          </w:p>
          <w:p w:rsidR="00393DFA" w:rsidRPr="00677434" w:rsidRDefault="00393DFA" w:rsidP="0039188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BC630E" w:rsidRPr="00677434" w:rsidRDefault="00450B0D" w:rsidP="00D34E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difusión de los servicios y eventos de la Casa de la Cultura Jurídica, así como dar a conocer a la comunidad en general las funciones de la Suprema Corte de Justicia de la Nación y del Poder Judicial de la Federación en general.</w:t>
            </w:r>
          </w:p>
        </w:tc>
      </w:tr>
      <w:tr w:rsidR="00BC630E" w:rsidRPr="00677434" w:rsidTr="00391889">
        <w:tc>
          <w:tcPr>
            <w:tcW w:w="3369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BC630E" w:rsidRPr="00677434" w:rsidRDefault="00E261AB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$37,034.88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BC630E" w:rsidRPr="00677434" w:rsidRDefault="00BC630E" w:rsidP="00391889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BC630E" w:rsidRPr="00677434" w:rsidRDefault="00E261AB" w:rsidP="003918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$32,559.36</w:t>
            </w:r>
          </w:p>
        </w:tc>
      </w:tr>
      <w:tr w:rsidR="00BC630E" w:rsidRPr="00677434" w:rsidTr="00391889">
        <w:tc>
          <w:tcPr>
            <w:tcW w:w="4786" w:type="dxa"/>
            <w:gridSpan w:val="3"/>
            <w:shd w:val="clear" w:color="auto" w:fill="95B3D7"/>
            <w:vAlign w:val="center"/>
          </w:tcPr>
          <w:p w:rsidR="00BC630E" w:rsidRPr="00677434" w:rsidRDefault="00BC630E" w:rsidP="0039188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BC630E" w:rsidRDefault="0055306A" w:rsidP="00594F7B">
            <w:pPr>
              <w:pStyle w:val="Prrafodelista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Avance en el vaciado de información a las bases de datos y actualización de Directorios.</w:t>
            </w:r>
          </w:p>
          <w:p w:rsidR="0055306A" w:rsidRDefault="00594F7B" w:rsidP="00594F7B">
            <w:pPr>
              <w:pStyle w:val="Prrafodelista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Atención a los usuarios con la información de los eventos próximos.</w:t>
            </w:r>
          </w:p>
          <w:p w:rsidR="00594F7B" w:rsidRDefault="00594F7B" w:rsidP="00594F7B">
            <w:pPr>
              <w:pStyle w:val="Prrafodelista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información de los servicios a los asistentes en los eventos por medio de dípticos.</w:t>
            </w:r>
          </w:p>
          <w:p w:rsidR="00594F7B" w:rsidRPr="00C720DD" w:rsidRDefault="00594F7B" w:rsidP="00594F7B">
            <w:pPr>
              <w:pStyle w:val="Prrafodelista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las visitas guiadas y eventos especiales.</w:t>
            </w:r>
          </w:p>
        </w:tc>
      </w:tr>
    </w:tbl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BC630E">
      <w:pPr>
        <w:rPr>
          <w:rFonts w:asciiTheme="minorHAnsi" w:hAnsiTheme="minorHAnsi" w:cstheme="minorHAnsi"/>
        </w:rPr>
      </w:pPr>
    </w:p>
    <w:p w:rsidR="00BC630E" w:rsidRPr="00677434" w:rsidRDefault="00BC630E" w:rsidP="00D44A5D">
      <w:pPr>
        <w:rPr>
          <w:rFonts w:asciiTheme="minorHAnsi" w:hAnsiTheme="minorHAnsi" w:cstheme="minorHAnsi"/>
        </w:rPr>
      </w:pPr>
    </w:p>
    <w:sectPr w:rsidR="00BC630E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44" w:rsidRDefault="000A5744" w:rsidP="00E64D5D">
      <w:r>
        <w:separator/>
      </w:r>
    </w:p>
  </w:endnote>
  <w:endnote w:type="continuationSeparator" w:id="0">
    <w:p w:rsidR="000A5744" w:rsidRDefault="000A574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D330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7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D3307">
                      <w:rPr>
                        <w:noProof/>
                        <w:sz w:val="18"/>
                        <w:szCs w:val="18"/>
                        <w:lang w:val="es-ES"/>
                      </w:rPr>
                      <w:t>7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44" w:rsidRDefault="000A5744" w:rsidP="00E64D5D">
      <w:r>
        <w:separator/>
      </w:r>
    </w:p>
  </w:footnote>
  <w:footnote w:type="continuationSeparator" w:id="0">
    <w:p w:rsidR="000A5744" w:rsidRDefault="000A574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DC0"/>
    <w:multiLevelType w:val="hybridMultilevel"/>
    <w:tmpl w:val="F7E4A6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B4AC1"/>
    <w:multiLevelType w:val="hybridMultilevel"/>
    <w:tmpl w:val="11A412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353D1A"/>
    <w:multiLevelType w:val="hybridMultilevel"/>
    <w:tmpl w:val="B420C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37534"/>
    <w:multiLevelType w:val="hybridMultilevel"/>
    <w:tmpl w:val="2BD269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C33BF"/>
    <w:multiLevelType w:val="hybridMultilevel"/>
    <w:tmpl w:val="0268AF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44EDC"/>
    <w:multiLevelType w:val="hybridMultilevel"/>
    <w:tmpl w:val="48C04410"/>
    <w:lvl w:ilvl="0" w:tplc="E7148A4E">
      <w:numFmt w:val="bullet"/>
      <w:lvlText w:val="•"/>
      <w:lvlJc w:val="left"/>
      <w:pPr>
        <w:ind w:left="1080" w:hanging="720"/>
      </w:pPr>
      <w:rPr>
        <w:rFonts w:ascii="Calibri" w:eastAsia="Calibri" w:hAnsi="Calibri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FA2642"/>
    <w:multiLevelType w:val="hybridMultilevel"/>
    <w:tmpl w:val="0B226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52A9C"/>
    <w:multiLevelType w:val="hybridMultilevel"/>
    <w:tmpl w:val="B6B26A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8946E0"/>
    <w:multiLevelType w:val="hybridMultilevel"/>
    <w:tmpl w:val="6A4C75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B2D43"/>
    <w:multiLevelType w:val="hybridMultilevel"/>
    <w:tmpl w:val="1FDE0E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EE6F9E"/>
    <w:multiLevelType w:val="hybridMultilevel"/>
    <w:tmpl w:val="7B42F3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8A2009"/>
    <w:multiLevelType w:val="hybridMultilevel"/>
    <w:tmpl w:val="A7760C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4"/>
  </w:num>
  <w:num w:numId="3">
    <w:abstractNumId w:val="6"/>
  </w:num>
  <w:num w:numId="4">
    <w:abstractNumId w:val="10"/>
  </w:num>
  <w:num w:numId="5">
    <w:abstractNumId w:val="18"/>
  </w:num>
  <w:num w:numId="6">
    <w:abstractNumId w:val="15"/>
  </w:num>
  <w:num w:numId="7">
    <w:abstractNumId w:val="27"/>
  </w:num>
  <w:num w:numId="8">
    <w:abstractNumId w:val="36"/>
  </w:num>
  <w:num w:numId="9">
    <w:abstractNumId w:val="2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33"/>
  </w:num>
  <w:num w:numId="13">
    <w:abstractNumId w:val="16"/>
  </w:num>
  <w:num w:numId="14">
    <w:abstractNumId w:val="24"/>
  </w:num>
  <w:num w:numId="15">
    <w:abstractNumId w:val="28"/>
  </w:num>
  <w:num w:numId="16">
    <w:abstractNumId w:val="13"/>
  </w:num>
  <w:num w:numId="17">
    <w:abstractNumId w:val="31"/>
  </w:num>
  <w:num w:numId="18">
    <w:abstractNumId w:val="26"/>
  </w:num>
  <w:num w:numId="19">
    <w:abstractNumId w:val="8"/>
  </w:num>
  <w:num w:numId="20">
    <w:abstractNumId w:val="19"/>
  </w:num>
  <w:num w:numId="21">
    <w:abstractNumId w:val="11"/>
  </w:num>
  <w:num w:numId="22">
    <w:abstractNumId w:val="4"/>
  </w:num>
  <w:num w:numId="23">
    <w:abstractNumId w:val="35"/>
  </w:num>
  <w:num w:numId="24">
    <w:abstractNumId w:val="2"/>
  </w:num>
  <w:num w:numId="25">
    <w:abstractNumId w:val="17"/>
  </w:num>
  <w:num w:numId="26">
    <w:abstractNumId w:val="14"/>
  </w:num>
  <w:num w:numId="27">
    <w:abstractNumId w:val="9"/>
  </w:num>
  <w:num w:numId="28">
    <w:abstractNumId w:val="32"/>
  </w:num>
  <w:num w:numId="29">
    <w:abstractNumId w:val="22"/>
  </w:num>
  <w:num w:numId="30">
    <w:abstractNumId w:val="25"/>
  </w:num>
  <w:num w:numId="31">
    <w:abstractNumId w:val="39"/>
  </w:num>
  <w:num w:numId="32">
    <w:abstractNumId w:val="41"/>
  </w:num>
  <w:num w:numId="33">
    <w:abstractNumId w:val="1"/>
  </w:num>
  <w:num w:numId="34">
    <w:abstractNumId w:val="30"/>
  </w:num>
  <w:num w:numId="35">
    <w:abstractNumId w:val="20"/>
  </w:num>
  <w:num w:numId="36">
    <w:abstractNumId w:val="21"/>
  </w:num>
  <w:num w:numId="37">
    <w:abstractNumId w:val="45"/>
  </w:num>
  <w:num w:numId="38">
    <w:abstractNumId w:val="34"/>
  </w:num>
  <w:num w:numId="39">
    <w:abstractNumId w:val="7"/>
  </w:num>
  <w:num w:numId="40">
    <w:abstractNumId w:val="42"/>
  </w:num>
  <w:num w:numId="41">
    <w:abstractNumId w:val="43"/>
  </w:num>
  <w:num w:numId="42">
    <w:abstractNumId w:val="40"/>
  </w:num>
  <w:num w:numId="43">
    <w:abstractNumId w:val="37"/>
  </w:num>
  <w:num w:numId="44">
    <w:abstractNumId w:val="29"/>
  </w:num>
  <w:num w:numId="45">
    <w:abstractNumId w:val="3"/>
  </w:num>
  <w:num w:numId="46">
    <w:abstractNumId w:val="5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95D37"/>
    <w:rsid w:val="000A43F5"/>
    <w:rsid w:val="000A5744"/>
    <w:rsid w:val="000B4F42"/>
    <w:rsid w:val="000B5764"/>
    <w:rsid w:val="000B6044"/>
    <w:rsid w:val="000C602E"/>
    <w:rsid w:val="000E2A7E"/>
    <w:rsid w:val="0010030F"/>
    <w:rsid w:val="001B17D1"/>
    <w:rsid w:val="001C3104"/>
    <w:rsid w:val="001D25BE"/>
    <w:rsid w:val="001E1F53"/>
    <w:rsid w:val="00210DC8"/>
    <w:rsid w:val="002127A6"/>
    <w:rsid w:val="00225E7A"/>
    <w:rsid w:val="00231158"/>
    <w:rsid w:val="002437F0"/>
    <w:rsid w:val="00270DDA"/>
    <w:rsid w:val="00283FAA"/>
    <w:rsid w:val="00291262"/>
    <w:rsid w:val="0029234C"/>
    <w:rsid w:val="002F0ECD"/>
    <w:rsid w:val="002F4BD8"/>
    <w:rsid w:val="00307891"/>
    <w:rsid w:val="003110A5"/>
    <w:rsid w:val="003318FF"/>
    <w:rsid w:val="00331C84"/>
    <w:rsid w:val="0034377C"/>
    <w:rsid w:val="00363260"/>
    <w:rsid w:val="00374CA7"/>
    <w:rsid w:val="00377A6A"/>
    <w:rsid w:val="00390248"/>
    <w:rsid w:val="00393DFA"/>
    <w:rsid w:val="0039662C"/>
    <w:rsid w:val="00397980"/>
    <w:rsid w:val="003A6DCF"/>
    <w:rsid w:val="003B2A1E"/>
    <w:rsid w:val="003D3307"/>
    <w:rsid w:val="003D4FC3"/>
    <w:rsid w:val="003E4936"/>
    <w:rsid w:val="00403D31"/>
    <w:rsid w:val="00405463"/>
    <w:rsid w:val="00450B0D"/>
    <w:rsid w:val="00465354"/>
    <w:rsid w:val="004656B1"/>
    <w:rsid w:val="00466519"/>
    <w:rsid w:val="004948B8"/>
    <w:rsid w:val="00495C4B"/>
    <w:rsid w:val="004A2058"/>
    <w:rsid w:val="004B2DD5"/>
    <w:rsid w:val="004D3A54"/>
    <w:rsid w:val="004F32A1"/>
    <w:rsid w:val="00500035"/>
    <w:rsid w:val="00500301"/>
    <w:rsid w:val="00502AC5"/>
    <w:rsid w:val="0051072B"/>
    <w:rsid w:val="005241FC"/>
    <w:rsid w:val="0055306A"/>
    <w:rsid w:val="00564FA0"/>
    <w:rsid w:val="00572B3E"/>
    <w:rsid w:val="00572E31"/>
    <w:rsid w:val="00594F7B"/>
    <w:rsid w:val="005A466E"/>
    <w:rsid w:val="005B1205"/>
    <w:rsid w:val="005B7105"/>
    <w:rsid w:val="005D4870"/>
    <w:rsid w:val="006024AD"/>
    <w:rsid w:val="00611D55"/>
    <w:rsid w:val="00625E2A"/>
    <w:rsid w:val="006545A1"/>
    <w:rsid w:val="00657E98"/>
    <w:rsid w:val="00665FA8"/>
    <w:rsid w:val="00677434"/>
    <w:rsid w:val="00677F9F"/>
    <w:rsid w:val="0068143D"/>
    <w:rsid w:val="0068462F"/>
    <w:rsid w:val="00692D5A"/>
    <w:rsid w:val="006B402A"/>
    <w:rsid w:val="006D1218"/>
    <w:rsid w:val="006E73EB"/>
    <w:rsid w:val="006F3537"/>
    <w:rsid w:val="006F48F6"/>
    <w:rsid w:val="00722538"/>
    <w:rsid w:val="00722FFC"/>
    <w:rsid w:val="007245DC"/>
    <w:rsid w:val="00731E25"/>
    <w:rsid w:val="00732AB1"/>
    <w:rsid w:val="00754DC6"/>
    <w:rsid w:val="007667B0"/>
    <w:rsid w:val="007830AD"/>
    <w:rsid w:val="007A35A2"/>
    <w:rsid w:val="007A6D34"/>
    <w:rsid w:val="007B3FC6"/>
    <w:rsid w:val="007C0D7B"/>
    <w:rsid w:val="007C411E"/>
    <w:rsid w:val="007D0D43"/>
    <w:rsid w:val="007D3BF6"/>
    <w:rsid w:val="007F499C"/>
    <w:rsid w:val="00806341"/>
    <w:rsid w:val="00872724"/>
    <w:rsid w:val="00876282"/>
    <w:rsid w:val="0088351B"/>
    <w:rsid w:val="00886D3C"/>
    <w:rsid w:val="00893308"/>
    <w:rsid w:val="00895619"/>
    <w:rsid w:val="008D69A8"/>
    <w:rsid w:val="008E00B4"/>
    <w:rsid w:val="008E4A6B"/>
    <w:rsid w:val="008F70B2"/>
    <w:rsid w:val="0091327E"/>
    <w:rsid w:val="00933749"/>
    <w:rsid w:val="00937B1E"/>
    <w:rsid w:val="00942BAD"/>
    <w:rsid w:val="00944CCD"/>
    <w:rsid w:val="00951128"/>
    <w:rsid w:val="00953BCD"/>
    <w:rsid w:val="00974F2A"/>
    <w:rsid w:val="00976DDD"/>
    <w:rsid w:val="009A4F20"/>
    <w:rsid w:val="009B2E25"/>
    <w:rsid w:val="009D3231"/>
    <w:rsid w:val="009F4F46"/>
    <w:rsid w:val="009F5C80"/>
    <w:rsid w:val="00A105BA"/>
    <w:rsid w:val="00A27DE6"/>
    <w:rsid w:val="00A309BC"/>
    <w:rsid w:val="00A43DB3"/>
    <w:rsid w:val="00A4724C"/>
    <w:rsid w:val="00A71B09"/>
    <w:rsid w:val="00A96112"/>
    <w:rsid w:val="00AA19BA"/>
    <w:rsid w:val="00AA6AA0"/>
    <w:rsid w:val="00AB0848"/>
    <w:rsid w:val="00AC51B1"/>
    <w:rsid w:val="00AD308B"/>
    <w:rsid w:val="00AE63A2"/>
    <w:rsid w:val="00B0059F"/>
    <w:rsid w:val="00B05360"/>
    <w:rsid w:val="00B17996"/>
    <w:rsid w:val="00B228A3"/>
    <w:rsid w:val="00B27741"/>
    <w:rsid w:val="00B3403D"/>
    <w:rsid w:val="00B37EF3"/>
    <w:rsid w:val="00B55A5D"/>
    <w:rsid w:val="00B620C2"/>
    <w:rsid w:val="00B72A09"/>
    <w:rsid w:val="00B803DA"/>
    <w:rsid w:val="00B81016"/>
    <w:rsid w:val="00B81555"/>
    <w:rsid w:val="00BA39B0"/>
    <w:rsid w:val="00BB18CC"/>
    <w:rsid w:val="00BB495A"/>
    <w:rsid w:val="00BC630E"/>
    <w:rsid w:val="00BD4A30"/>
    <w:rsid w:val="00BE0A51"/>
    <w:rsid w:val="00BE45F5"/>
    <w:rsid w:val="00C02482"/>
    <w:rsid w:val="00C121B2"/>
    <w:rsid w:val="00C14D0A"/>
    <w:rsid w:val="00C32EE3"/>
    <w:rsid w:val="00C720DD"/>
    <w:rsid w:val="00C80953"/>
    <w:rsid w:val="00C94F17"/>
    <w:rsid w:val="00CA4083"/>
    <w:rsid w:val="00CB13C6"/>
    <w:rsid w:val="00CC2875"/>
    <w:rsid w:val="00CD0622"/>
    <w:rsid w:val="00CD233B"/>
    <w:rsid w:val="00CE68B5"/>
    <w:rsid w:val="00CF557C"/>
    <w:rsid w:val="00CF5FE2"/>
    <w:rsid w:val="00D05D00"/>
    <w:rsid w:val="00D2515C"/>
    <w:rsid w:val="00D34EFF"/>
    <w:rsid w:val="00D4289C"/>
    <w:rsid w:val="00D428F2"/>
    <w:rsid w:val="00D44A5D"/>
    <w:rsid w:val="00D55E02"/>
    <w:rsid w:val="00D71DEF"/>
    <w:rsid w:val="00D739F3"/>
    <w:rsid w:val="00D828F1"/>
    <w:rsid w:val="00DB49CB"/>
    <w:rsid w:val="00DB548A"/>
    <w:rsid w:val="00DC0817"/>
    <w:rsid w:val="00DE2763"/>
    <w:rsid w:val="00E00A36"/>
    <w:rsid w:val="00E261AB"/>
    <w:rsid w:val="00E40797"/>
    <w:rsid w:val="00E5094F"/>
    <w:rsid w:val="00E54974"/>
    <w:rsid w:val="00E64D5D"/>
    <w:rsid w:val="00E660E3"/>
    <w:rsid w:val="00E70EF6"/>
    <w:rsid w:val="00E71DFD"/>
    <w:rsid w:val="00E84CB8"/>
    <w:rsid w:val="00E87FEF"/>
    <w:rsid w:val="00ED357F"/>
    <w:rsid w:val="00EE46E4"/>
    <w:rsid w:val="00EF496D"/>
    <w:rsid w:val="00F24E0C"/>
    <w:rsid w:val="00F45B1F"/>
    <w:rsid w:val="00F46E02"/>
    <w:rsid w:val="00F56422"/>
    <w:rsid w:val="00FB0D25"/>
    <w:rsid w:val="00FC2378"/>
    <w:rsid w:val="00FD076F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1216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2015-08-07T16:57:00Z</dcterms:created>
  <dcterms:modified xsi:type="dcterms:W3CDTF">2015-08-07T16:58:00Z</dcterms:modified>
</cp:coreProperties>
</file>