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7F19CB" w:rsidRDefault="007F19CB" w:rsidP="00AC15FD">
            <w:pPr>
              <w:jc w:val="left"/>
              <w:rPr>
                <w:rFonts w:asciiTheme="minorHAnsi" w:hAnsiTheme="minorHAnsi" w:cstheme="minorHAnsi"/>
              </w:rPr>
            </w:pPr>
            <w:r w:rsidRPr="007F19CB">
              <w:rPr>
                <w:rFonts w:asciiTheme="minorHAnsi" w:hAnsiTheme="minorHAnsi" w:cs="Arial"/>
                <w:color w:val="000000"/>
              </w:rPr>
              <w:t>Comisión para el Acceso a la Información Pública de la Administración Pública del Estado de Puebla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7F19CB" w:rsidRDefault="007F19CB" w:rsidP="00537DCD">
            <w:pPr>
              <w:rPr>
                <w:rFonts w:asciiTheme="minorHAnsi" w:hAnsiTheme="minorHAnsi" w:cstheme="minorHAnsi"/>
              </w:rPr>
            </w:pPr>
            <w:r w:rsidRPr="007F19CB">
              <w:rPr>
                <w:rFonts w:asciiTheme="minorHAnsi" w:hAnsiTheme="minorHAnsi" w:cs="Arial"/>
                <w:color w:val="000000"/>
              </w:rPr>
              <w:t>Establecer las bases de colaboración, para mejorar la manera continua los sistemas que permitan facilitar el intercambio de información entre ambas instituciones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7F19CB" w:rsidRDefault="007F19CB" w:rsidP="007B1218">
            <w:pPr>
              <w:jc w:val="left"/>
              <w:rPr>
                <w:rFonts w:asciiTheme="minorHAnsi" w:hAnsiTheme="minorHAnsi" w:cstheme="minorHAnsi"/>
              </w:rPr>
            </w:pPr>
            <w:r w:rsidRPr="007F19CB">
              <w:rPr>
                <w:rFonts w:asciiTheme="minorHAnsi" w:hAnsiTheme="minorHAnsi" w:cs="Arial"/>
                <w:color w:val="000000"/>
              </w:rPr>
              <w:t>19-ago-05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F339C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Derecho de Acceso a la Información Pública </w:t>
            </w:r>
          </w:p>
        </w:tc>
        <w:tc>
          <w:tcPr>
            <w:tcW w:w="1620" w:type="dxa"/>
          </w:tcPr>
          <w:p w:rsidR="00F339C8" w:rsidRDefault="00F339C8" w:rsidP="007B1218">
            <w:pPr>
              <w:rPr>
                <w:rFonts w:asciiTheme="minorHAnsi" w:hAnsiTheme="minorHAnsi" w:cstheme="minorHAnsi"/>
              </w:rPr>
            </w:pPr>
          </w:p>
          <w:p w:rsidR="005E03C0" w:rsidRPr="006C5A6E" w:rsidRDefault="00F339C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CAIP</w:t>
            </w:r>
          </w:p>
        </w:tc>
        <w:tc>
          <w:tcPr>
            <w:tcW w:w="1170" w:type="dxa"/>
          </w:tcPr>
          <w:p w:rsidR="00F339C8" w:rsidRDefault="00F339C8" w:rsidP="00F339C8">
            <w:pPr>
              <w:rPr>
                <w:rFonts w:asciiTheme="minorHAnsi" w:hAnsiTheme="minorHAnsi" w:cstheme="minorHAnsi"/>
              </w:rPr>
            </w:pPr>
          </w:p>
          <w:p w:rsidR="005E03C0" w:rsidRPr="006C5A6E" w:rsidRDefault="00F339C8" w:rsidP="00F339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29/5/2013</w:t>
            </w:r>
          </w:p>
        </w:tc>
        <w:tc>
          <w:tcPr>
            <w:tcW w:w="1350" w:type="dxa"/>
          </w:tcPr>
          <w:p w:rsidR="005E03C0" w:rsidRDefault="005E03C0" w:rsidP="007B1218">
            <w:pPr>
              <w:rPr>
                <w:rFonts w:asciiTheme="minorHAnsi" w:hAnsiTheme="minorHAnsi" w:cstheme="minorHAnsi"/>
              </w:rPr>
            </w:pPr>
          </w:p>
          <w:p w:rsidR="00F339C8" w:rsidRPr="006C5A6E" w:rsidRDefault="00F339C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29/5/2013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F339C8" w:rsidRPr="006C5A6E" w:rsidTr="007B1218">
        <w:tc>
          <w:tcPr>
            <w:tcW w:w="2448" w:type="dxa"/>
          </w:tcPr>
          <w:p w:rsidR="00F339C8" w:rsidRPr="006C5A6E" w:rsidRDefault="00F339C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“El Derecho a la Información Pública”</w:t>
            </w:r>
          </w:p>
        </w:tc>
        <w:tc>
          <w:tcPr>
            <w:tcW w:w="1620" w:type="dxa"/>
          </w:tcPr>
          <w:p w:rsidR="00F339C8" w:rsidRDefault="00F339C8" w:rsidP="007B1218">
            <w:pPr>
              <w:rPr>
                <w:rFonts w:asciiTheme="minorHAnsi" w:hAnsiTheme="minorHAnsi" w:cstheme="minorHAnsi"/>
              </w:rPr>
            </w:pPr>
          </w:p>
          <w:p w:rsidR="00F339C8" w:rsidRPr="006C5A6E" w:rsidRDefault="00F339C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CAIP</w:t>
            </w:r>
          </w:p>
        </w:tc>
        <w:tc>
          <w:tcPr>
            <w:tcW w:w="1170" w:type="dxa"/>
          </w:tcPr>
          <w:p w:rsidR="00F339C8" w:rsidRDefault="00F339C8" w:rsidP="007B1218">
            <w:pPr>
              <w:rPr>
                <w:rFonts w:asciiTheme="minorHAnsi" w:hAnsiTheme="minorHAnsi" w:cstheme="minorHAnsi"/>
              </w:rPr>
            </w:pPr>
          </w:p>
          <w:p w:rsidR="00F339C8" w:rsidRPr="00F339C8" w:rsidRDefault="00F339C8" w:rsidP="007B1218">
            <w:pPr>
              <w:rPr>
                <w:rFonts w:asciiTheme="minorHAnsi" w:hAnsiTheme="minorHAnsi" w:cstheme="minorHAnsi"/>
              </w:rPr>
            </w:pPr>
            <w:r w:rsidRPr="00F339C8">
              <w:rPr>
                <w:rFonts w:asciiTheme="minorHAnsi" w:hAnsiTheme="minorHAnsi" w:cstheme="minorHAnsi"/>
              </w:rPr>
              <w:t>14/7/2014</w:t>
            </w:r>
          </w:p>
        </w:tc>
        <w:tc>
          <w:tcPr>
            <w:tcW w:w="1350" w:type="dxa"/>
          </w:tcPr>
          <w:p w:rsidR="00F339C8" w:rsidRDefault="00F339C8" w:rsidP="007B1218">
            <w:pPr>
              <w:rPr>
                <w:rFonts w:asciiTheme="minorHAnsi" w:hAnsiTheme="minorHAnsi" w:cstheme="minorHAnsi"/>
              </w:rPr>
            </w:pPr>
          </w:p>
          <w:p w:rsidR="00F339C8" w:rsidRPr="006C5A6E" w:rsidRDefault="00F339C8" w:rsidP="007B1218">
            <w:pPr>
              <w:rPr>
                <w:rFonts w:asciiTheme="minorHAnsi" w:hAnsiTheme="minorHAnsi" w:cstheme="minorHAnsi"/>
              </w:rPr>
            </w:pPr>
            <w:r w:rsidRPr="00F339C8">
              <w:rPr>
                <w:rFonts w:asciiTheme="minorHAnsi" w:hAnsiTheme="minorHAnsi" w:cstheme="minorHAnsi"/>
              </w:rPr>
              <w:t>14/7/2014</w:t>
            </w:r>
          </w:p>
        </w:tc>
        <w:tc>
          <w:tcPr>
            <w:tcW w:w="1600" w:type="dxa"/>
          </w:tcPr>
          <w:p w:rsidR="00F339C8" w:rsidRPr="006C5A6E" w:rsidRDefault="00F339C8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F339C8" w:rsidRPr="006C5A6E" w:rsidRDefault="00F339C8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439" w:rsidRDefault="00C05439" w:rsidP="00E64D5D">
      <w:r>
        <w:separator/>
      </w:r>
    </w:p>
  </w:endnote>
  <w:endnote w:type="continuationSeparator" w:id="0">
    <w:p w:rsidR="00C05439" w:rsidRDefault="00C0543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45035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5A2B9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5035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5A2B9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5035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439" w:rsidRDefault="00C05439" w:rsidP="00E64D5D">
      <w:r>
        <w:separator/>
      </w:r>
    </w:p>
  </w:footnote>
  <w:footnote w:type="continuationSeparator" w:id="0">
    <w:p w:rsidR="00C05439" w:rsidRDefault="00C0543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44A8"/>
    <w:rsid w:val="00095030"/>
    <w:rsid w:val="000B4F42"/>
    <w:rsid w:val="000B6044"/>
    <w:rsid w:val="00115C27"/>
    <w:rsid w:val="00125FE3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5035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2B9A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2B31"/>
    <w:rsid w:val="006832EF"/>
    <w:rsid w:val="00690154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7F19CB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02114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05439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E5352"/>
    <w:rsid w:val="00EF1C1D"/>
    <w:rsid w:val="00F24E0C"/>
    <w:rsid w:val="00F339C8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EC59-BA81-4311-9F1E-D9A7152C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2015-07-08T16:43:00Z</dcterms:created>
  <dcterms:modified xsi:type="dcterms:W3CDTF">2015-07-08T16:43:00Z</dcterms:modified>
</cp:coreProperties>
</file>