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695FD0" w:rsidP="007B1218">
            <w:pPr>
              <w:jc w:val="left"/>
              <w:rPr>
                <w:rFonts w:asciiTheme="minorHAnsi" w:hAnsiTheme="minorHAnsi" w:cstheme="minorHAnsi"/>
              </w:rPr>
            </w:pPr>
            <w:r w:rsidRPr="00695FD0">
              <w:rPr>
                <w:rFonts w:asciiTheme="minorHAnsi" w:hAnsiTheme="minorHAnsi" w:cstheme="minorHAnsi"/>
              </w:rPr>
              <w:t>Tribunal de lo Administrativo del Estado de Jalisco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695FD0" w:rsidP="00537DCD">
            <w:pPr>
              <w:rPr>
                <w:rFonts w:asciiTheme="minorHAnsi" w:hAnsiTheme="minorHAnsi" w:cstheme="minorHAnsi"/>
              </w:rPr>
            </w:pPr>
            <w:r w:rsidRPr="00695FD0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16-may-05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91156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Seminario de derecho administrativo: El </w:t>
            </w:r>
            <w:r w:rsidR="00C4087D">
              <w:rPr>
                <w:rFonts w:asciiTheme="minorHAnsi" w:hAnsiTheme="minorHAnsi" w:cstheme="minorHAnsi"/>
              </w:rPr>
              <w:t>Surgimiento la Consolidación y la Transformación del Derecho Administrativo</w:t>
            </w:r>
          </w:p>
        </w:tc>
        <w:tc>
          <w:tcPr>
            <w:tcW w:w="1620" w:type="dxa"/>
          </w:tcPr>
          <w:p w:rsidR="005E03C0" w:rsidRPr="006C5A6E" w:rsidRDefault="00911562" w:rsidP="009115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CCJ-TAEJ</w:t>
            </w:r>
          </w:p>
        </w:tc>
        <w:tc>
          <w:tcPr>
            <w:tcW w:w="1170" w:type="dxa"/>
          </w:tcPr>
          <w:p w:rsidR="005E03C0" w:rsidRPr="006C5A6E" w:rsidRDefault="00911562" w:rsidP="0091156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mayo de 2007</w:t>
            </w:r>
          </w:p>
        </w:tc>
        <w:tc>
          <w:tcPr>
            <w:tcW w:w="1350" w:type="dxa"/>
          </w:tcPr>
          <w:p w:rsidR="005E03C0" w:rsidRPr="006C5A6E" w:rsidRDefault="009115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mayo de 2007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911562" w:rsidRPr="006C5A6E" w:rsidTr="007B1218">
        <w:tc>
          <w:tcPr>
            <w:tcW w:w="2448" w:type="dxa"/>
          </w:tcPr>
          <w:p w:rsidR="00911562" w:rsidRPr="006C5A6E" w:rsidRDefault="00911562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Seminario de derecho administrativo: El </w:t>
            </w:r>
            <w:r w:rsidR="00C4087D">
              <w:rPr>
                <w:rFonts w:asciiTheme="minorHAnsi" w:hAnsiTheme="minorHAnsi" w:cstheme="minorHAnsi"/>
              </w:rPr>
              <w:t>Surgimiento la Consolidación y la Transformación del Derecho Administrativo</w:t>
            </w:r>
          </w:p>
        </w:tc>
        <w:tc>
          <w:tcPr>
            <w:tcW w:w="1620" w:type="dxa"/>
          </w:tcPr>
          <w:p w:rsidR="00911562" w:rsidRPr="006C5A6E" w:rsidRDefault="00911562" w:rsidP="009115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CCJ-TAEJ</w:t>
            </w:r>
          </w:p>
        </w:tc>
        <w:tc>
          <w:tcPr>
            <w:tcW w:w="1170" w:type="dxa"/>
          </w:tcPr>
          <w:p w:rsidR="00911562" w:rsidRPr="006C5A6E" w:rsidRDefault="009115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mayo de 2007</w:t>
            </w:r>
          </w:p>
        </w:tc>
        <w:tc>
          <w:tcPr>
            <w:tcW w:w="1350" w:type="dxa"/>
          </w:tcPr>
          <w:p w:rsidR="00911562" w:rsidRPr="006C5A6E" w:rsidRDefault="0091156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mayo de 2007</w:t>
            </w:r>
          </w:p>
        </w:tc>
        <w:tc>
          <w:tcPr>
            <w:tcW w:w="1600" w:type="dxa"/>
          </w:tcPr>
          <w:p w:rsidR="00911562" w:rsidRPr="006C5A6E" w:rsidRDefault="00911562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11562" w:rsidRPr="006C5A6E" w:rsidRDefault="00911562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911562" w:rsidRPr="006C5A6E" w:rsidTr="00685397">
        <w:tc>
          <w:tcPr>
            <w:tcW w:w="2448" w:type="dxa"/>
          </w:tcPr>
          <w:p w:rsidR="00911562" w:rsidRPr="006C5A6E" w:rsidRDefault="00911562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Diplomado: Derecho Fiscal</w:t>
            </w:r>
          </w:p>
        </w:tc>
        <w:tc>
          <w:tcPr>
            <w:tcW w:w="1620" w:type="dxa"/>
          </w:tcPr>
          <w:p w:rsidR="00911562" w:rsidRPr="006C5A6E" w:rsidRDefault="00911562" w:rsidP="006853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CCJ-TAEJ</w:t>
            </w:r>
          </w:p>
        </w:tc>
        <w:tc>
          <w:tcPr>
            <w:tcW w:w="1170" w:type="dxa"/>
          </w:tcPr>
          <w:p w:rsidR="00911562" w:rsidRPr="006C5A6E" w:rsidRDefault="00911562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abril de 2010</w:t>
            </w:r>
          </w:p>
        </w:tc>
        <w:tc>
          <w:tcPr>
            <w:tcW w:w="1350" w:type="dxa"/>
          </w:tcPr>
          <w:p w:rsidR="00911562" w:rsidRPr="006C5A6E" w:rsidRDefault="00911562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abril de 2010</w:t>
            </w:r>
          </w:p>
        </w:tc>
        <w:tc>
          <w:tcPr>
            <w:tcW w:w="1600" w:type="dxa"/>
          </w:tcPr>
          <w:p w:rsidR="00911562" w:rsidRPr="006C5A6E" w:rsidRDefault="00911562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$2000.00</w:t>
            </w:r>
          </w:p>
        </w:tc>
        <w:tc>
          <w:tcPr>
            <w:tcW w:w="1559" w:type="dxa"/>
          </w:tcPr>
          <w:p w:rsidR="00911562" w:rsidRPr="006C5A6E" w:rsidRDefault="00911562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B55399">
              <w:rPr>
                <w:rFonts w:asciiTheme="minorHAnsi" w:hAnsiTheme="minorHAnsi" w:cstheme="minorHAnsi"/>
              </w:rPr>
              <w:t>884.35</w:t>
            </w:r>
          </w:p>
        </w:tc>
      </w:tr>
      <w:tr w:rsidR="00911562" w:rsidRPr="006C5A6E" w:rsidTr="004B60AB">
        <w:trPr>
          <w:trHeight w:val="1141"/>
        </w:trPr>
        <w:tc>
          <w:tcPr>
            <w:tcW w:w="2448" w:type="dxa"/>
          </w:tcPr>
          <w:p w:rsidR="00911562" w:rsidRPr="006C5A6E" w:rsidRDefault="00B55399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Diplomado: Derecho Fiscal</w:t>
            </w:r>
          </w:p>
        </w:tc>
        <w:tc>
          <w:tcPr>
            <w:tcW w:w="1620" w:type="dxa"/>
          </w:tcPr>
          <w:p w:rsidR="00911562" w:rsidRPr="006C5A6E" w:rsidRDefault="00911562" w:rsidP="006853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CCJ-TAEJ</w:t>
            </w:r>
          </w:p>
        </w:tc>
        <w:tc>
          <w:tcPr>
            <w:tcW w:w="1170" w:type="dxa"/>
          </w:tcPr>
          <w:p w:rsidR="00911562" w:rsidRPr="006C5A6E" w:rsidRDefault="00B55399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junio de 2010</w:t>
            </w:r>
          </w:p>
        </w:tc>
        <w:tc>
          <w:tcPr>
            <w:tcW w:w="1350" w:type="dxa"/>
          </w:tcPr>
          <w:p w:rsidR="00911562" w:rsidRPr="006C5A6E" w:rsidRDefault="00B55399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junio de 2010</w:t>
            </w:r>
          </w:p>
        </w:tc>
        <w:tc>
          <w:tcPr>
            <w:tcW w:w="1600" w:type="dxa"/>
          </w:tcPr>
          <w:p w:rsidR="00911562" w:rsidRPr="006C5A6E" w:rsidRDefault="00B55399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$2000.00</w:t>
            </w:r>
          </w:p>
        </w:tc>
        <w:tc>
          <w:tcPr>
            <w:tcW w:w="1559" w:type="dxa"/>
          </w:tcPr>
          <w:p w:rsidR="00911562" w:rsidRPr="006C5A6E" w:rsidRDefault="00B55399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$978.71</w:t>
            </w:r>
          </w:p>
        </w:tc>
      </w:tr>
      <w:tr w:rsidR="00B55399" w:rsidRPr="006C5A6E" w:rsidTr="00685397">
        <w:tc>
          <w:tcPr>
            <w:tcW w:w="2448" w:type="dxa"/>
          </w:tcPr>
          <w:p w:rsidR="00B55399" w:rsidRPr="006C5A6E" w:rsidRDefault="00B55399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La Jurisdicción en México</w:t>
            </w:r>
          </w:p>
        </w:tc>
        <w:tc>
          <w:tcPr>
            <w:tcW w:w="1620" w:type="dxa"/>
          </w:tcPr>
          <w:p w:rsidR="00B55399" w:rsidRPr="006C5A6E" w:rsidRDefault="00B55399" w:rsidP="006853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CCJ-TAEJ</w:t>
            </w:r>
          </w:p>
        </w:tc>
        <w:tc>
          <w:tcPr>
            <w:tcW w:w="1170" w:type="dxa"/>
          </w:tcPr>
          <w:p w:rsidR="00B55399" w:rsidRPr="006C5A6E" w:rsidRDefault="00B55399" w:rsidP="00685397">
            <w:pPr>
              <w:rPr>
                <w:rFonts w:asciiTheme="minorHAnsi" w:hAnsiTheme="minorHAnsi" w:cstheme="minorHAnsi"/>
              </w:rPr>
            </w:pPr>
            <w:r w:rsidRPr="00B55399">
              <w:rPr>
                <w:rFonts w:asciiTheme="minorHAnsi" w:hAnsiTheme="minorHAnsi" w:cstheme="minorHAnsi"/>
                <w:sz w:val="20"/>
              </w:rPr>
              <w:t>09 de noviembre de 2011</w:t>
            </w:r>
          </w:p>
        </w:tc>
        <w:tc>
          <w:tcPr>
            <w:tcW w:w="1350" w:type="dxa"/>
          </w:tcPr>
          <w:p w:rsidR="00B55399" w:rsidRPr="006C5A6E" w:rsidRDefault="00B55399" w:rsidP="00685397">
            <w:pPr>
              <w:rPr>
                <w:rFonts w:asciiTheme="minorHAnsi" w:hAnsiTheme="minorHAnsi" w:cstheme="minorHAnsi"/>
              </w:rPr>
            </w:pPr>
            <w:r w:rsidRPr="00B55399">
              <w:rPr>
                <w:rFonts w:asciiTheme="minorHAnsi" w:hAnsiTheme="minorHAnsi" w:cstheme="minorHAnsi"/>
                <w:sz w:val="20"/>
              </w:rPr>
              <w:t>09 de noviembre de 2011</w:t>
            </w:r>
          </w:p>
        </w:tc>
        <w:tc>
          <w:tcPr>
            <w:tcW w:w="1600" w:type="dxa"/>
          </w:tcPr>
          <w:p w:rsidR="00B55399" w:rsidRPr="006C5A6E" w:rsidRDefault="00B55399" w:rsidP="00B553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B55399" w:rsidRPr="006C5A6E" w:rsidRDefault="00B55399" w:rsidP="00B553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$4,239.48</w:t>
            </w:r>
          </w:p>
        </w:tc>
      </w:tr>
      <w:tr w:rsidR="00D6147E" w:rsidRPr="006C5A6E" w:rsidTr="00685397">
        <w:tc>
          <w:tcPr>
            <w:tcW w:w="2448" w:type="dxa"/>
          </w:tcPr>
          <w:p w:rsidR="00D6147E" w:rsidRPr="006C5A6E" w:rsidRDefault="00D6147E" w:rsidP="00685397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Conferencia Magistr</w:t>
            </w:r>
            <w:r w:rsidR="00154336">
              <w:rPr>
                <w:rFonts w:asciiTheme="minorHAnsi" w:hAnsiTheme="minorHAnsi" w:cstheme="minorHAnsi"/>
              </w:rPr>
              <w:t>al: Derecho Administrativo- El Concepto de Autoridad para E</w:t>
            </w:r>
            <w:r>
              <w:rPr>
                <w:rFonts w:asciiTheme="minorHAnsi" w:hAnsiTheme="minorHAnsi" w:cstheme="minorHAnsi"/>
              </w:rPr>
              <w:t>fectos de Acceso a la Justicia Administrativa</w:t>
            </w:r>
          </w:p>
        </w:tc>
        <w:tc>
          <w:tcPr>
            <w:tcW w:w="1620" w:type="dxa"/>
          </w:tcPr>
          <w:p w:rsidR="00D6147E" w:rsidRPr="006C5A6E" w:rsidRDefault="00D6147E" w:rsidP="006853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CCJ-TAEJ</w:t>
            </w:r>
          </w:p>
        </w:tc>
        <w:tc>
          <w:tcPr>
            <w:tcW w:w="1170" w:type="dxa"/>
          </w:tcPr>
          <w:p w:rsidR="00D6147E" w:rsidRPr="006C5A6E" w:rsidRDefault="00D6147E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julio de 2014</w:t>
            </w:r>
          </w:p>
        </w:tc>
        <w:tc>
          <w:tcPr>
            <w:tcW w:w="1350" w:type="dxa"/>
          </w:tcPr>
          <w:p w:rsidR="00D6147E" w:rsidRPr="006C5A6E" w:rsidRDefault="00D6147E" w:rsidP="006853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julio de 2014</w:t>
            </w:r>
          </w:p>
        </w:tc>
        <w:tc>
          <w:tcPr>
            <w:tcW w:w="1600" w:type="dxa"/>
          </w:tcPr>
          <w:p w:rsidR="00D6147E" w:rsidRPr="006C5A6E" w:rsidRDefault="00D6147E" w:rsidP="00D614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D6147E" w:rsidRPr="006C5A6E" w:rsidRDefault="00D6147E" w:rsidP="00D614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$4,427.70</w:t>
            </w:r>
          </w:p>
        </w:tc>
      </w:tr>
    </w:tbl>
    <w:p w:rsidR="004C4D1E" w:rsidRDefault="004C4D1E" w:rsidP="00D6147E">
      <w:pPr>
        <w:ind w:right="-235"/>
        <w:rPr>
          <w:rFonts w:asciiTheme="minorHAnsi" w:hAnsiTheme="minorHAnsi" w:cstheme="minorHAnsi"/>
        </w:rPr>
      </w:pPr>
    </w:p>
    <w:p w:rsidR="00D6147E" w:rsidRPr="006C5A6E" w:rsidRDefault="00D6147E" w:rsidP="00D6147E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D6147E" w:rsidRPr="006C5A6E" w:rsidRDefault="00D6147E" w:rsidP="00D6147E">
      <w:pPr>
        <w:ind w:right="-235"/>
        <w:rPr>
          <w:rFonts w:asciiTheme="minorHAnsi" w:hAnsiTheme="minorHAnsi" w:cstheme="minorHAnsi"/>
        </w:rPr>
      </w:pPr>
    </w:p>
    <w:p w:rsidR="004C4D1E" w:rsidRPr="004C4D1E" w:rsidRDefault="004C4D1E" w:rsidP="004C4D1E">
      <w:pPr>
        <w:ind w:right="-235"/>
        <w:rPr>
          <w:rFonts w:cs="Calibri"/>
        </w:rPr>
      </w:pPr>
      <w:r w:rsidRPr="004C4D1E">
        <w:rPr>
          <w:rFonts w:cs="Calibri"/>
        </w:rPr>
        <w:t>La figura del convenio Marco, no es una condicionante para la realización de estos eventos, aún si dicho convenio hay posibilidad de hacerlos; sin embargo, se anotan los datos por ser el evento derivado de la Institución que sí tiene convenio Marco o de algún ponente que pertenece a tal Institución.</w:t>
      </w:r>
    </w:p>
    <w:p w:rsidR="00D6147E" w:rsidRPr="006C5A6E" w:rsidRDefault="00D6147E" w:rsidP="00D6147E">
      <w:pPr>
        <w:ind w:right="-235"/>
        <w:rPr>
          <w:rFonts w:asciiTheme="minorHAnsi" w:hAnsiTheme="minorHAnsi" w:cstheme="minorHAnsi"/>
        </w:rPr>
      </w:pPr>
    </w:p>
    <w:p w:rsidR="00D6147E" w:rsidRPr="006C5A6E" w:rsidRDefault="00D6147E" w:rsidP="00A92C8B">
      <w:pPr>
        <w:ind w:right="-235"/>
        <w:rPr>
          <w:rFonts w:asciiTheme="minorHAnsi" w:hAnsiTheme="minorHAnsi" w:cstheme="minorHAnsi"/>
        </w:rPr>
      </w:pPr>
    </w:p>
    <w:sectPr w:rsidR="00D6147E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86" w:rsidRDefault="001F5486" w:rsidP="00E64D5D">
      <w:r>
        <w:separator/>
      </w:r>
    </w:p>
  </w:endnote>
  <w:endnote w:type="continuationSeparator" w:id="0">
    <w:p w:rsidR="001F5486" w:rsidRDefault="001F548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B60A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B60AB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86" w:rsidRDefault="001F5486" w:rsidP="00E64D5D">
      <w:r>
        <w:separator/>
      </w:r>
    </w:p>
  </w:footnote>
  <w:footnote w:type="continuationSeparator" w:id="0">
    <w:p w:rsidR="001F5486" w:rsidRDefault="001F548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E4AAB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4721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7A5E38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6"/>
  </w:num>
  <w:num w:numId="3">
    <w:abstractNumId w:val="3"/>
  </w:num>
  <w:num w:numId="4">
    <w:abstractNumId w:val="6"/>
  </w:num>
  <w:num w:numId="5">
    <w:abstractNumId w:val="15"/>
  </w:num>
  <w:num w:numId="6">
    <w:abstractNumId w:val="12"/>
  </w:num>
  <w:num w:numId="7">
    <w:abstractNumId w:val="24"/>
  </w:num>
  <w:num w:numId="8">
    <w:abstractNumId w:val="32"/>
  </w:num>
  <w:num w:numId="9">
    <w:abstractNumId w:val="2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30"/>
  </w:num>
  <w:num w:numId="13">
    <w:abstractNumId w:val="13"/>
  </w:num>
  <w:num w:numId="14">
    <w:abstractNumId w:val="21"/>
  </w:num>
  <w:num w:numId="15">
    <w:abstractNumId w:val="25"/>
  </w:num>
  <w:num w:numId="16">
    <w:abstractNumId w:val="10"/>
  </w:num>
  <w:num w:numId="17">
    <w:abstractNumId w:val="28"/>
  </w:num>
  <w:num w:numId="18">
    <w:abstractNumId w:val="23"/>
  </w:num>
  <w:num w:numId="19">
    <w:abstractNumId w:val="4"/>
  </w:num>
  <w:num w:numId="20">
    <w:abstractNumId w:val="16"/>
  </w:num>
  <w:num w:numId="21">
    <w:abstractNumId w:val="8"/>
  </w:num>
  <w:num w:numId="22">
    <w:abstractNumId w:val="2"/>
  </w:num>
  <w:num w:numId="23">
    <w:abstractNumId w:val="31"/>
  </w:num>
  <w:num w:numId="24">
    <w:abstractNumId w:val="1"/>
  </w:num>
  <w:num w:numId="25">
    <w:abstractNumId w:val="14"/>
  </w:num>
  <w:num w:numId="26">
    <w:abstractNumId w:val="11"/>
  </w:num>
  <w:num w:numId="27">
    <w:abstractNumId w:val="5"/>
  </w:num>
  <w:num w:numId="28">
    <w:abstractNumId w:val="29"/>
  </w:num>
  <w:num w:numId="29">
    <w:abstractNumId w:val="19"/>
  </w:num>
  <w:num w:numId="30">
    <w:abstractNumId w:val="22"/>
  </w:num>
  <w:num w:numId="31">
    <w:abstractNumId w:val="34"/>
  </w:num>
  <w:num w:numId="32">
    <w:abstractNumId w:val="35"/>
  </w:num>
  <w:num w:numId="33">
    <w:abstractNumId w:val="0"/>
  </w:num>
  <w:num w:numId="34">
    <w:abstractNumId w:val="27"/>
  </w:num>
  <w:num w:numId="35">
    <w:abstractNumId w:val="17"/>
  </w:num>
  <w:num w:numId="36">
    <w:abstractNumId w:val="7"/>
  </w:num>
  <w:num w:numId="37">
    <w:abstractNumId w:val="26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70F9"/>
    <w:rsid w:val="00095030"/>
    <w:rsid w:val="000B4F42"/>
    <w:rsid w:val="000B6044"/>
    <w:rsid w:val="00115C27"/>
    <w:rsid w:val="00154336"/>
    <w:rsid w:val="00161BD9"/>
    <w:rsid w:val="00195A93"/>
    <w:rsid w:val="00196035"/>
    <w:rsid w:val="001B17D1"/>
    <w:rsid w:val="001B20B2"/>
    <w:rsid w:val="001B78D5"/>
    <w:rsid w:val="001C3104"/>
    <w:rsid w:val="001F5486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C074E"/>
    <w:rsid w:val="002F0ECD"/>
    <w:rsid w:val="003110A5"/>
    <w:rsid w:val="003318FF"/>
    <w:rsid w:val="00341C3E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B60AB"/>
    <w:rsid w:val="004C4D1E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45B78"/>
    <w:rsid w:val="006545A1"/>
    <w:rsid w:val="00657E98"/>
    <w:rsid w:val="00677F9F"/>
    <w:rsid w:val="0068143D"/>
    <w:rsid w:val="006832EF"/>
    <w:rsid w:val="00695FD0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11562"/>
    <w:rsid w:val="00933749"/>
    <w:rsid w:val="00937B1E"/>
    <w:rsid w:val="00944CCD"/>
    <w:rsid w:val="00951128"/>
    <w:rsid w:val="00953BCD"/>
    <w:rsid w:val="00976DDD"/>
    <w:rsid w:val="009A538A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55399"/>
    <w:rsid w:val="00B620C2"/>
    <w:rsid w:val="00B72A09"/>
    <w:rsid w:val="00B74EBF"/>
    <w:rsid w:val="00B81016"/>
    <w:rsid w:val="00B81555"/>
    <w:rsid w:val="00B8731A"/>
    <w:rsid w:val="00BA4171"/>
    <w:rsid w:val="00BB18CC"/>
    <w:rsid w:val="00BB3509"/>
    <w:rsid w:val="00BB696E"/>
    <w:rsid w:val="00BD4A30"/>
    <w:rsid w:val="00BE45F5"/>
    <w:rsid w:val="00C02482"/>
    <w:rsid w:val="00C32EE3"/>
    <w:rsid w:val="00C4087D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6147E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  <w:rsid w:val="00F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5B2E0-BA52-4940-B5AF-BA925FDC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2015-08-07T17:05:00Z</dcterms:created>
  <dcterms:modified xsi:type="dcterms:W3CDTF">2015-08-07T17:05:00Z</dcterms:modified>
</cp:coreProperties>
</file>