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BE38D6" w:rsidRDefault="005E03C0" w:rsidP="00CC2872">
      <w:pPr>
        <w:pStyle w:val="Sinespaciad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38D6">
        <w:rPr>
          <w:rFonts w:asciiTheme="minorHAnsi" w:hAnsiTheme="minorHAnsi" w:cstheme="minorHAnsi"/>
          <w:b/>
          <w:sz w:val="22"/>
          <w:szCs w:val="22"/>
        </w:rPr>
        <w:t>REPORTE DE COLABORACIÓN INSTITUCIONAL</w:t>
      </w:r>
    </w:p>
    <w:p w:rsidR="005E03C0" w:rsidRPr="00CC2872" w:rsidRDefault="005E03C0" w:rsidP="00CC2872">
      <w:pPr>
        <w:pStyle w:val="Sinespaciado"/>
        <w:jc w:val="center"/>
        <w:rPr>
          <w:rFonts w:asciiTheme="minorHAnsi" w:hAnsiTheme="minorHAnsi" w:cstheme="minorHAnsi"/>
          <w:sz w:val="22"/>
          <w:szCs w:val="22"/>
        </w:rPr>
      </w:pPr>
      <w:r w:rsidRPr="00BE38D6">
        <w:rPr>
          <w:rFonts w:asciiTheme="minorHAnsi" w:hAnsiTheme="minorHAnsi" w:cstheme="minorHAnsi"/>
          <w:b/>
          <w:sz w:val="22"/>
          <w:szCs w:val="22"/>
        </w:rPr>
        <w:t>SEGUIMIENTO DE CONVENIOS</w:t>
      </w:r>
    </w:p>
    <w:p w:rsidR="005E03C0" w:rsidRPr="00CC2872" w:rsidRDefault="005E03C0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436"/>
        <w:gridCol w:w="1418"/>
        <w:gridCol w:w="425"/>
        <w:gridCol w:w="262"/>
        <w:gridCol w:w="1297"/>
        <w:gridCol w:w="1559"/>
      </w:tblGrid>
      <w:tr w:rsidR="005E03C0" w:rsidRPr="00CC2872" w:rsidTr="00023435">
        <w:tc>
          <w:tcPr>
            <w:tcW w:w="9747" w:type="dxa"/>
            <w:gridSpan w:val="11"/>
            <w:shd w:val="clear" w:color="auto" w:fill="365F91"/>
            <w:vAlign w:val="center"/>
          </w:tcPr>
          <w:p w:rsidR="005E03C0" w:rsidRPr="00CC2872" w:rsidRDefault="005E03C0" w:rsidP="00B43B7F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bookmarkStart w:id="0" w:name="_GoBack"/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DATOS GENERALES DEL CONVENIO MARCO</w:t>
            </w:r>
            <w:bookmarkEnd w:id="0"/>
          </w:p>
        </w:tc>
      </w:tr>
      <w:tr w:rsidR="00023435" w:rsidRPr="00CC2872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CC2872" w:rsidRDefault="00023435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Nombre de la institución Contraparte (s)</w:t>
            </w:r>
          </w:p>
        </w:tc>
        <w:tc>
          <w:tcPr>
            <w:tcW w:w="4111" w:type="dxa"/>
            <w:gridSpan w:val="4"/>
            <w:shd w:val="clear" w:color="auto" w:fill="F2F2F2"/>
            <w:vAlign w:val="center"/>
          </w:tcPr>
          <w:p w:rsidR="00023435" w:rsidRPr="00CC2872" w:rsidRDefault="00CD5578" w:rsidP="00AA47C3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Academia Mexicana de Derecho Fiscal Capítulo Durango</w:t>
            </w:r>
            <w:r w:rsidR="001E2350">
              <w:rPr>
                <w:rStyle w:val="Refdenotaalpie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CC2872" w:rsidRDefault="00023435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CC2872" w:rsidRDefault="00023435" w:rsidP="00CC287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Marco</w:t>
            </w:r>
          </w:p>
        </w:tc>
      </w:tr>
      <w:tr w:rsidR="005E03C0" w:rsidRPr="00CC2872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Objeto</w:t>
            </w:r>
          </w:p>
        </w:tc>
        <w:tc>
          <w:tcPr>
            <w:tcW w:w="8808" w:type="dxa"/>
            <w:gridSpan w:val="9"/>
            <w:shd w:val="clear" w:color="auto" w:fill="F2F2F2"/>
            <w:vAlign w:val="center"/>
          </w:tcPr>
          <w:p w:rsidR="005E03C0" w:rsidRPr="00CC2872" w:rsidRDefault="00CD5578" w:rsidP="00CC2872">
            <w:pPr>
              <w:pStyle w:val="Sinespaciad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Establecer las bases para que ambas instituciones realicen conjuntamente acciones de investigación y difusión.</w:t>
            </w:r>
          </w:p>
        </w:tc>
      </w:tr>
      <w:tr w:rsidR="005E03C0" w:rsidRPr="00CC2872" w:rsidTr="00CC2872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Área responsable</w:t>
            </w:r>
          </w:p>
        </w:tc>
        <w:tc>
          <w:tcPr>
            <w:tcW w:w="2835" w:type="dxa"/>
            <w:gridSpan w:val="3"/>
            <w:shd w:val="clear" w:color="auto" w:fill="F2F2F2"/>
            <w:vAlign w:val="center"/>
          </w:tcPr>
          <w:p w:rsidR="005E03C0" w:rsidRPr="00CC2872" w:rsidRDefault="006C5A6E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noProof/>
                <w:sz w:val="22"/>
                <w:szCs w:val="22"/>
              </w:rPr>
              <w:t>Dirección General de Casas de la Cultura Jurídica</w:t>
            </w:r>
          </w:p>
        </w:tc>
        <w:tc>
          <w:tcPr>
            <w:tcW w:w="1418" w:type="dxa"/>
            <w:shd w:val="clear" w:color="auto" w:fill="17365D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Nombre del responsable</w:t>
            </w:r>
          </w:p>
        </w:tc>
        <w:tc>
          <w:tcPr>
            <w:tcW w:w="3543" w:type="dxa"/>
            <w:gridSpan w:val="4"/>
            <w:shd w:val="clear" w:color="auto" w:fill="F2F2F2"/>
            <w:vAlign w:val="center"/>
          </w:tcPr>
          <w:p w:rsidR="005E03C0" w:rsidRPr="00CC2872" w:rsidRDefault="006C5A6E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noProof/>
                <w:sz w:val="22"/>
                <w:szCs w:val="22"/>
              </w:rPr>
              <w:t>Dr. Héctor Arturo Hermoso Larragoiti</w:t>
            </w:r>
          </w:p>
        </w:tc>
      </w:tr>
      <w:tr w:rsidR="005E03C0" w:rsidRPr="00CC2872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CC2872" w:rsidRDefault="00CD5578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30-sep-05</w:t>
            </w:r>
          </w:p>
        </w:tc>
        <w:tc>
          <w:tcPr>
            <w:tcW w:w="2541" w:type="dxa"/>
            <w:gridSpan w:val="4"/>
            <w:shd w:val="clear" w:color="auto" w:fill="17365D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CC2872" w:rsidRDefault="00D4515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Indefinida</w:t>
            </w:r>
          </w:p>
        </w:tc>
      </w:tr>
      <w:tr w:rsidR="005E03C0" w:rsidRPr="00CC2872" w:rsidTr="00023435">
        <w:tc>
          <w:tcPr>
            <w:tcW w:w="817" w:type="dxa"/>
            <w:shd w:val="clear" w:color="auto" w:fill="17365D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</w:p>
        </w:tc>
        <w:tc>
          <w:tcPr>
            <w:tcW w:w="8930" w:type="dxa"/>
            <w:gridSpan w:val="10"/>
            <w:vAlign w:val="center"/>
          </w:tcPr>
          <w:p w:rsidR="005E03C0" w:rsidRPr="00CC2872" w:rsidRDefault="006C5A6E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Cooperación institucional</w:t>
            </w:r>
          </w:p>
        </w:tc>
      </w:tr>
    </w:tbl>
    <w:p w:rsidR="005E03C0" w:rsidRPr="00CC2872" w:rsidRDefault="005E03C0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AA47C3" w:rsidRDefault="005E03C0" w:rsidP="00AA47C3">
      <w:pPr>
        <w:pStyle w:val="Sinespaciado"/>
        <w:numPr>
          <w:ilvl w:val="0"/>
          <w:numId w:val="3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A47C3">
        <w:rPr>
          <w:rFonts w:asciiTheme="minorHAnsi" w:hAnsiTheme="minorHAnsi" w:cstheme="minorHAnsi"/>
          <w:b/>
          <w:sz w:val="22"/>
          <w:szCs w:val="22"/>
        </w:rPr>
        <w:t>CONVENIOS ESPECÍFICOS DERIVADOS DEL CONVENIO MARCO</w:t>
      </w:r>
    </w:p>
    <w:p w:rsidR="005E03C0" w:rsidRPr="00CC2872" w:rsidRDefault="005E03C0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CC2872" w:rsidTr="007B1218">
        <w:tc>
          <w:tcPr>
            <w:tcW w:w="4503" w:type="dxa"/>
            <w:shd w:val="clear" w:color="auto" w:fill="8DB3E2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CC2872" w:rsidRDefault="00CC2872" w:rsidP="00CC287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5E03C0" w:rsidRPr="00CC2872" w:rsidTr="007B1218">
        <w:tc>
          <w:tcPr>
            <w:tcW w:w="4503" w:type="dxa"/>
            <w:shd w:val="clear" w:color="auto" w:fill="365F91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CC2872" w:rsidRDefault="005E03C0" w:rsidP="00CC2872">
            <w:pPr>
              <w:pStyle w:val="Sinespaciad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firma</w:t>
            </w:r>
          </w:p>
        </w:tc>
      </w:tr>
      <w:tr w:rsidR="005E03C0" w:rsidRPr="00CC2872" w:rsidTr="007B1218">
        <w:tc>
          <w:tcPr>
            <w:tcW w:w="4503" w:type="dxa"/>
            <w:shd w:val="clear" w:color="auto" w:fill="auto"/>
            <w:vAlign w:val="center"/>
          </w:tcPr>
          <w:p w:rsidR="005E03C0" w:rsidRPr="00CC2872" w:rsidRDefault="00CC2872" w:rsidP="00CC287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CC2872" w:rsidRDefault="00CC2872" w:rsidP="00CC287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CC2872" w:rsidRDefault="00CC2872" w:rsidP="00CC2872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</w:tbl>
    <w:p w:rsidR="005E03C0" w:rsidRPr="00CC2872" w:rsidRDefault="005E03C0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AA47C3" w:rsidRDefault="005E03C0" w:rsidP="00AA47C3">
      <w:pPr>
        <w:pStyle w:val="Sinespaciado"/>
        <w:numPr>
          <w:ilvl w:val="0"/>
          <w:numId w:val="38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A47C3">
        <w:rPr>
          <w:rFonts w:asciiTheme="minorHAnsi" w:hAnsiTheme="minorHAnsi" w:cstheme="minorHAnsi"/>
          <w:b/>
          <w:sz w:val="22"/>
          <w:szCs w:val="22"/>
        </w:rPr>
        <w:t>ACTIVIDADES REALIZADAS</w:t>
      </w:r>
    </w:p>
    <w:p w:rsidR="005E03C0" w:rsidRPr="00CC2872" w:rsidRDefault="005E03C0" w:rsidP="00CC2872">
      <w:pPr>
        <w:pStyle w:val="Sinespaciado"/>
        <w:ind w:right="-235"/>
        <w:jc w:val="both"/>
        <w:rPr>
          <w:rFonts w:asciiTheme="minorHAnsi" w:hAnsiTheme="minorHAnsi" w:cstheme="minorHAnsi"/>
          <w:sz w:val="22"/>
          <w:szCs w:val="22"/>
        </w:rPr>
      </w:pPr>
      <w:r w:rsidRPr="00CC2872">
        <w:rPr>
          <w:rFonts w:asciiTheme="minorHAnsi" w:hAnsiTheme="minorHAnsi" w:cstheme="minorHAnsi"/>
          <w:sz w:val="22"/>
          <w:szCs w:val="22"/>
        </w:rPr>
        <w:t xml:space="preserve">Esta sección se llenará en el caso en que se hayan realizado actividades con base en el convenio marco </w:t>
      </w:r>
      <w:r w:rsidRPr="00CC2872">
        <w:rPr>
          <w:rFonts w:asciiTheme="minorHAnsi" w:hAnsiTheme="minorHAnsi" w:cstheme="minorHAnsi"/>
          <w:sz w:val="22"/>
          <w:szCs w:val="22"/>
          <w:u w:val="single"/>
        </w:rPr>
        <w:t>sin existir un convenio específico de por medio</w:t>
      </w:r>
      <w:r w:rsidR="00161BD9" w:rsidRPr="00CC2872">
        <w:rPr>
          <w:rFonts w:asciiTheme="minorHAnsi" w:hAnsiTheme="minorHAnsi" w:cstheme="minorHAnsi"/>
          <w:sz w:val="22"/>
          <w:szCs w:val="22"/>
        </w:rPr>
        <w:t>.</w:t>
      </w:r>
    </w:p>
    <w:p w:rsidR="005E03C0" w:rsidRPr="00CC2872" w:rsidRDefault="005E03C0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488"/>
        <w:gridCol w:w="1488"/>
        <w:gridCol w:w="1488"/>
        <w:gridCol w:w="1418"/>
        <w:gridCol w:w="1417"/>
      </w:tblGrid>
      <w:tr w:rsidR="005E03C0" w:rsidRPr="00CC2872" w:rsidTr="001E2350">
        <w:tc>
          <w:tcPr>
            <w:tcW w:w="2448" w:type="dxa"/>
            <w:shd w:val="clear" w:color="auto" w:fill="365F91"/>
            <w:vAlign w:val="center"/>
          </w:tcPr>
          <w:p w:rsidR="005E03C0" w:rsidRPr="00CC2872" w:rsidRDefault="005E03C0" w:rsidP="001E2350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Actividad realizada</w:t>
            </w:r>
          </w:p>
        </w:tc>
        <w:tc>
          <w:tcPr>
            <w:tcW w:w="1488" w:type="dxa"/>
            <w:shd w:val="clear" w:color="auto" w:fill="365F91"/>
            <w:vAlign w:val="center"/>
          </w:tcPr>
          <w:p w:rsidR="005E03C0" w:rsidRPr="00CC2872" w:rsidRDefault="005E03C0" w:rsidP="001E2350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Instituciones participantes</w:t>
            </w:r>
          </w:p>
        </w:tc>
        <w:tc>
          <w:tcPr>
            <w:tcW w:w="1488" w:type="dxa"/>
            <w:shd w:val="clear" w:color="auto" w:fill="365F91"/>
            <w:vAlign w:val="center"/>
          </w:tcPr>
          <w:p w:rsidR="005E03C0" w:rsidRPr="00CC2872" w:rsidRDefault="005E03C0" w:rsidP="001E2350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inicio</w:t>
            </w:r>
          </w:p>
        </w:tc>
        <w:tc>
          <w:tcPr>
            <w:tcW w:w="1488" w:type="dxa"/>
            <w:shd w:val="clear" w:color="auto" w:fill="365F91"/>
            <w:vAlign w:val="center"/>
          </w:tcPr>
          <w:p w:rsidR="005E03C0" w:rsidRPr="00CC2872" w:rsidRDefault="005E03C0" w:rsidP="001E2350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CC2872" w:rsidRDefault="005E03C0" w:rsidP="001E2350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asignado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CC2872" w:rsidRDefault="005E03C0" w:rsidP="001E2350">
            <w:pPr>
              <w:pStyle w:val="Sinespaciado"/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Presupuesto ejercido</w:t>
            </w:r>
          </w:p>
        </w:tc>
      </w:tr>
      <w:tr w:rsidR="001E2350" w:rsidRPr="00CC2872" w:rsidTr="001E2350">
        <w:tc>
          <w:tcPr>
            <w:tcW w:w="2448" w:type="dxa"/>
            <w:vAlign w:val="center"/>
          </w:tcPr>
          <w:p w:rsidR="001E2350" w:rsidRPr="00CC2872" w:rsidRDefault="001E235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Préstamo de instalaciones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para ciclo </w:t>
            </w:r>
            <w:r w:rsidRPr="00CC28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 Reforma Fiscal 2014</w:t>
            </w:r>
          </w:p>
        </w:tc>
        <w:tc>
          <w:tcPr>
            <w:tcW w:w="1488" w:type="dxa"/>
            <w:vAlign w:val="center"/>
          </w:tcPr>
          <w:p w:rsidR="001E2350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1E2350" w:rsidRPr="00CC2872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AMDF CD</w:t>
            </w:r>
          </w:p>
        </w:tc>
        <w:tc>
          <w:tcPr>
            <w:tcW w:w="1488" w:type="dxa"/>
            <w:vAlign w:val="center"/>
          </w:tcPr>
          <w:p w:rsidR="001E2350" w:rsidRPr="00CC2872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9/01/2014</w:t>
            </w:r>
          </w:p>
        </w:tc>
        <w:tc>
          <w:tcPr>
            <w:tcW w:w="1488" w:type="dxa"/>
            <w:vAlign w:val="center"/>
          </w:tcPr>
          <w:p w:rsidR="001E2350" w:rsidRPr="00CC2872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12/01/2014</w:t>
            </w:r>
          </w:p>
        </w:tc>
        <w:tc>
          <w:tcPr>
            <w:tcW w:w="1418" w:type="dxa"/>
            <w:vAlign w:val="center"/>
          </w:tcPr>
          <w:p w:rsidR="001E2350" w:rsidRDefault="001E2350" w:rsidP="001E2350">
            <w:pPr>
              <w:jc w:val="center"/>
            </w:pPr>
            <w:r w:rsidRPr="00FF4EB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1E2350" w:rsidRDefault="001E2350" w:rsidP="001E2350">
            <w:pPr>
              <w:jc w:val="center"/>
            </w:pPr>
            <w:r w:rsidRPr="00FF4EB7">
              <w:rPr>
                <w:rFonts w:asciiTheme="minorHAnsi" w:hAnsiTheme="minorHAnsi" w:cstheme="minorHAnsi"/>
              </w:rPr>
              <w:t>N/A</w:t>
            </w:r>
          </w:p>
        </w:tc>
      </w:tr>
      <w:tr w:rsidR="001E2350" w:rsidRPr="00CC2872" w:rsidTr="001E2350">
        <w:tc>
          <w:tcPr>
            <w:tcW w:w="2448" w:type="dxa"/>
            <w:vAlign w:val="center"/>
          </w:tcPr>
          <w:p w:rsidR="001E2350" w:rsidRPr="00CC2872" w:rsidRDefault="001E2350" w:rsidP="00CC2872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Ciclo de conferencias </w:t>
            </w:r>
            <w:r w:rsidRPr="00CC28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Fundamentos del Derecho Tributario</w:t>
            </w:r>
          </w:p>
        </w:tc>
        <w:tc>
          <w:tcPr>
            <w:tcW w:w="1488" w:type="dxa"/>
            <w:vAlign w:val="center"/>
          </w:tcPr>
          <w:p w:rsidR="001E2350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CCJ Durango</w:t>
            </w:r>
          </w:p>
          <w:p w:rsidR="001E2350" w:rsidRPr="00CC2872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AMDF CD</w:t>
            </w:r>
          </w:p>
        </w:tc>
        <w:tc>
          <w:tcPr>
            <w:tcW w:w="1488" w:type="dxa"/>
            <w:vAlign w:val="center"/>
          </w:tcPr>
          <w:p w:rsidR="001E2350" w:rsidRPr="00CC2872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27/03/2014</w:t>
            </w:r>
          </w:p>
        </w:tc>
        <w:tc>
          <w:tcPr>
            <w:tcW w:w="1488" w:type="dxa"/>
            <w:vAlign w:val="center"/>
          </w:tcPr>
          <w:p w:rsidR="001E2350" w:rsidRPr="00CC2872" w:rsidRDefault="001E2350" w:rsidP="001E2350">
            <w:pPr>
              <w:pStyle w:val="Sinespaciad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2872">
              <w:rPr>
                <w:rFonts w:asciiTheme="minorHAnsi" w:hAnsiTheme="minorHAnsi" w:cstheme="minorHAnsi"/>
                <w:sz w:val="22"/>
                <w:szCs w:val="22"/>
              </w:rPr>
              <w:t>28/03/2014</w:t>
            </w:r>
          </w:p>
        </w:tc>
        <w:tc>
          <w:tcPr>
            <w:tcW w:w="1418" w:type="dxa"/>
            <w:vAlign w:val="center"/>
          </w:tcPr>
          <w:p w:rsidR="001E2350" w:rsidRDefault="001E2350" w:rsidP="001E2350">
            <w:pPr>
              <w:jc w:val="center"/>
            </w:pPr>
            <w:r w:rsidRPr="00FF4EB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417" w:type="dxa"/>
            <w:vAlign w:val="center"/>
          </w:tcPr>
          <w:p w:rsidR="001E2350" w:rsidRDefault="001E2350" w:rsidP="001E2350">
            <w:pPr>
              <w:jc w:val="center"/>
            </w:pPr>
            <w:r w:rsidRPr="00FF4EB7">
              <w:rPr>
                <w:rFonts w:asciiTheme="minorHAnsi" w:hAnsiTheme="minorHAnsi" w:cstheme="minorHAnsi"/>
              </w:rPr>
              <w:t>N/A</w:t>
            </w:r>
          </w:p>
        </w:tc>
      </w:tr>
    </w:tbl>
    <w:p w:rsidR="00690155" w:rsidRPr="00CC2872" w:rsidRDefault="00690155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</w:p>
    <w:p w:rsidR="005E03C0" w:rsidRPr="00CC2872" w:rsidRDefault="005E03C0" w:rsidP="00CC2872">
      <w:pPr>
        <w:pStyle w:val="Sinespaciado"/>
        <w:rPr>
          <w:rFonts w:asciiTheme="minorHAnsi" w:hAnsiTheme="minorHAnsi" w:cstheme="minorHAnsi"/>
          <w:sz w:val="22"/>
          <w:szCs w:val="22"/>
        </w:rPr>
      </w:pPr>
      <w:r w:rsidRPr="00CC2872">
        <w:rPr>
          <w:rFonts w:asciiTheme="minorHAnsi" w:hAnsiTheme="minorHAnsi" w:cstheme="minorHAnsi"/>
          <w:sz w:val="22"/>
          <w:szCs w:val="22"/>
        </w:rPr>
        <w:t>¿Qué utilidad tuvo el convenio para el área y/o la SCJN?</w:t>
      </w:r>
    </w:p>
    <w:p w:rsidR="00A91638" w:rsidRDefault="00A91638" w:rsidP="00022B42">
      <w:pPr>
        <w:pStyle w:val="Sinespaciado"/>
        <w:numPr>
          <w:ilvl w:val="0"/>
          <w:numId w:val="37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 fortalecen vínculos.</w:t>
      </w:r>
    </w:p>
    <w:p w:rsidR="00AC1D4C" w:rsidRPr="00CC2872" w:rsidRDefault="00AC1D4C" w:rsidP="00022B42">
      <w:pPr>
        <w:pStyle w:val="Sinespaciado"/>
        <w:numPr>
          <w:ilvl w:val="0"/>
          <w:numId w:val="37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>Se tiene acceso a expositores que se encuentran dentro del personal adscrito a la Academia.</w:t>
      </w:r>
    </w:p>
    <w:p w:rsidR="00AC1D4C" w:rsidRPr="00CC2872" w:rsidRDefault="00AC1D4C" w:rsidP="00022B42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Constituye nuevos foros para propagar los servicios que se brindan en </w:t>
      </w:r>
      <w:r w:rsidR="00022B42">
        <w:rPr>
          <w:rFonts w:asciiTheme="minorHAnsi" w:eastAsia="Calibri" w:hAnsiTheme="minorHAnsi" w:cstheme="minorHAnsi"/>
          <w:sz w:val="22"/>
          <w:szCs w:val="22"/>
          <w:lang w:eastAsia="en-US"/>
        </w:rPr>
        <w:t>la CCJ</w:t>
      </w: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como la Biblioteca, el Archivo, la Compilación de Leyes y Librería.</w:t>
      </w:r>
    </w:p>
    <w:p w:rsidR="00AC1D4C" w:rsidRPr="00CC2872" w:rsidRDefault="00AC1D4C" w:rsidP="00022B42">
      <w:pPr>
        <w:pStyle w:val="Sinespaciado"/>
        <w:numPr>
          <w:ilvl w:val="0"/>
          <w:numId w:val="37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 </w:t>
      </w:r>
      <w:r w:rsidR="001E235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cuenta con </w:t>
      </w:r>
      <w:r w:rsidRPr="00CC2872">
        <w:rPr>
          <w:rFonts w:asciiTheme="minorHAnsi" w:eastAsia="Calibri" w:hAnsiTheme="minorHAnsi" w:cstheme="minorHAnsi"/>
          <w:sz w:val="22"/>
          <w:szCs w:val="22"/>
          <w:lang w:eastAsia="en-US"/>
        </w:rPr>
        <w:t>asistencia y participación de</w:t>
      </w:r>
      <w:r w:rsidR="001E235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sus agremiados a eventos organizados por la CCJ.</w:t>
      </w:r>
    </w:p>
    <w:sectPr w:rsidR="00AC1D4C" w:rsidRPr="00CC2872" w:rsidSect="00892A0F">
      <w:headerReference w:type="default" r:id="rId9"/>
      <w:footerReference w:type="default" r:id="rId10"/>
      <w:footnotePr>
        <w:numFmt w:val="chicago"/>
      </w:footnotePr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93" w:rsidRDefault="002E5193" w:rsidP="00E64D5D">
      <w:r>
        <w:separator/>
      </w:r>
    </w:p>
  </w:endnote>
  <w:endnote w:type="continuationSeparator" w:id="0">
    <w:p w:rsidR="002E5193" w:rsidRDefault="002E519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AC31475" wp14:editId="28F4C909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43B7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43B7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D133E9" wp14:editId="61C16316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93" w:rsidRDefault="002E5193" w:rsidP="00E64D5D">
      <w:r>
        <w:separator/>
      </w:r>
    </w:p>
  </w:footnote>
  <w:footnote w:type="continuationSeparator" w:id="0">
    <w:p w:rsidR="002E5193" w:rsidRDefault="002E5193" w:rsidP="00E64D5D">
      <w:r>
        <w:continuationSeparator/>
      </w:r>
    </w:p>
  </w:footnote>
  <w:footnote w:id="1">
    <w:p w:rsidR="001E2350" w:rsidRDefault="001E2350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022B42">
        <w:t xml:space="preserve">Es importante señalar que el Capítulo Durango de </w:t>
      </w:r>
      <w:r w:rsidRPr="00022B42">
        <w:t>la Academia Mexicana de Derecho Fiscal</w:t>
      </w:r>
      <w:r w:rsidR="00022B42" w:rsidRPr="00022B42">
        <w:t>, en los últimos año</w:t>
      </w:r>
      <w:r w:rsidR="00022B42">
        <w:t>s</w:t>
      </w:r>
      <w:r w:rsidR="00022B42" w:rsidRPr="00022B42">
        <w:t xml:space="preserve"> sufrió cambios y resultó intermitente su conformación; incluso, </w:t>
      </w:r>
      <w:r w:rsidRPr="00022B42">
        <w:t xml:space="preserve">la comunicación </w:t>
      </w:r>
      <w:r w:rsidR="00022B42">
        <w:t>se</w:t>
      </w:r>
      <w:r w:rsidRPr="00022B42">
        <w:t xml:space="preserve"> </w:t>
      </w:r>
      <w:r w:rsidR="00022B42">
        <w:t xml:space="preserve">hacía exclusivamente </w:t>
      </w:r>
      <w:r w:rsidRPr="00022B42">
        <w:t xml:space="preserve">vía telefónica o </w:t>
      </w:r>
      <w:r w:rsidR="00022B42">
        <w:t xml:space="preserve">por </w:t>
      </w:r>
      <w:r w:rsidRPr="00022B42">
        <w:t>correos electrónicos con algunos de sus agremiados</w:t>
      </w:r>
      <w:r w:rsidR="00022B42">
        <w:t>; en la actualidad se encuentran en proceso de consolidación nuevamente.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712A7DF4" wp14:editId="062EF31A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5230F0DB" wp14:editId="3A94D52E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630EB"/>
    <w:multiLevelType w:val="hybridMultilevel"/>
    <w:tmpl w:val="B7DCE9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12540"/>
    <w:multiLevelType w:val="hybridMultilevel"/>
    <w:tmpl w:val="A7C271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691F3B"/>
    <w:multiLevelType w:val="hybridMultilevel"/>
    <w:tmpl w:val="569616B8"/>
    <w:lvl w:ilvl="0" w:tplc="A0D0E4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6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3"/>
  </w:num>
  <w:num w:numId="8">
    <w:abstractNumId w:val="30"/>
  </w:num>
  <w:num w:numId="9">
    <w:abstractNumId w:val="1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8"/>
  </w:num>
  <w:num w:numId="13">
    <w:abstractNumId w:val="12"/>
  </w:num>
  <w:num w:numId="14">
    <w:abstractNumId w:val="20"/>
  </w:num>
  <w:num w:numId="15">
    <w:abstractNumId w:val="24"/>
  </w:num>
  <w:num w:numId="16">
    <w:abstractNumId w:val="9"/>
  </w:num>
  <w:num w:numId="17">
    <w:abstractNumId w:val="26"/>
  </w:num>
  <w:num w:numId="18">
    <w:abstractNumId w:val="22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7"/>
  </w:num>
  <w:num w:numId="29">
    <w:abstractNumId w:val="18"/>
  </w:num>
  <w:num w:numId="30">
    <w:abstractNumId w:val="21"/>
  </w:num>
  <w:num w:numId="31">
    <w:abstractNumId w:val="33"/>
  </w:num>
  <w:num w:numId="32">
    <w:abstractNumId w:val="35"/>
  </w:num>
  <w:num w:numId="33">
    <w:abstractNumId w:val="0"/>
  </w:num>
  <w:num w:numId="34">
    <w:abstractNumId w:val="25"/>
  </w:num>
  <w:num w:numId="35">
    <w:abstractNumId w:val="16"/>
  </w:num>
  <w:num w:numId="36">
    <w:abstractNumId w:val="17"/>
  </w:num>
  <w:num w:numId="37">
    <w:abstractNumId w:val="3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2B42"/>
    <w:rsid w:val="00023435"/>
    <w:rsid w:val="0003558F"/>
    <w:rsid w:val="00035FBC"/>
    <w:rsid w:val="00045E40"/>
    <w:rsid w:val="00095030"/>
    <w:rsid w:val="000B4F42"/>
    <w:rsid w:val="000B6044"/>
    <w:rsid w:val="00115C27"/>
    <w:rsid w:val="0011750F"/>
    <w:rsid w:val="00161BD9"/>
    <w:rsid w:val="00195A93"/>
    <w:rsid w:val="001B17D1"/>
    <w:rsid w:val="001B20B2"/>
    <w:rsid w:val="001B78D5"/>
    <w:rsid w:val="001C3104"/>
    <w:rsid w:val="001E2350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E5193"/>
    <w:rsid w:val="002F0ECD"/>
    <w:rsid w:val="0031076F"/>
    <w:rsid w:val="003110A5"/>
    <w:rsid w:val="003318FF"/>
    <w:rsid w:val="00360745"/>
    <w:rsid w:val="00374CA7"/>
    <w:rsid w:val="00377A6A"/>
    <w:rsid w:val="00384832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17244"/>
    <w:rsid w:val="005241FC"/>
    <w:rsid w:val="00524FA0"/>
    <w:rsid w:val="005277AC"/>
    <w:rsid w:val="00537DCD"/>
    <w:rsid w:val="00572E31"/>
    <w:rsid w:val="005A466E"/>
    <w:rsid w:val="005B0BC5"/>
    <w:rsid w:val="005B1205"/>
    <w:rsid w:val="005C5FBC"/>
    <w:rsid w:val="005E03C0"/>
    <w:rsid w:val="006024AD"/>
    <w:rsid w:val="00625E2A"/>
    <w:rsid w:val="006545A1"/>
    <w:rsid w:val="00654D37"/>
    <w:rsid w:val="00657E98"/>
    <w:rsid w:val="00677F9F"/>
    <w:rsid w:val="0068143D"/>
    <w:rsid w:val="006832EF"/>
    <w:rsid w:val="00690155"/>
    <w:rsid w:val="006C5A6E"/>
    <w:rsid w:val="006C72EB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012C"/>
    <w:rsid w:val="007A35A2"/>
    <w:rsid w:val="007A6D34"/>
    <w:rsid w:val="007B3FC6"/>
    <w:rsid w:val="00807C8E"/>
    <w:rsid w:val="00876282"/>
    <w:rsid w:val="0088351B"/>
    <w:rsid w:val="00892A0F"/>
    <w:rsid w:val="00893093"/>
    <w:rsid w:val="00893308"/>
    <w:rsid w:val="00894CB6"/>
    <w:rsid w:val="008B3CAC"/>
    <w:rsid w:val="008E00B4"/>
    <w:rsid w:val="008F70B2"/>
    <w:rsid w:val="00933749"/>
    <w:rsid w:val="00937B1E"/>
    <w:rsid w:val="00944CCD"/>
    <w:rsid w:val="00951128"/>
    <w:rsid w:val="00953BCD"/>
    <w:rsid w:val="00957583"/>
    <w:rsid w:val="00976DDD"/>
    <w:rsid w:val="009B330E"/>
    <w:rsid w:val="009D3231"/>
    <w:rsid w:val="009F4F46"/>
    <w:rsid w:val="009F5C80"/>
    <w:rsid w:val="00A105BA"/>
    <w:rsid w:val="00A27DE6"/>
    <w:rsid w:val="00A309BC"/>
    <w:rsid w:val="00A43DB3"/>
    <w:rsid w:val="00A4563E"/>
    <w:rsid w:val="00A55367"/>
    <w:rsid w:val="00A8017C"/>
    <w:rsid w:val="00A8528F"/>
    <w:rsid w:val="00A908FA"/>
    <w:rsid w:val="00A91638"/>
    <w:rsid w:val="00A92C8B"/>
    <w:rsid w:val="00A96112"/>
    <w:rsid w:val="00AA19BA"/>
    <w:rsid w:val="00AA47C3"/>
    <w:rsid w:val="00AB0848"/>
    <w:rsid w:val="00AC1504"/>
    <w:rsid w:val="00AC1D4C"/>
    <w:rsid w:val="00AC2FFE"/>
    <w:rsid w:val="00AE63A2"/>
    <w:rsid w:val="00AF5D98"/>
    <w:rsid w:val="00B038D6"/>
    <w:rsid w:val="00B05360"/>
    <w:rsid w:val="00B228A3"/>
    <w:rsid w:val="00B37EF3"/>
    <w:rsid w:val="00B43B7F"/>
    <w:rsid w:val="00B50CC7"/>
    <w:rsid w:val="00B620C2"/>
    <w:rsid w:val="00B72A09"/>
    <w:rsid w:val="00B81016"/>
    <w:rsid w:val="00B81555"/>
    <w:rsid w:val="00BA0CF8"/>
    <w:rsid w:val="00BA4171"/>
    <w:rsid w:val="00BB18CC"/>
    <w:rsid w:val="00BB3509"/>
    <w:rsid w:val="00BB696E"/>
    <w:rsid w:val="00BD4A30"/>
    <w:rsid w:val="00BE38D6"/>
    <w:rsid w:val="00BE45F5"/>
    <w:rsid w:val="00BF567D"/>
    <w:rsid w:val="00C02482"/>
    <w:rsid w:val="00C32EE3"/>
    <w:rsid w:val="00C80953"/>
    <w:rsid w:val="00C83ED1"/>
    <w:rsid w:val="00C97E24"/>
    <w:rsid w:val="00CB13C6"/>
    <w:rsid w:val="00CB696A"/>
    <w:rsid w:val="00CC2872"/>
    <w:rsid w:val="00CC2875"/>
    <w:rsid w:val="00CD0622"/>
    <w:rsid w:val="00CD4806"/>
    <w:rsid w:val="00CD5578"/>
    <w:rsid w:val="00CE26B8"/>
    <w:rsid w:val="00CE68B5"/>
    <w:rsid w:val="00CF557C"/>
    <w:rsid w:val="00D05AB6"/>
    <w:rsid w:val="00D4289C"/>
    <w:rsid w:val="00D45150"/>
    <w:rsid w:val="00D55E02"/>
    <w:rsid w:val="00D64E0E"/>
    <w:rsid w:val="00D828F1"/>
    <w:rsid w:val="00DB49CB"/>
    <w:rsid w:val="00DC0817"/>
    <w:rsid w:val="00E40797"/>
    <w:rsid w:val="00E5094F"/>
    <w:rsid w:val="00E50EB1"/>
    <w:rsid w:val="00E53368"/>
    <w:rsid w:val="00E53B24"/>
    <w:rsid w:val="00E54974"/>
    <w:rsid w:val="00E60E4E"/>
    <w:rsid w:val="00E64D5D"/>
    <w:rsid w:val="00E660E3"/>
    <w:rsid w:val="00E66397"/>
    <w:rsid w:val="00E84CB8"/>
    <w:rsid w:val="00ED357F"/>
    <w:rsid w:val="00EE2582"/>
    <w:rsid w:val="00EE46E4"/>
    <w:rsid w:val="00EF1C1D"/>
    <w:rsid w:val="00F03036"/>
    <w:rsid w:val="00F24E0C"/>
    <w:rsid w:val="00F46E02"/>
    <w:rsid w:val="00F968AB"/>
    <w:rsid w:val="00FB0D25"/>
    <w:rsid w:val="00FC2378"/>
    <w:rsid w:val="00FE3B4A"/>
    <w:rsid w:val="00FE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AC1D4C"/>
    <w:rPr>
      <w:rFonts w:ascii="Times New Roman" w:eastAsia="Times New Roman" w:hAnsi="Times New Roman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E235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E2350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1E23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  <w:style w:type="paragraph" w:styleId="Sinespaciado">
    <w:name w:val="No Spacing"/>
    <w:uiPriority w:val="1"/>
    <w:qFormat/>
    <w:rsid w:val="00AC1D4C"/>
    <w:rPr>
      <w:rFonts w:ascii="Times New Roman" w:eastAsia="Times New Roman" w:hAnsi="Times New Roman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E235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E2350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1E23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DFCC-CD0F-44CE-8DA4-C365ECDB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4</cp:revision>
  <cp:lastPrinted>2013-07-08T22:59:00Z</cp:lastPrinted>
  <dcterms:created xsi:type="dcterms:W3CDTF">2015-07-15T13:59:00Z</dcterms:created>
  <dcterms:modified xsi:type="dcterms:W3CDTF">2015-07-15T14:28:00Z</dcterms:modified>
</cp:coreProperties>
</file>