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bookmarkStart w:id="0" w:name="_GoBack"/>
      <w:bookmarkEnd w:id="0"/>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2C5E9D" w:rsidP="007B1218">
            <w:pPr>
              <w:jc w:val="left"/>
              <w:rPr>
                <w:rFonts w:asciiTheme="minorHAnsi" w:hAnsiTheme="minorHAnsi" w:cstheme="minorHAnsi"/>
              </w:rPr>
            </w:pPr>
            <w:r w:rsidRPr="002C5E9D">
              <w:rPr>
                <w:rFonts w:asciiTheme="minorHAnsi" w:hAnsiTheme="minorHAnsi" w:cstheme="minorHAnsi"/>
              </w:rPr>
              <w:t>Tribunal Superior de Justicia del Estado de Morelos</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2C5E9D" w:rsidP="00537DCD">
            <w:pPr>
              <w:rPr>
                <w:rFonts w:asciiTheme="minorHAnsi" w:hAnsiTheme="minorHAnsi" w:cstheme="minorHAnsi"/>
              </w:rPr>
            </w:pPr>
            <w:r w:rsidRPr="002C5E9D">
              <w:rPr>
                <w:rFonts w:asciiTheme="minorHAnsi" w:hAnsiTheme="minorHAnsi" w:cstheme="minorHAnsi"/>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B80636" w:rsidP="007B1218">
            <w:pPr>
              <w:jc w:val="left"/>
              <w:rPr>
                <w:rFonts w:asciiTheme="minorHAnsi" w:hAnsiTheme="minorHAnsi" w:cstheme="minorHAnsi"/>
              </w:rPr>
            </w:pPr>
            <w:r w:rsidRPr="00B80636">
              <w:rPr>
                <w:rFonts w:asciiTheme="minorHAnsi" w:hAnsiTheme="minorHAnsi" w:cstheme="minorHAnsi"/>
              </w:rPr>
              <w:t>22-abr-05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D91FE8" w:rsidP="007B1218">
            <w:pPr>
              <w:jc w:val="left"/>
              <w:rPr>
                <w:rFonts w:asciiTheme="minorHAnsi" w:hAnsiTheme="minorHAnsi" w:cstheme="minorHAnsi"/>
              </w:rPr>
            </w:pPr>
            <w:r w:rsidRPr="00D91FE8">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913"/>
        <w:gridCol w:w="1417"/>
        <w:gridCol w:w="1418"/>
        <w:gridCol w:w="1417"/>
        <w:gridCol w:w="1560"/>
      </w:tblGrid>
      <w:tr w:rsidR="005E03C0" w:rsidRPr="006C5A6E" w:rsidTr="00CB04DA">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913"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417"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41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417"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6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C923BD" w:rsidRPr="006C5A6E" w:rsidTr="00CB04DA">
        <w:tc>
          <w:tcPr>
            <w:tcW w:w="2448" w:type="dxa"/>
          </w:tcPr>
          <w:p w:rsidR="00C923BD" w:rsidRPr="006C5A6E" w:rsidRDefault="00C923BD" w:rsidP="00161BD9">
            <w:pPr>
              <w:rPr>
                <w:rFonts w:asciiTheme="minorHAnsi" w:hAnsiTheme="minorHAnsi" w:cstheme="minorHAnsi"/>
              </w:rPr>
            </w:pPr>
            <w:r>
              <w:rPr>
                <w:rFonts w:asciiTheme="minorHAnsi" w:hAnsiTheme="minorHAnsi" w:cstheme="minorHAnsi"/>
              </w:rPr>
              <w:t>Diplomado en Derecho Procesal Constitucional.</w:t>
            </w:r>
          </w:p>
        </w:tc>
        <w:tc>
          <w:tcPr>
            <w:tcW w:w="1913" w:type="dxa"/>
          </w:tcPr>
          <w:p w:rsidR="00C923BD" w:rsidRPr="006C5A6E" w:rsidRDefault="00C923BD" w:rsidP="008D4F45">
            <w:pPr>
              <w:rPr>
                <w:rFonts w:asciiTheme="minorHAnsi" w:hAnsiTheme="minorHAnsi" w:cstheme="minorHAnsi"/>
              </w:rPr>
            </w:pPr>
            <w:r>
              <w:rPr>
                <w:rFonts w:asciiTheme="minorHAnsi" w:hAnsiTheme="minorHAnsi" w:cstheme="minorHAnsi"/>
              </w:rPr>
              <w:t xml:space="preserve">Tribunal Superior de Justicia, Congreso del Estado de Morelos y </w:t>
            </w:r>
            <w:r w:rsidRPr="000036FB">
              <w:rPr>
                <w:rFonts w:asciiTheme="minorHAnsi" w:hAnsiTheme="minorHAnsi" w:cstheme="minorHAnsi"/>
              </w:rPr>
              <w:t>Casa De La Cultura Jurídica "Ministro Teófilo Olea Leyva"</w:t>
            </w:r>
          </w:p>
        </w:tc>
        <w:tc>
          <w:tcPr>
            <w:tcW w:w="1417" w:type="dxa"/>
          </w:tcPr>
          <w:p w:rsidR="00C923BD" w:rsidRPr="006C5A6E" w:rsidRDefault="0009238A" w:rsidP="008D4F45">
            <w:pPr>
              <w:rPr>
                <w:rFonts w:asciiTheme="minorHAnsi" w:hAnsiTheme="minorHAnsi" w:cstheme="minorHAnsi"/>
              </w:rPr>
            </w:pPr>
            <w:r>
              <w:rPr>
                <w:rFonts w:asciiTheme="minorHAnsi" w:hAnsiTheme="minorHAnsi" w:cstheme="minorHAnsi"/>
              </w:rPr>
              <w:t xml:space="preserve">11 de </w:t>
            </w:r>
            <w:r w:rsidR="00C923BD">
              <w:rPr>
                <w:rFonts w:asciiTheme="minorHAnsi" w:hAnsiTheme="minorHAnsi" w:cstheme="minorHAnsi"/>
              </w:rPr>
              <w:t>Mayo de 2005</w:t>
            </w:r>
          </w:p>
        </w:tc>
        <w:tc>
          <w:tcPr>
            <w:tcW w:w="1418" w:type="dxa"/>
          </w:tcPr>
          <w:p w:rsidR="00C923BD" w:rsidRPr="006C5A6E" w:rsidRDefault="0009238A" w:rsidP="008D4F45">
            <w:pPr>
              <w:rPr>
                <w:rFonts w:asciiTheme="minorHAnsi" w:hAnsiTheme="minorHAnsi" w:cstheme="minorHAnsi"/>
              </w:rPr>
            </w:pPr>
            <w:r>
              <w:rPr>
                <w:rFonts w:asciiTheme="minorHAnsi" w:hAnsiTheme="minorHAnsi" w:cstheme="minorHAnsi"/>
              </w:rPr>
              <w:t xml:space="preserve">10 de </w:t>
            </w:r>
            <w:r w:rsidR="00C923BD">
              <w:rPr>
                <w:rFonts w:asciiTheme="minorHAnsi" w:hAnsiTheme="minorHAnsi" w:cstheme="minorHAnsi"/>
              </w:rPr>
              <w:t>Septiembre de 2005</w:t>
            </w:r>
          </w:p>
        </w:tc>
        <w:tc>
          <w:tcPr>
            <w:tcW w:w="1417" w:type="dxa"/>
          </w:tcPr>
          <w:p w:rsidR="00C923BD" w:rsidRPr="006C5A6E" w:rsidRDefault="000F0157" w:rsidP="007B1218">
            <w:pPr>
              <w:rPr>
                <w:rFonts w:asciiTheme="minorHAnsi" w:hAnsiTheme="minorHAnsi" w:cstheme="minorHAnsi"/>
              </w:rPr>
            </w:pPr>
            <w:r>
              <w:rPr>
                <w:rFonts w:asciiTheme="minorHAnsi" w:hAnsiTheme="minorHAnsi" w:cstheme="minorHAnsi"/>
              </w:rPr>
              <w:t>$77,821.50</w:t>
            </w:r>
          </w:p>
        </w:tc>
        <w:tc>
          <w:tcPr>
            <w:tcW w:w="1560" w:type="dxa"/>
          </w:tcPr>
          <w:p w:rsidR="00C923BD" w:rsidRPr="006C5A6E" w:rsidRDefault="000F0157" w:rsidP="007B1218">
            <w:pPr>
              <w:rPr>
                <w:rFonts w:asciiTheme="minorHAnsi" w:hAnsiTheme="minorHAnsi" w:cstheme="minorHAnsi"/>
              </w:rPr>
            </w:pPr>
            <w:r>
              <w:rPr>
                <w:rFonts w:asciiTheme="minorHAnsi" w:hAnsiTheme="minorHAnsi" w:cstheme="minorHAnsi"/>
              </w:rPr>
              <w:t>$57,771.09</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Presentación</w:t>
            </w:r>
            <w:r>
              <w:rPr>
                <w:rFonts w:asciiTheme="minorHAnsi" w:hAnsiTheme="minorHAnsi" w:cstheme="minorHAnsi"/>
              </w:rPr>
              <w:t xml:space="preserve"> del libro "La Ley de A</w:t>
            </w:r>
            <w:r w:rsidRPr="00C923BD">
              <w:rPr>
                <w:rFonts w:asciiTheme="minorHAnsi" w:hAnsiTheme="minorHAnsi" w:cstheme="minorHAnsi"/>
              </w:rPr>
              <w:t>mparo comentada"</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Tribunal Superior de Justicia del Estado de Morelos, Asociación Nacional de Magistrados y Jueces de Distrito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Agosto de 2008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Agosto de 2008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$15,598.00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$8,132.54</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DD42C0">
            <w:pPr>
              <w:rPr>
                <w:rFonts w:asciiTheme="minorHAnsi" w:hAnsiTheme="minorHAnsi" w:cstheme="minorHAnsi"/>
              </w:rPr>
            </w:pPr>
            <w:r w:rsidRPr="00C923BD">
              <w:rPr>
                <w:rFonts w:asciiTheme="minorHAnsi" w:hAnsiTheme="minorHAnsi" w:cstheme="minorHAnsi"/>
              </w:rPr>
              <w:t xml:space="preserve">Ciclo </w:t>
            </w:r>
            <w:r w:rsidR="00DD42C0">
              <w:rPr>
                <w:rFonts w:asciiTheme="minorHAnsi" w:hAnsiTheme="minorHAnsi" w:cstheme="minorHAnsi"/>
              </w:rPr>
              <w:t xml:space="preserve">de conferencias y Talleres Prácticos sobre </w:t>
            </w:r>
            <w:r w:rsidR="00DD42C0">
              <w:rPr>
                <w:rFonts w:asciiTheme="minorHAnsi" w:hAnsiTheme="minorHAnsi" w:cstheme="minorHAnsi"/>
              </w:rPr>
              <w:lastRenderedPageBreak/>
              <w:t>las Reformas Constitucionales de Acciones Colectivas, Amparo y Derechos H</w:t>
            </w:r>
            <w:r w:rsidRPr="00C923BD">
              <w:rPr>
                <w:rFonts w:asciiTheme="minorHAnsi" w:hAnsiTheme="minorHAnsi" w:cstheme="minorHAnsi"/>
              </w:rPr>
              <w:t xml:space="preserve">umanos. </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xml:space="preserve">Casa de la Cultura Jurídica "Ministro </w:t>
            </w:r>
            <w:r w:rsidRPr="00C923BD">
              <w:rPr>
                <w:rFonts w:asciiTheme="minorHAnsi" w:hAnsiTheme="minorHAnsi" w:cstheme="minorHAnsi"/>
              </w:rPr>
              <w:lastRenderedPageBreak/>
              <w:t>Teófilo Olea y Leyva", Tribunal Superior de Justicia del Estado de Morelos, Oficina del Alto Comisionado de las Naciones Unidas para los Derechos Humanos, Litiga, Organización de Litigio Estratégico y Comisión de Derechos Humanos del Distrito Federal</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xml:space="preserve">9 de Septiembre </w:t>
            </w:r>
            <w:r w:rsidRPr="00C923BD">
              <w:rPr>
                <w:rFonts w:asciiTheme="minorHAnsi" w:hAnsiTheme="minorHAnsi" w:cstheme="minorHAnsi"/>
              </w:rPr>
              <w:lastRenderedPageBreak/>
              <w:t>de 2011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xml:space="preserve">4 de Noviembre </w:t>
            </w:r>
            <w:r w:rsidRPr="00C923BD">
              <w:rPr>
                <w:rFonts w:asciiTheme="minorHAnsi" w:hAnsiTheme="minorHAnsi" w:cstheme="minorHAnsi"/>
              </w:rPr>
              <w:lastRenderedPageBreak/>
              <w:t>de 2011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w:t>
            </w:r>
            <w:r w:rsidR="00CB04DA">
              <w:rPr>
                <w:rFonts w:asciiTheme="minorHAnsi" w:hAnsiTheme="minorHAnsi" w:cstheme="minorHAnsi"/>
              </w:rPr>
              <w:t>$72,004.00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$25,879.37</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DD42C0" w:rsidP="00C923BD">
            <w:pPr>
              <w:rPr>
                <w:rFonts w:asciiTheme="minorHAnsi" w:hAnsiTheme="minorHAnsi" w:cstheme="minorHAnsi"/>
              </w:rPr>
            </w:pPr>
            <w:r>
              <w:rPr>
                <w:rFonts w:asciiTheme="minorHAnsi" w:hAnsiTheme="minorHAnsi" w:cstheme="minorHAnsi"/>
              </w:rPr>
              <w:lastRenderedPageBreak/>
              <w:t>Diplomado:</w:t>
            </w:r>
          </w:p>
          <w:p w:rsidR="00C923BD" w:rsidRPr="00C923BD" w:rsidRDefault="00DD42C0" w:rsidP="00C923BD">
            <w:pPr>
              <w:rPr>
                <w:rFonts w:asciiTheme="minorHAnsi" w:hAnsiTheme="minorHAnsi" w:cstheme="minorHAnsi"/>
              </w:rPr>
            </w:pPr>
            <w:r>
              <w:rPr>
                <w:rFonts w:asciiTheme="minorHAnsi" w:hAnsiTheme="minorHAnsi" w:cstheme="minorHAnsi"/>
              </w:rPr>
              <w:t>Las Reformas Constitucionales en Materia de A</w:t>
            </w:r>
            <w:r w:rsidR="00C923BD" w:rsidRPr="00C923BD">
              <w:rPr>
                <w:rFonts w:asciiTheme="minorHAnsi" w:hAnsiTheme="minorHAnsi" w:cstheme="minorHAnsi"/>
              </w:rPr>
              <w:t xml:space="preserve">mparo. </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23 de Junio de 2012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16 de Noviembre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$87,451.80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$76,331.75</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C923BD" w:rsidP="00C923BD">
            <w:pPr>
              <w:rPr>
                <w:rFonts w:asciiTheme="minorHAnsi" w:hAnsiTheme="minorHAnsi" w:cstheme="minorHAnsi"/>
              </w:rPr>
            </w:pPr>
            <w:r w:rsidRPr="00C923BD">
              <w:rPr>
                <w:rFonts w:asciiTheme="minorHAnsi" w:hAnsiTheme="minorHAnsi" w:cstheme="minorHAnsi"/>
              </w:rPr>
              <w:t>Conferencia</w:t>
            </w:r>
            <w:r w:rsidR="00DD42C0">
              <w:rPr>
                <w:rFonts w:asciiTheme="minorHAnsi" w:hAnsiTheme="minorHAnsi" w:cstheme="minorHAnsi"/>
              </w:rPr>
              <w:t>:</w:t>
            </w:r>
          </w:p>
          <w:p w:rsidR="00C923BD" w:rsidRPr="00C923BD" w:rsidRDefault="00DD42C0" w:rsidP="00C923BD">
            <w:pPr>
              <w:rPr>
                <w:rFonts w:asciiTheme="minorHAnsi" w:hAnsiTheme="minorHAnsi" w:cstheme="minorHAnsi"/>
              </w:rPr>
            </w:pPr>
            <w:r>
              <w:rPr>
                <w:rFonts w:asciiTheme="minorHAnsi" w:hAnsiTheme="minorHAnsi" w:cstheme="minorHAnsi"/>
              </w:rPr>
              <w:t>"La Audiencia de Vinculación a P</w:t>
            </w:r>
            <w:r w:rsidR="00C923BD" w:rsidRPr="00C923BD">
              <w:rPr>
                <w:rFonts w:asciiTheme="minorHAnsi" w:hAnsiTheme="minorHAnsi" w:cstheme="minorHAnsi"/>
              </w:rPr>
              <w:t>roceso"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29 de Octubre de 2012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29 de Octubre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C923BD" w:rsidP="00C923BD">
            <w:pPr>
              <w:rPr>
                <w:rFonts w:asciiTheme="minorHAnsi" w:hAnsiTheme="minorHAnsi" w:cstheme="minorHAnsi"/>
              </w:rPr>
            </w:pPr>
            <w:r w:rsidRPr="00C923BD">
              <w:rPr>
                <w:rFonts w:asciiTheme="minorHAnsi" w:hAnsiTheme="minorHAnsi" w:cstheme="minorHAnsi"/>
              </w:rPr>
              <w:t>Conferencia</w:t>
            </w:r>
            <w:r w:rsidR="00DD42C0">
              <w:rPr>
                <w:rFonts w:asciiTheme="minorHAnsi" w:hAnsiTheme="minorHAnsi" w:cstheme="minorHAnsi"/>
              </w:rPr>
              <w:t>:</w:t>
            </w:r>
          </w:p>
          <w:p w:rsidR="00C923BD" w:rsidRPr="00C923BD" w:rsidRDefault="00DD42C0" w:rsidP="00C923BD">
            <w:pPr>
              <w:rPr>
                <w:rFonts w:asciiTheme="minorHAnsi" w:hAnsiTheme="minorHAnsi" w:cstheme="minorHAnsi"/>
              </w:rPr>
            </w:pPr>
            <w:r>
              <w:rPr>
                <w:rFonts w:asciiTheme="minorHAnsi" w:hAnsiTheme="minorHAnsi" w:cstheme="minorHAnsi"/>
              </w:rPr>
              <w:t xml:space="preserve"> "La Audiencia de Vinculación a P</w:t>
            </w:r>
            <w:r w:rsidR="00C923BD" w:rsidRPr="00C923BD">
              <w:rPr>
                <w:rFonts w:asciiTheme="minorHAnsi" w:hAnsiTheme="minorHAnsi" w:cstheme="minorHAnsi"/>
              </w:rPr>
              <w:t>roceso"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5 de Noviembre de 2012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5 de Noviembre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Conferencia</w:t>
            </w:r>
            <w:r w:rsidR="00DD42C0">
              <w:rPr>
                <w:rFonts w:asciiTheme="minorHAnsi" w:hAnsiTheme="minorHAnsi" w:cstheme="minorHAnsi"/>
              </w:rPr>
              <w:t>: "Jurisprudencia e Instrumentos I</w:t>
            </w:r>
            <w:r w:rsidRPr="00C923BD">
              <w:rPr>
                <w:rFonts w:asciiTheme="minorHAnsi" w:hAnsiTheme="minorHAnsi" w:cstheme="minorHAnsi"/>
              </w:rPr>
              <w:t xml:space="preserve">nternacionales de </w:t>
            </w:r>
            <w:r w:rsidR="00DD42C0">
              <w:rPr>
                <w:rFonts w:asciiTheme="minorHAnsi" w:hAnsiTheme="minorHAnsi" w:cstheme="minorHAnsi"/>
              </w:rPr>
              <w:t xml:space="preserve">Protección de Derechos Humanos y su Aplicación </w:t>
            </w:r>
            <w:r w:rsidR="00DD42C0">
              <w:rPr>
                <w:rFonts w:asciiTheme="minorHAnsi" w:hAnsiTheme="minorHAnsi" w:cstheme="minorHAnsi"/>
              </w:rPr>
              <w:lastRenderedPageBreak/>
              <w:t>en el Orden I</w:t>
            </w:r>
            <w:r w:rsidRPr="00C923BD">
              <w:rPr>
                <w:rFonts w:asciiTheme="minorHAnsi" w:hAnsiTheme="minorHAnsi" w:cstheme="minorHAnsi"/>
              </w:rPr>
              <w:t>nterno"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xml:space="preserve">Casa de la Cultura Jurídica "Ministro Teófilo Olea y Leyva “y Tribunal Superior de Justicia del Estado </w:t>
            </w:r>
            <w:r w:rsidRPr="00C923BD">
              <w:rPr>
                <w:rFonts w:asciiTheme="minorHAnsi" w:hAnsiTheme="minorHAnsi" w:cstheme="minorHAnsi"/>
              </w:rPr>
              <w:lastRenderedPageBreak/>
              <w:t>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22 de Noviembre de 2012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22 de Noviembre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DD42C0" w:rsidP="00DD42C0">
            <w:pPr>
              <w:rPr>
                <w:rFonts w:asciiTheme="minorHAnsi" w:hAnsiTheme="minorHAnsi" w:cstheme="minorHAnsi"/>
              </w:rPr>
            </w:pPr>
            <w:r>
              <w:rPr>
                <w:rFonts w:asciiTheme="minorHAnsi" w:hAnsiTheme="minorHAnsi" w:cstheme="minorHAnsi"/>
              </w:rPr>
              <w:lastRenderedPageBreak/>
              <w:t>Seminario:</w:t>
            </w:r>
          </w:p>
          <w:p w:rsidR="00C923BD" w:rsidRPr="00C923BD" w:rsidRDefault="00DD42C0" w:rsidP="00DD42C0">
            <w:pPr>
              <w:rPr>
                <w:rFonts w:asciiTheme="minorHAnsi" w:hAnsiTheme="minorHAnsi" w:cstheme="minorHAnsi"/>
              </w:rPr>
            </w:pPr>
            <w:r>
              <w:rPr>
                <w:rFonts w:asciiTheme="minorHAnsi" w:hAnsiTheme="minorHAnsi" w:cstheme="minorHAnsi"/>
              </w:rPr>
              <w:t>Los Derechos Económicos, Sociales, Culturales y el Derecho a la Información frente al Derecho Internacional y N</w:t>
            </w:r>
            <w:r w:rsidR="00C923BD" w:rsidRPr="00C923BD">
              <w:rPr>
                <w:rFonts w:asciiTheme="minorHAnsi" w:hAnsiTheme="minorHAnsi" w:cstheme="minorHAnsi"/>
              </w:rPr>
              <w:t xml:space="preserve">acional. </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Tribunal Superior de Justicia del Estado de Morelos e Instituto Morelense de Información Pública y Estadística</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7 de Diciembre de 2012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10 de Diciembre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$1,290.00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0.00</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DD42C0" w:rsidP="00C923BD">
            <w:pPr>
              <w:rPr>
                <w:rFonts w:asciiTheme="minorHAnsi" w:hAnsiTheme="minorHAnsi" w:cstheme="minorHAnsi"/>
              </w:rPr>
            </w:pPr>
            <w:r>
              <w:rPr>
                <w:rFonts w:asciiTheme="minorHAnsi" w:hAnsiTheme="minorHAnsi" w:cstheme="minorHAnsi"/>
              </w:rPr>
              <w:t>Taller:</w:t>
            </w:r>
          </w:p>
          <w:p w:rsidR="00C923BD" w:rsidRPr="00C923BD" w:rsidRDefault="00DD42C0" w:rsidP="00C923BD">
            <w:pPr>
              <w:rPr>
                <w:rFonts w:asciiTheme="minorHAnsi" w:hAnsiTheme="minorHAnsi" w:cstheme="minorHAnsi"/>
              </w:rPr>
            </w:pPr>
            <w:r>
              <w:rPr>
                <w:rFonts w:asciiTheme="minorHAnsi" w:hAnsiTheme="minorHAnsi" w:cstheme="minorHAnsi"/>
              </w:rPr>
              <w:t xml:space="preserve"> Implementación de Juicio Oral M</w:t>
            </w:r>
            <w:r w:rsidR="00C923BD" w:rsidRPr="00C923BD">
              <w:rPr>
                <w:rFonts w:asciiTheme="minorHAnsi" w:hAnsiTheme="minorHAnsi" w:cstheme="minorHAnsi"/>
              </w:rPr>
              <w:t>ercantil</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Enero de 2013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Enero de 2013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DD42C0" w:rsidP="00C923BD">
            <w:pPr>
              <w:rPr>
                <w:rFonts w:asciiTheme="minorHAnsi" w:hAnsiTheme="minorHAnsi" w:cstheme="minorHAnsi"/>
              </w:rPr>
            </w:pPr>
            <w:r>
              <w:rPr>
                <w:rFonts w:asciiTheme="minorHAnsi" w:hAnsiTheme="minorHAnsi" w:cstheme="minorHAnsi"/>
              </w:rPr>
              <w:t>Taller:</w:t>
            </w:r>
          </w:p>
          <w:p w:rsidR="00C923BD" w:rsidRPr="00C923BD" w:rsidRDefault="00DD42C0" w:rsidP="00CB04DA">
            <w:pPr>
              <w:rPr>
                <w:rFonts w:asciiTheme="minorHAnsi" w:hAnsiTheme="minorHAnsi" w:cstheme="minorHAnsi"/>
              </w:rPr>
            </w:pPr>
            <w:r>
              <w:rPr>
                <w:rFonts w:asciiTheme="minorHAnsi" w:hAnsiTheme="minorHAnsi" w:cstheme="minorHAnsi"/>
              </w:rPr>
              <w:t xml:space="preserve"> </w:t>
            </w:r>
            <w:r w:rsidR="00CB04DA">
              <w:rPr>
                <w:rFonts w:asciiTheme="minorHAnsi" w:hAnsiTheme="minorHAnsi" w:cstheme="minorHAnsi"/>
              </w:rPr>
              <w:t>L</w:t>
            </w:r>
            <w:r>
              <w:rPr>
                <w:rFonts w:asciiTheme="minorHAnsi" w:hAnsiTheme="minorHAnsi" w:cstheme="minorHAnsi"/>
              </w:rPr>
              <w:t>a Nueva Ley de Amparo con Enfoque de Derechos H</w:t>
            </w:r>
            <w:r w:rsidR="00C923BD" w:rsidRPr="00C923BD">
              <w:rPr>
                <w:rFonts w:asciiTheme="minorHAnsi" w:hAnsiTheme="minorHAnsi" w:cstheme="minorHAnsi"/>
              </w:rPr>
              <w:t>umanos y su impacto en la sociedad</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21 de Febrero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22 de Febrero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DD42C0" w:rsidP="00C923BD">
            <w:pPr>
              <w:rPr>
                <w:rFonts w:asciiTheme="minorHAnsi" w:hAnsiTheme="minorHAnsi" w:cstheme="minorHAnsi"/>
              </w:rPr>
            </w:pPr>
            <w:r>
              <w:rPr>
                <w:rFonts w:asciiTheme="minorHAnsi" w:hAnsiTheme="minorHAnsi" w:cstheme="minorHAnsi"/>
              </w:rPr>
              <w:t>Conferencia: Herramientas para Juzgar con Perspectiva de Gé</w:t>
            </w:r>
            <w:r w:rsidR="00C923BD" w:rsidRPr="00C923BD">
              <w:rPr>
                <w:rFonts w:asciiTheme="minorHAnsi" w:hAnsiTheme="minorHAnsi" w:cstheme="minorHAnsi"/>
              </w:rPr>
              <w:t>nero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 de Marzo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 de Marzo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$4,242.13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$969.99</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DD42C0" w:rsidP="00C923BD">
            <w:pPr>
              <w:rPr>
                <w:rFonts w:asciiTheme="minorHAnsi" w:hAnsiTheme="minorHAnsi" w:cstheme="minorHAnsi"/>
              </w:rPr>
            </w:pPr>
            <w:r>
              <w:rPr>
                <w:rFonts w:asciiTheme="minorHAnsi" w:hAnsiTheme="minorHAnsi" w:cstheme="minorHAnsi"/>
              </w:rPr>
              <w:t>Conferencia:</w:t>
            </w:r>
          </w:p>
          <w:p w:rsidR="00C923BD" w:rsidRPr="00C923BD" w:rsidRDefault="00DD42C0" w:rsidP="00C923BD">
            <w:pPr>
              <w:rPr>
                <w:rFonts w:asciiTheme="minorHAnsi" w:hAnsiTheme="minorHAnsi" w:cstheme="minorHAnsi"/>
              </w:rPr>
            </w:pPr>
            <w:r>
              <w:rPr>
                <w:rFonts w:asciiTheme="minorHAnsi" w:hAnsiTheme="minorHAnsi" w:cstheme="minorHAnsi"/>
              </w:rPr>
              <w:t xml:space="preserve"> "Del Sistema Inquisitorio al Sistema A</w:t>
            </w:r>
            <w:r w:rsidR="00C923BD" w:rsidRPr="00C923BD">
              <w:rPr>
                <w:rFonts w:asciiTheme="minorHAnsi" w:hAnsiTheme="minorHAnsi" w:cstheme="minorHAnsi"/>
              </w:rPr>
              <w:t>cusatorio en México"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Abril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25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$5,017.13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$5,017.13</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DD42C0" w:rsidRDefault="00C923BD" w:rsidP="00C923BD">
            <w:pPr>
              <w:rPr>
                <w:rFonts w:asciiTheme="minorHAnsi" w:hAnsiTheme="minorHAnsi" w:cstheme="minorHAnsi"/>
              </w:rPr>
            </w:pPr>
            <w:r w:rsidRPr="00C923BD">
              <w:rPr>
                <w:rFonts w:asciiTheme="minorHAnsi" w:hAnsiTheme="minorHAnsi" w:cstheme="minorHAnsi"/>
              </w:rPr>
              <w:t xml:space="preserve">Conferencia </w:t>
            </w:r>
            <w:r w:rsidR="00A77D93">
              <w:rPr>
                <w:rFonts w:asciiTheme="minorHAnsi" w:hAnsiTheme="minorHAnsi" w:cstheme="minorHAnsi"/>
              </w:rPr>
              <w:t>:</w:t>
            </w:r>
          </w:p>
          <w:p w:rsidR="00C923BD" w:rsidRPr="00C923BD" w:rsidRDefault="00A77D93" w:rsidP="00C923BD">
            <w:pPr>
              <w:rPr>
                <w:rFonts w:asciiTheme="minorHAnsi" w:hAnsiTheme="minorHAnsi" w:cstheme="minorHAnsi"/>
              </w:rPr>
            </w:pPr>
            <w:r>
              <w:rPr>
                <w:rFonts w:asciiTheme="minorHAnsi" w:hAnsiTheme="minorHAnsi" w:cstheme="minorHAnsi"/>
              </w:rPr>
              <w:t xml:space="preserve">"La aplicación de la Teoría del Caso y la </w:t>
            </w:r>
            <w:r>
              <w:rPr>
                <w:rFonts w:asciiTheme="minorHAnsi" w:hAnsiTheme="minorHAnsi" w:cstheme="minorHAnsi"/>
              </w:rPr>
              <w:lastRenderedPageBreak/>
              <w:t>Teoría del Delito en el Proceso P</w:t>
            </w:r>
            <w:r w:rsidR="00C923BD" w:rsidRPr="00C923BD">
              <w:rPr>
                <w:rFonts w:asciiTheme="minorHAnsi" w:hAnsiTheme="minorHAnsi" w:cstheme="minorHAnsi"/>
              </w:rPr>
              <w:t>enal acusatorio"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 xml:space="preserve">Casa de la Cultura Jurídica "Ministro Teófilo Olea y </w:t>
            </w:r>
            <w:r w:rsidRPr="00C923BD">
              <w:rPr>
                <w:rFonts w:asciiTheme="minorHAnsi" w:hAnsiTheme="minorHAnsi" w:cstheme="minorHAnsi"/>
              </w:rPr>
              <w:lastRenderedPageBreak/>
              <w:t>Leyva"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lastRenderedPageBreak/>
              <w:t>28 de Abril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28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$5,017.13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$4,505.26</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A77D93" w:rsidRDefault="00C923BD" w:rsidP="00C923BD">
            <w:pPr>
              <w:rPr>
                <w:rFonts w:asciiTheme="minorHAnsi" w:hAnsiTheme="minorHAnsi" w:cstheme="minorHAnsi"/>
              </w:rPr>
            </w:pPr>
            <w:r w:rsidRPr="00C923BD">
              <w:rPr>
                <w:rFonts w:asciiTheme="minorHAnsi" w:hAnsiTheme="minorHAnsi" w:cstheme="minorHAnsi"/>
              </w:rPr>
              <w:lastRenderedPageBreak/>
              <w:t>Conferencia</w:t>
            </w:r>
            <w:r w:rsidR="00A77D93">
              <w:rPr>
                <w:rFonts w:asciiTheme="minorHAnsi" w:hAnsiTheme="minorHAnsi" w:cstheme="minorHAnsi"/>
              </w:rPr>
              <w:t>:</w:t>
            </w:r>
          </w:p>
          <w:p w:rsidR="00C923BD" w:rsidRPr="00C923BD" w:rsidRDefault="00A77D93" w:rsidP="00C923BD">
            <w:pPr>
              <w:rPr>
                <w:rFonts w:asciiTheme="minorHAnsi" w:hAnsiTheme="minorHAnsi" w:cstheme="minorHAnsi"/>
              </w:rPr>
            </w:pPr>
            <w:r>
              <w:rPr>
                <w:rFonts w:asciiTheme="minorHAnsi" w:hAnsiTheme="minorHAnsi" w:cstheme="minorHAnsi"/>
              </w:rPr>
              <w:t xml:space="preserve"> "La E</w:t>
            </w:r>
            <w:r w:rsidR="00C923BD" w:rsidRPr="00C923BD">
              <w:rPr>
                <w:rFonts w:asciiTheme="minorHAnsi" w:hAnsiTheme="minorHAnsi" w:cstheme="minorHAnsi"/>
              </w:rPr>
              <w:t>tapa intermedia en el juicio oral"</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29 de Abril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29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B04DA">
            <w:pPr>
              <w:rPr>
                <w:rFonts w:asciiTheme="minorHAnsi" w:hAnsiTheme="minorHAnsi" w:cstheme="minorHAnsi"/>
              </w:rPr>
            </w:pPr>
            <w:r w:rsidRPr="00C923BD">
              <w:rPr>
                <w:rFonts w:asciiTheme="minorHAnsi" w:hAnsiTheme="minorHAnsi" w:cstheme="minorHAnsi"/>
              </w:rPr>
              <w:t>C</w:t>
            </w:r>
            <w:r w:rsidR="00CB04DA">
              <w:rPr>
                <w:rFonts w:asciiTheme="minorHAnsi" w:hAnsiTheme="minorHAnsi" w:cstheme="minorHAnsi"/>
              </w:rPr>
              <w:t>onferencia "Innovaciones en el J</w:t>
            </w:r>
            <w:r w:rsidRPr="00C923BD">
              <w:rPr>
                <w:rFonts w:asciiTheme="minorHAnsi" w:hAnsiTheme="minorHAnsi" w:cstheme="minorHAnsi"/>
              </w:rPr>
              <w:t xml:space="preserve">uicio de </w:t>
            </w:r>
            <w:r w:rsidR="00CB04DA">
              <w:rPr>
                <w:rFonts w:asciiTheme="minorHAnsi" w:hAnsiTheme="minorHAnsi" w:cstheme="minorHAnsi"/>
              </w:rPr>
              <w:t>A</w:t>
            </w:r>
            <w:r w:rsidRPr="00C923BD">
              <w:rPr>
                <w:rFonts w:asciiTheme="minorHAnsi" w:hAnsiTheme="minorHAnsi" w:cstheme="minorHAnsi"/>
              </w:rPr>
              <w:t>mparo"</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Casa de la Cultura Jurídica "Ministro Teófilo Olea y Leyva" 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8 de Julio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8 de Julio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A77D93" w:rsidRDefault="00A77D93" w:rsidP="00C923BD">
            <w:pPr>
              <w:rPr>
                <w:rFonts w:asciiTheme="minorHAnsi" w:hAnsiTheme="minorHAnsi" w:cstheme="minorHAnsi"/>
              </w:rPr>
            </w:pPr>
            <w:r>
              <w:rPr>
                <w:rFonts w:asciiTheme="minorHAnsi" w:hAnsiTheme="minorHAnsi" w:cstheme="minorHAnsi"/>
              </w:rPr>
              <w:t>Foro:</w:t>
            </w:r>
          </w:p>
          <w:p w:rsidR="00A77D93" w:rsidRDefault="00A77D93" w:rsidP="00C923BD">
            <w:pPr>
              <w:rPr>
                <w:rFonts w:asciiTheme="minorHAnsi" w:hAnsiTheme="minorHAnsi" w:cstheme="minorHAnsi"/>
              </w:rPr>
            </w:pPr>
            <w:r>
              <w:rPr>
                <w:rFonts w:asciiTheme="minorHAnsi" w:hAnsiTheme="minorHAnsi" w:cstheme="minorHAnsi"/>
              </w:rPr>
              <w:t>El Derecho de A</w:t>
            </w:r>
            <w:r w:rsidR="00C923BD" w:rsidRPr="00C923BD">
              <w:rPr>
                <w:rFonts w:asciiTheme="minorHAnsi" w:hAnsiTheme="minorHAnsi" w:cstheme="minorHAnsi"/>
              </w:rPr>
              <w:t xml:space="preserve">cceso a la justicia de las mujeres. </w:t>
            </w:r>
          </w:p>
          <w:p w:rsidR="00A77D93" w:rsidRDefault="00A77D93" w:rsidP="00C923BD">
            <w:pPr>
              <w:rPr>
                <w:rFonts w:asciiTheme="minorHAnsi" w:hAnsiTheme="minorHAnsi" w:cstheme="minorHAnsi"/>
              </w:rPr>
            </w:pPr>
          </w:p>
          <w:p w:rsidR="00C923BD" w:rsidRPr="00A77D93" w:rsidRDefault="00C923BD" w:rsidP="00C923BD">
            <w:pPr>
              <w:rPr>
                <w:rFonts w:asciiTheme="minorHAnsi" w:hAnsiTheme="minorHAnsi" w:cstheme="minorHAnsi"/>
                <w:i/>
              </w:rPr>
            </w:pPr>
            <w:r w:rsidRPr="00A77D93">
              <w:rPr>
                <w:rFonts w:asciiTheme="minorHAnsi" w:hAnsiTheme="minorHAnsi" w:cstheme="minorHAnsi"/>
                <w:i/>
              </w:rPr>
              <w:t>Conversatorio el derecho de acceso a la justicia de las mujeres en la actividad jurisdiccional</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A77D93">
            <w:pPr>
              <w:rPr>
                <w:rFonts w:asciiTheme="minorHAnsi" w:hAnsiTheme="minorHAnsi" w:cstheme="minorHAnsi"/>
              </w:rPr>
            </w:pPr>
            <w:r w:rsidRPr="00C923BD">
              <w:rPr>
                <w:rFonts w:asciiTheme="minorHAnsi" w:hAnsiTheme="minorHAnsi" w:cstheme="minorHAnsi"/>
              </w:rPr>
              <w:t>Casa de la Cultura Jurídica "</w:t>
            </w:r>
            <w:r w:rsidR="00A77D93">
              <w:rPr>
                <w:rFonts w:asciiTheme="minorHAnsi" w:hAnsiTheme="minorHAnsi" w:cstheme="minorHAnsi"/>
              </w:rPr>
              <w:t xml:space="preserve">Ministro Teófilo Olea y Leyva" y </w:t>
            </w:r>
            <w:r w:rsidRPr="00C923BD">
              <w:rPr>
                <w:rFonts w:asciiTheme="minorHAnsi" w:hAnsiTheme="minorHAnsi" w:cstheme="minorHAnsi"/>
              </w:rPr>
              <w:t>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20 de Marzo de 2015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20 de Marzo de 2015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$17,241.92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$16,603.82</w:t>
            </w:r>
          </w:p>
        </w:tc>
      </w:tr>
      <w:tr w:rsidR="00C923BD" w:rsidRPr="00C923BD"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A77D93" w:rsidRDefault="00A77D93" w:rsidP="00C923BD">
            <w:pPr>
              <w:rPr>
                <w:rFonts w:asciiTheme="minorHAnsi" w:hAnsiTheme="minorHAnsi" w:cstheme="minorHAnsi"/>
              </w:rPr>
            </w:pPr>
            <w:r>
              <w:rPr>
                <w:rFonts w:asciiTheme="minorHAnsi" w:hAnsiTheme="minorHAnsi" w:cstheme="minorHAnsi"/>
              </w:rPr>
              <w:t>Foro el Derecho de Acceso a la Justicia de las M</w:t>
            </w:r>
            <w:r w:rsidR="00C923BD" w:rsidRPr="00C923BD">
              <w:rPr>
                <w:rFonts w:asciiTheme="minorHAnsi" w:hAnsiTheme="minorHAnsi" w:cstheme="minorHAnsi"/>
              </w:rPr>
              <w:t xml:space="preserve">ujeres. </w:t>
            </w:r>
          </w:p>
          <w:p w:rsidR="00A77D93" w:rsidRDefault="00A77D93" w:rsidP="00C923BD">
            <w:pPr>
              <w:rPr>
                <w:rFonts w:asciiTheme="minorHAnsi" w:hAnsiTheme="minorHAnsi" w:cstheme="minorHAnsi"/>
              </w:rPr>
            </w:pPr>
          </w:p>
          <w:p w:rsidR="00C923BD" w:rsidRPr="00A77D93" w:rsidRDefault="00A77D93" w:rsidP="00C923BD">
            <w:pPr>
              <w:rPr>
                <w:rFonts w:asciiTheme="minorHAnsi" w:hAnsiTheme="minorHAnsi" w:cstheme="minorHAnsi"/>
                <w:i/>
              </w:rPr>
            </w:pPr>
            <w:r w:rsidRPr="00A77D93">
              <w:rPr>
                <w:rFonts w:asciiTheme="minorHAnsi" w:hAnsiTheme="minorHAnsi" w:cstheme="minorHAnsi"/>
                <w:i/>
              </w:rPr>
              <w:t>Conferencia el Derecho de Acceso a la Justicia de las M</w:t>
            </w:r>
            <w:r w:rsidR="00C923BD" w:rsidRPr="00A77D93">
              <w:rPr>
                <w:rFonts w:asciiTheme="minorHAnsi" w:hAnsiTheme="minorHAnsi" w:cstheme="minorHAnsi"/>
                <w:i/>
              </w:rPr>
              <w:t xml:space="preserve">ujeres en </w:t>
            </w:r>
            <w:r w:rsidRPr="00A77D93">
              <w:rPr>
                <w:rFonts w:asciiTheme="minorHAnsi" w:hAnsiTheme="minorHAnsi" w:cstheme="minorHAnsi"/>
                <w:i/>
              </w:rPr>
              <w:t>la Jurisprudencia Nacional e I</w:t>
            </w:r>
            <w:r w:rsidR="00C923BD" w:rsidRPr="00A77D93">
              <w:rPr>
                <w:rFonts w:asciiTheme="minorHAnsi" w:hAnsiTheme="minorHAnsi" w:cstheme="minorHAnsi"/>
                <w:i/>
              </w:rPr>
              <w:t>nternacional. Estudio de casos.</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A77D93">
            <w:pPr>
              <w:rPr>
                <w:rFonts w:asciiTheme="minorHAnsi" w:hAnsiTheme="minorHAnsi" w:cstheme="minorHAnsi"/>
              </w:rPr>
            </w:pPr>
            <w:r w:rsidRPr="00C923BD">
              <w:rPr>
                <w:rFonts w:asciiTheme="minorHAnsi" w:hAnsiTheme="minorHAnsi" w:cstheme="minorHAnsi"/>
              </w:rPr>
              <w:t>Casa de la Cultura Jurídica "</w:t>
            </w:r>
            <w:r w:rsidR="00A77D93">
              <w:rPr>
                <w:rFonts w:asciiTheme="minorHAnsi" w:hAnsiTheme="minorHAnsi" w:cstheme="minorHAnsi"/>
              </w:rPr>
              <w:t xml:space="preserve">Ministro Teófilo Olea y Leyva" </w:t>
            </w:r>
            <w:r w:rsidRPr="00C923BD">
              <w:rPr>
                <w:rFonts w:asciiTheme="minorHAnsi" w:hAnsiTheme="minorHAnsi" w:cstheme="minorHAnsi"/>
              </w:rPr>
              <w:t>y Tribunal Superior de Justicia del Estado de Morelos.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20 de Marzo de 2015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20 de Marzo de 2015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r w:rsidR="00CB04DA">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C923BD" w:rsidRDefault="00C923BD" w:rsidP="00C923BD">
            <w:pPr>
              <w:rPr>
                <w:rFonts w:asciiTheme="minorHAnsi" w:hAnsiTheme="minorHAnsi" w:cstheme="minorHAnsi"/>
              </w:rPr>
            </w:pPr>
            <w:r w:rsidRPr="00C923BD">
              <w:rPr>
                <w:rFonts w:asciiTheme="minorHAnsi" w:hAnsiTheme="minorHAnsi" w:cstheme="minorHAnsi"/>
              </w:rPr>
              <w:t> </w:t>
            </w:r>
          </w:p>
        </w:tc>
      </w:tr>
      <w:tr w:rsidR="00C923BD" w:rsidRPr="006C5A6E" w:rsidTr="00CB04DA">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923BD" w:rsidP="008D4F45">
            <w:pPr>
              <w:rPr>
                <w:rFonts w:asciiTheme="minorHAnsi" w:hAnsiTheme="minorHAnsi" w:cstheme="minorHAnsi"/>
              </w:rPr>
            </w:pPr>
            <w:r>
              <w:rPr>
                <w:rFonts w:asciiTheme="minorHAnsi" w:hAnsiTheme="minorHAnsi" w:cstheme="minorHAnsi"/>
              </w:rPr>
              <w:t>Stands de ventas.</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923BD" w:rsidP="008D4F45">
            <w:pPr>
              <w:rPr>
                <w:rFonts w:asciiTheme="minorHAnsi" w:hAnsiTheme="minorHAnsi" w:cstheme="minorHAnsi"/>
              </w:rPr>
            </w:pPr>
            <w:r w:rsidRPr="00C923BD">
              <w:rPr>
                <w:rFonts w:asciiTheme="minorHAnsi" w:hAnsiTheme="minorHAnsi" w:cstheme="minorHAnsi"/>
              </w:rPr>
              <w:t>Casa De La Cultura Jurídica "Ministro Teófilo Olea Leyva"</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923BD" w:rsidP="008D4F45">
            <w:pPr>
              <w:rPr>
                <w:rFonts w:asciiTheme="minorHAnsi" w:hAnsiTheme="minorHAnsi" w:cstheme="minorHAnsi"/>
              </w:rPr>
            </w:pPr>
            <w:r>
              <w:rPr>
                <w:rFonts w:asciiTheme="minorHAnsi" w:hAnsiTheme="minorHAnsi" w:cstheme="minorHAnsi"/>
              </w:rPr>
              <w:t>Se instala cada mes</w:t>
            </w:r>
            <w:r w:rsidR="0009238A">
              <w:rPr>
                <w:rFonts w:asciiTheme="minorHAnsi" w:hAnsiTheme="minorHAnsi" w:cstheme="minorHAnsi"/>
              </w:rPr>
              <w:t xml:space="preserve"> desde el 28 de febrero de 2014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923BD" w:rsidP="008D4F45">
            <w:pPr>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B04DA" w:rsidP="008D4F45">
            <w:pPr>
              <w:rPr>
                <w:rFonts w:asciiTheme="minorHAnsi" w:hAnsiTheme="minorHAnsi" w:cstheme="minorHAnsi"/>
              </w:rPr>
            </w:pPr>
            <w:r>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923BD" w:rsidRPr="006C5A6E" w:rsidRDefault="00C923BD" w:rsidP="008D4F45">
            <w:pPr>
              <w:rPr>
                <w:rFonts w:asciiTheme="minorHAnsi" w:hAnsiTheme="minorHAnsi" w:cstheme="minorHAnsi"/>
              </w:rPr>
            </w:pPr>
          </w:p>
        </w:tc>
      </w:tr>
    </w:tbl>
    <w:p w:rsidR="00B038D6" w:rsidRPr="006C5A6E" w:rsidRDefault="00B038D6" w:rsidP="00A92C8B">
      <w:pPr>
        <w:ind w:right="-235"/>
        <w:rPr>
          <w:rFonts w:asciiTheme="minorHAnsi" w:hAnsiTheme="minorHAnsi" w:cstheme="minorHAnsi"/>
        </w:rPr>
      </w:pPr>
    </w:p>
    <w:p w:rsidR="00A77D93" w:rsidRDefault="00A77D93" w:rsidP="00A92C8B">
      <w:pPr>
        <w:ind w:right="-235"/>
        <w:rPr>
          <w:rFonts w:asciiTheme="minorHAnsi" w:hAnsiTheme="minorHAnsi" w:cstheme="minorHAnsi"/>
        </w:rPr>
      </w:pPr>
    </w:p>
    <w:p w:rsidR="005E03C0"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2E6EA0" w:rsidRDefault="00A77D93" w:rsidP="00A92C8B">
      <w:pPr>
        <w:ind w:right="-235"/>
        <w:rPr>
          <w:rFonts w:asciiTheme="minorHAnsi" w:hAnsiTheme="minorHAnsi" w:cstheme="minorHAnsi"/>
        </w:rPr>
      </w:pPr>
      <w:r>
        <w:rPr>
          <w:rFonts w:asciiTheme="minorHAnsi" w:hAnsiTheme="minorHAnsi" w:cstheme="minorHAnsi"/>
        </w:rPr>
        <w:lastRenderedPageBreak/>
        <w:t xml:space="preserve">El convenio celebrado con el Tribunal Superior de Justicia del estado de Morelos, ha sido de gran utilidad para la Casa de la Cultura Jurídica porque nos ha posibilitado el intercambio de información jurídica de gran valor para ambas instituciones. </w:t>
      </w:r>
    </w:p>
    <w:p w:rsidR="00A77D93" w:rsidRDefault="00A77D93" w:rsidP="00A92C8B">
      <w:pPr>
        <w:ind w:right="-235"/>
        <w:rPr>
          <w:rFonts w:asciiTheme="minorHAnsi" w:hAnsiTheme="minorHAnsi" w:cstheme="minorHAnsi"/>
        </w:rPr>
      </w:pPr>
      <w:r>
        <w:rPr>
          <w:rFonts w:asciiTheme="minorHAnsi" w:hAnsiTheme="minorHAnsi" w:cstheme="minorHAnsi"/>
        </w:rPr>
        <w:t>Asimismo, ha sido trascendental para la capacitación de juzgadores y de la comunidad jurídica en general en el marco de las recientes reformas constitucionales en materia penal, de derechos humanos, de amparo y  mercantil, entre otros temas.</w:t>
      </w:r>
      <w:r w:rsidR="00886AC0">
        <w:rPr>
          <w:rFonts w:asciiTheme="minorHAnsi" w:hAnsiTheme="minorHAnsi" w:cstheme="minorHAnsi"/>
        </w:rPr>
        <w:t xml:space="preserve"> En este</w:t>
      </w:r>
      <w:r w:rsidR="002E6EA0">
        <w:rPr>
          <w:rFonts w:asciiTheme="minorHAnsi" w:hAnsiTheme="minorHAnsi" w:cstheme="minorHAnsi"/>
        </w:rPr>
        <w:t xml:space="preserve"> contexto, las aportaciones de</w:t>
      </w:r>
      <w:r w:rsidR="00886AC0">
        <w:rPr>
          <w:rFonts w:asciiTheme="minorHAnsi" w:hAnsiTheme="minorHAnsi" w:cstheme="minorHAnsi"/>
        </w:rPr>
        <w:t>l Poder Judicial del esta</w:t>
      </w:r>
      <w:r w:rsidR="002E6EA0">
        <w:rPr>
          <w:rFonts w:asciiTheme="minorHAnsi" w:hAnsiTheme="minorHAnsi" w:cstheme="minorHAnsi"/>
        </w:rPr>
        <w:t>do de Morelos, en virtud de la vigencia desde al año 2008, del nuevo sistema de justicia penal, ha sido primordial para el trabajo que en ese tema hemos realizado en esta sede.</w:t>
      </w:r>
    </w:p>
    <w:p w:rsidR="0029034F" w:rsidRDefault="00886AC0" w:rsidP="00A92C8B">
      <w:pPr>
        <w:ind w:right="-235"/>
        <w:rPr>
          <w:rFonts w:asciiTheme="minorHAnsi" w:hAnsiTheme="minorHAnsi" w:cstheme="minorHAnsi"/>
        </w:rPr>
      </w:pPr>
      <w:r>
        <w:rPr>
          <w:rFonts w:asciiTheme="minorHAnsi" w:hAnsiTheme="minorHAnsi" w:cstheme="minorHAnsi"/>
        </w:rPr>
        <w:t>El T</w:t>
      </w:r>
      <w:r w:rsidR="00A77D93">
        <w:rPr>
          <w:rFonts w:asciiTheme="minorHAnsi" w:hAnsiTheme="minorHAnsi" w:cstheme="minorHAnsi"/>
        </w:rPr>
        <w:t>ribunal Superior de Justicia del estado de Morelos, cuenta con infraestructura y recursos que facilitan nuestra labor y potencian</w:t>
      </w:r>
      <w:r>
        <w:rPr>
          <w:rFonts w:asciiTheme="minorHAnsi" w:hAnsiTheme="minorHAnsi" w:cstheme="minorHAnsi"/>
        </w:rPr>
        <w:t xml:space="preserve"> la incidencia de nuestras actividades en un público amplio</w:t>
      </w:r>
      <w:r w:rsidR="0029034F">
        <w:rPr>
          <w:rFonts w:asciiTheme="minorHAnsi" w:hAnsiTheme="minorHAnsi" w:cstheme="minorHAnsi"/>
        </w:rPr>
        <w:t>, al tiempo que nos permite</w:t>
      </w:r>
      <w:r w:rsidR="002E6EA0">
        <w:rPr>
          <w:rFonts w:asciiTheme="minorHAnsi" w:hAnsiTheme="minorHAnsi" w:cstheme="minorHAnsi"/>
        </w:rPr>
        <w:t xml:space="preserve"> eficientar los recursos con los que esta Casa de la Cultura Jurídica cuenta para realizar sus actividades de difusión. </w:t>
      </w:r>
    </w:p>
    <w:p w:rsidR="00A77D93" w:rsidRDefault="002E6EA0" w:rsidP="00A92C8B">
      <w:pPr>
        <w:ind w:right="-235"/>
        <w:rPr>
          <w:rFonts w:asciiTheme="minorHAnsi" w:hAnsiTheme="minorHAnsi" w:cstheme="minorHAnsi"/>
        </w:rPr>
      </w:pPr>
      <w:r>
        <w:rPr>
          <w:rFonts w:asciiTheme="minorHAnsi" w:hAnsiTheme="minorHAnsi" w:cstheme="minorHAnsi"/>
        </w:rPr>
        <w:t xml:space="preserve">Concretamente, el Tribunal Superior de Justicia, </w:t>
      </w:r>
      <w:r w:rsidR="0029034F">
        <w:rPr>
          <w:rFonts w:asciiTheme="minorHAnsi" w:hAnsiTheme="minorHAnsi" w:cstheme="minorHAnsi"/>
        </w:rPr>
        <w:t>h</w:t>
      </w:r>
      <w:r>
        <w:rPr>
          <w:rFonts w:asciiTheme="minorHAnsi" w:hAnsiTheme="minorHAnsi" w:cstheme="minorHAnsi"/>
        </w:rPr>
        <w:t>a colaborado de manera paritaria en los gastos y el trabajo en las ocasiones en las que se realizan labores conjuntas, también, ha cubierto los honorarios de profesores externos cuando a esta Casa de la Cultura Jurídica no le ha sido posible y ha facilitado sus instalaciones en Cuernavaca y en varios puntos del estado de Morelos para la realización de gran cantidad de actividades.</w:t>
      </w:r>
    </w:p>
    <w:p w:rsidR="00A77D93" w:rsidRPr="006C5A6E" w:rsidRDefault="00A77D93" w:rsidP="00A92C8B">
      <w:pPr>
        <w:ind w:right="-235"/>
        <w:rPr>
          <w:rFonts w:asciiTheme="minorHAnsi" w:hAnsiTheme="minorHAnsi" w:cstheme="minorHAnsi"/>
        </w:rPr>
      </w:pPr>
    </w:p>
    <w:p w:rsidR="00195A93" w:rsidRPr="006C5A6E" w:rsidRDefault="00195A93" w:rsidP="00A92C8B">
      <w:pPr>
        <w:ind w:right="-235"/>
        <w:rPr>
          <w:rFonts w:asciiTheme="minorHAnsi" w:hAnsiTheme="minorHAnsi" w:cstheme="minorHAnsi"/>
        </w:rPr>
      </w:pPr>
    </w:p>
    <w:sectPr w:rsidR="00195A93" w:rsidRPr="006C5A6E" w:rsidSect="00892A0F">
      <w:headerReference w:type="even" r:id="rId9"/>
      <w:headerReference w:type="default" r:id="rId10"/>
      <w:footerReference w:type="even" r:id="rId11"/>
      <w:footerReference w:type="default" r:id="rId12"/>
      <w:headerReference w:type="first" r:id="rId13"/>
      <w:footerReference w:type="first" r:id="rId14"/>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282" w:rsidRDefault="002E4282" w:rsidP="00E64D5D">
      <w:r>
        <w:separator/>
      </w:r>
    </w:p>
  </w:endnote>
  <w:endnote w:type="continuationSeparator" w:id="0">
    <w:p w:rsidR="002E4282" w:rsidRDefault="002E4282"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1429E7">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1429E7">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282" w:rsidRDefault="002E4282" w:rsidP="00E64D5D">
      <w:r>
        <w:separator/>
      </w:r>
    </w:p>
  </w:footnote>
  <w:footnote w:type="continuationSeparator" w:id="0">
    <w:p w:rsidR="002E4282" w:rsidRDefault="002E4282"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2DE1"/>
    <w:rsid w:val="00023435"/>
    <w:rsid w:val="0003558F"/>
    <w:rsid w:val="00045E40"/>
    <w:rsid w:val="0009238A"/>
    <w:rsid w:val="00095030"/>
    <w:rsid w:val="000B4F42"/>
    <w:rsid w:val="000B6044"/>
    <w:rsid w:val="000F0157"/>
    <w:rsid w:val="00115C27"/>
    <w:rsid w:val="001429E7"/>
    <w:rsid w:val="00161BD9"/>
    <w:rsid w:val="00195A93"/>
    <w:rsid w:val="001B17D1"/>
    <w:rsid w:val="001B20B2"/>
    <w:rsid w:val="001B78D5"/>
    <w:rsid w:val="001C3104"/>
    <w:rsid w:val="00200549"/>
    <w:rsid w:val="00210DC8"/>
    <w:rsid w:val="0021708A"/>
    <w:rsid w:val="00225E7A"/>
    <w:rsid w:val="0023072E"/>
    <w:rsid w:val="00236EC1"/>
    <w:rsid w:val="00256410"/>
    <w:rsid w:val="00261959"/>
    <w:rsid w:val="00265F42"/>
    <w:rsid w:val="00274964"/>
    <w:rsid w:val="0029034F"/>
    <w:rsid w:val="00291262"/>
    <w:rsid w:val="0029234C"/>
    <w:rsid w:val="002C5E9D"/>
    <w:rsid w:val="002E4282"/>
    <w:rsid w:val="002E6EA0"/>
    <w:rsid w:val="002F0ECD"/>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6B2B"/>
    <w:rsid w:val="00502AC5"/>
    <w:rsid w:val="005136B2"/>
    <w:rsid w:val="005241FC"/>
    <w:rsid w:val="005277AC"/>
    <w:rsid w:val="005368BF"/>
    <w:rsid w:val="00537DCD"/>
    <w:rsid w:val="00572E31"/>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4DC9"/>
    <w:rsid w:val="007371DD"/>
    <w:rsid w:val="0074144C"/>
    <w:rsid w:val="00755AB4"/>
    <w:rsid w:val="007667B0"/>
    <w:rsid w:val="007830AD"/>
    <w:rsid w:val="00796BDA"/>
    <w:rsid w:val="00796E58"/>
    <w:rsid w:val="007A35A2"/>
    <w:rsid w:val="007A6D34"/>
    <w:rsid w:val="007B3FC6"/>
    <w:rsid w:val="008449B2"/>
    <w:rsid w:val="00876282"/>
    <w:rsid w:val="0088351B"/>
    <w:rsid w:val="00886AC0"/>
    <w:rsid w:val="00892A0F"/>
    <w:rsid w:val="00893093"/>
    <w:rsid w:val="00893308"/>
    <w:rsid w:val="00894CB6"/>
    <w:rsid w:val="008E00B4"/>
    <w:rsid w:val="008F70B2"/>
    <w:rsid w:val="00933749"/>
    <w:rsid w:val="00937B1E"/>
    <w:rsid w:val="00944CCD"/>
    <w:rsid w:val="00951128"/>
    <w:rsid w:val="00953BCD"/>
    <w:rsid w:val="00976DDD"/>
    <w:rsid w:val="009D3231"/>
    <w:rsid w:val="009F4F46"/>
    <w:rsid w:val="009F5C80"/>
    <w:rsid w:val="00A105BA"/>
    <w:rsid w:val="00A27DE6"/>
    <w:rsid w:val="00A309BC"/>
    <w:rsid w:val="00A43DB3"/>
    <w:rsid w:val="00A55367"/>
    <w:rsid w:val="00A77D93"/>
    <w:rsid w:val="00A8528F"/>
    <w:rsid w:val="00A908FA"/>
    <w:rsid w:val="00A92C8B"/>
    <w:rsid w:val="00A96112"/>
    <w:rsid w:val="00AA19BA"/>
    <w:rsid w:val="00AA7215"/>
    <w:rsid w:val="00AB0848"/>
    <w:rsid w:val="00AC1504"/>
    <w:rsid w:val="00AE63A2"/>
    <w:rsid w:val="00B038D6"/>
    <w:rsid w:val="00B05360"/>
    <w:rsid w:val="00B228A3"/>
    <w:rsid w:val="00B37EF3"/>
    <w:rsid w:val="00B50CC7"/>
    <w:rsid w:val="00B620C2"/>
    <w:rsid w:val="00B72A09"/>
    <w:rsid w:val="00B80636"/>
    <w:rsid w:val="00B81016"/>
    <w:rsid w:val="00B81555"/>
    <w:rsid w:val="00BA4171"/>
    <w:rsid w:val="00BB18CC"/>
    <w:rsid w:val="00BB3509"/>
    <w:rsid w:val="00BB696E"/>
    <w:rsid w:val="00BD4A30"/>
    <w:rsid w:val="00BE45F5"/>
    <w:rsid w:val="00C02482"/>
    <w:rsid w:val="00C32EE3"/>
    <w:rsid w:val="00C71D81"/>
    <w:rsid w:val="00C80953"/>
    <w:rsid w:val="00C83ED1"/>
    <w:rsid w:val="00C923BD"/>
    <w:rsid w:val="00CB04DA"/>
    <w:rsid w:val="00CB13C6"/>
    <w:rsid w:val="00CB696A"/>
    <w:rsid w:val="00CC2875"/>
    <w:rsid w:val="00CD0622"/>
    <w:rsid w:val="00CD4806"/>
    <w:rsid w:val="00CE26B8"/>
    <w:rsid w:val="00CE68B5"/>
    <w:rsid w:val="00CF557C"/>
    <w:rsid w:val="00D4289C"/>
    <w:rsid w:val="00D54DC6"/>
    <w:rsid w:val="00D55E02"/>
    <w:rsid w:val="00D828F1"/>
    <w:rsid w:val="00D91FE8"/>
    <w:rsid w:val="00DA5975"/>
    <w:rsid w:val="00DB49CB"/>
    <w:rsid w:val="00DC0817"/>
    <w:rsid w:val="00DD42C0"/>
    <w:rsid w:val="00E40797"/>
    <w:rsid w:val="00E5094F"/>
    <w:rsid w:val="00E53B24"/>
    <w:rsid w:val="00E54974"/>
    <w:rsid w:val="00E60E4E"/>
    <w:rsid w:val="00E64D5D"/>
    <w:rsid w:val="00E660E3"/>
    <w:rsid w:val="00E66397"/>
    <w:rsid w:val="00E84CB8"/>
    <w:rsid w:val="00ED357F"/>
    <w:rsid w:val="00EE46E4"/>
    <w:rsid w:val="00EF14E4"/>
    <w:rsid w:val="00EF1C1D"/>
    <w:rsid w:val="00F02EE4"/>
    <w:rsid w:val="00F24E0C"/>
    <w:rsid w:val="00F365DB"/>
    <w:rsid w:val="00F46E02"/>
    <w:rsid w:val="00F968AB"/>
    <w:rsid w:val="00FB0D25"/>
    <w:rsid w:val="00FC2378"/>
    <w:rsid w:val="00FE3B4A"/>
    <w:rsid w:val="00FE45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032878547">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B9F2A-3AEA-4368-9B10-E98FC3C3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6334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2015-07-01T17:28:00Z</cp:lastPrinted>
  <dcterms:created xsi:type="dcterms:W3CDTF">2015-08-18T17:02:00Z</dcterms:created>
  <dcterms:modified xsi:type="dcterms:W3CDTF">2015-08-18T17:02:00Z</dcterms:modified>
</cp:coreProperties>
</file>