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D82FB0" w:rsidRDefault="00D82FB0" w:rsidP="00AC15FD">
            <w:pPr>
              <w:jc w:val="left"/>
              <w:rPr>
                <w:rFonts w:asciiTheme="minorHAnsi" w:hAnsiTheme="minorHAnsi" w:cstheme="minorHAnsi"/>
              </w:rPr>
            </w:pPr>
            <w:r w:rsidRPr="00D82FB0">
              <w:rPr>
                <w:rFonts w:asciiTheme="minorHAnsi" w:hAnsiTheme="minorHAnsi" w:cs="Arial"/>
              </w:rPr>
              <w:t>Universidad Michoacana de San Nicolás de Hidalgo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D82FB0" w:rsidRDefault="00D82FB0" w:rsidP="00537DCD">
            <w:pPr>
              <w:rPr>
                <w:rFonts w:asciiTheme="minorHAnsi" w:hAnsiTheme="minorHAnsi" w:cstheme="minorHAnsi"/>
              </w:rPr>
            </w:pPr>
            <w:r w:rsidRPr="00D82FB0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EC6600" w:rsidRDefault="00EC6600" w:rsidP="007B1218">
            <w:pPr>
              <w:jc w:val="left"/>
              <w:rPr>
                <w:rFonts w:asciiTheme="minorHAnsi" w:hAnsiTheme="minorHAnsi" w:cstheme="minorHAnsi"/>
              </w:rPr>
            </w:pPr>
            <w:r w:rsidRPr="00EC6600">
              <w:rPr>
                <w:rFonts w:asciiTheme="minorHAnsi" w:hAnsiTheme="minorHAnsi" w:cs="Arial"/>
              </w:rPr>
              <w:t>11-jul-05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6568D6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6568D6" w:rsidP="007B1218">
            <w:pPr>
              <w:jc w:val="center"/>
              <w:rPr>
                <w:rFonts w:asciiTheme="minorHAnsi" w:hAnsiTheme="minorHAnsi" w:cstheme="minorHAnsi"/>
              </w:rPr>
            </w:pPr>
            <w:r w:rsidRPr="006568D6">
              <w:rPr>
                <w:rFonts w:asciiTheme="minorHAnsi" w:hAnsiTheme="minorHAnsi" w:cstheme="minorHAnsi"/>
              </w:rPr>
              <w:t>Curso de actualización en materia de  Amparo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6568D6" w:rsidP="007B1218">
            <w:pPr>
              <w:jc w:val="center"/>
              <w:rPr>
                <w:rFonts w:asciiTheme="minorHAnsi" w:hAnsiTheme="minorHAnsi" w:cstheme="minorHAnsi"/>
              </w:rPr>
            </w:pPr>
            <w:r w:rsidRPr="006568D6">
              <w:rPr>
                <w:rFonts w:asciiTheme="minorHAnsi" w:hAnsiTheme="minorHAnsi" w:cstheme="minorHAnsi"/>
              </w:rPr>
              <w:t>22 de septiembre de 2006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6568D6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octubre</w:t>
            </w:r>
            <w:r w:rsidRPr="006568D6">
              <w:rPr>
                <w:rFonts w:asciiTheme="minorHAnsi" w:hAnsiTheme="minorHAnsi" w:cstheme="minorHAnsi"/>
              </w:rPr>
              <w:t xml:space="preserve"> de 2006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bookmarkStart w:id="0" w:name="_GoBack"/>
      <w:bookmarkEnd w:id="0"/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568D6" w:rsidRPr="006568D6" w:rsidRDefault="006568D6" w:rsidP="006568D6">
            <w:pPr>
              <w:rPr>
                <w:rFonts w:asciiTheme="minorHAnsi" w:hAnsiTheme="minorHAnsi" w:cstheme="minorHAnsi"/>
              </w:rPr>
            </w:pPr>
            <w:r w:rsidRPr="006568D6">
              <w:rPr>
                <w:rFonts w:asciiTheme="minorHAnsi" w:hAnsiTheme="minorHAnsi" w:cstheme="minorHAnsi"/>
              </w:rPr>
              <w:t xml:space="preserve">CICLO DE CONFERENCIAS: "EL CONTROL CONSTITUCIONAL EN EL SISTEMA JUDICIAL MEXICANO". </w:t>
            </w:r>
          </w:p>
          <w:p w:rsidR="006832EF" w:rsidRPr="006C5A6E" w:rsidRDefault="006568D6" w:rsidP="006568D6">
            <w:pPr>
              <w:rPr>
                <w:rFonts w:asciiTheme="minorHAnsi" w:hAnsiTheme="minorHAnsi" w:cstheme="minorHAnsi"/>
              </w:rPr>
            </w:pPr>
            <w:r w:rsidRPr="006568D6">
              <w:rPr>
                <w:rFonts w:asciiTheme="minorHAnsi" w:hAnsiTheme="minorHAnsi" w:cstheme="minorHAnsi"/>
              </w:rPr>
              <w:tab/>
            </w:r>
            <w:r w:rsidRPr="006568D6">
              <w:rPr>
                <w:rFonts w:asciiTheme="minorHAnsi" w:hAnsiTheme="minorHAnsi" w:cstheme="minorHAnsi"/>
              </w:rPr>
              <w:tab/>
            </w:r>
            <w:r w:rsidRPr="006568D6">
              <w:rPr>
                <w:rFonts w:asciiTheme="minorHAnsi" w:hAnsiTheme="minorHAnsi" w:cstheme="minorHAnsi"/>
              </w:rPr>
              <w:tab/>
            </w:r>
            <w:r w:rsidRPr="006568D6">
              <w:rPr>
                <w:rFonts w:asciiTheme="minorHAnsi" w:hAnsiTheme="minorHAnsi" w:cstheme="minorHAnsi"/>
              </w:rPr>
              <w:tab/>
            </w:r>
            <w:r w:rsidRPr="006568D6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620" w:type="dxa"/>
          </w:tcPr>
          <w:p w:rsidR="005E03C0" w:rsidRPr="006C5A6E" w:rsidRDefault="006568D6" w:rsidP="007B1218">
            <w:pPr>
              <w:rPr>
                <w:rFonts w:asciiTheme="minorHAnsi" w:hAnsiTheme="minorHAnsi" w:cstheme="minorHAnsi"/>
              </w:rPr>
            </w:pPr>
            <w:r w:rsidRPr="006568D6">
              <w:rPr>
                <w:rFonts w:asciiTheme="minorHAnsi" w:hAnsiTheme="minorHAnsi" w:cstheme="minorHAnsi"/>
              </w:rPr>
              <w:t>Supremo Tribunal de Justicia del estado de Michoacán,  Universidad Michoacana y Suprema Corte</w:t>
            </w:r>
          </w:p>
        </w:tc>
        <w:tc>
          <w:tcPr>
            <w:tcW w:w="1170" w:type="dxa"/>
          </w:tcPr>
          <w:p w:rsidR="005E03C0" w:rsidRPr="006C5A6E" w:rsidRDefault="006568D6" w:rsidP="007B1218">
            <w:pPr>
              <w:rPr>
                <w:rFonts w:asciiTheme="minorHAnsi" w:hAnsiTheme="minorHAnsi" w:cstheme="minorHAnsi"/>
              </w:rPr>
            </w:pPr>
            <w:r w:rsidRPr="006568D6">
              <w:rPr>
                <w:rFonts w:asciiTheme="minorHAnsi" w:hAnsiTheme="minorHAnsi" w:cstheme="minorHAnsi"/>
              </w:rPr>
              <w:t>5 de marzo de 2006</w:t>
            </w:r>
          </w:p>
        </w:tc>
        <w:tc>
          <w:tcPr>
            <w:tcW w:w="1350" w:type="dxa"/>
          </w:tcPr>
          <w:p w:rsidR="005E03C0" w:rsidRPr="006C5A6E" w:rsidRDefault="006568D6" w:rsidP="007B1218">
            <w:pPr>
              <w:rPr>
                <w:rFonts w:asciiTheme="minorHAnsi" w:hAnsiTheme="minorHAnsi" w:cstheme="minorHAnsi"/>
              </w:rPr>
            </w:pPr>
            <w:r w:rsidRPr="006568D6">
              <w:rPr>
                <w:rFonts w:asciiTheme="minorHAnsi" w:hAnsiTheme="minorHAnsi" w:cstheme="minorHAnsi"/>
              </w:rPr>
              <w:t>6 de marzo de 2006</w:t>
            </w:r>
          </w:p>
        </w:tc>
        <w:tc>
          <w:tcPr>
            <w:tcW w:w="1600" w:type="dxa"/>
          </w:tcPr>
          <w:p w:rsidR="005E03C0" w:rsidRPr="006C5A6E" w:rsidRDefault="006568D6" w:rsidP="007B1218">
            <w:pPr>
              <w:rPr>
                <w:rFonts w:asciiTheme="minorHAnsi" w:hAnsiTheme="minorHAnsi" w:cstheme="minorHAnsi"/>
              </w:rPr>
            </w:pPr>
            <w:r w:rsidRPr="006568D6">
              <w:rPr>
                <w:rFonts w:asciiTheme="minorHAnsi" w:hAnsiTheme="minorHAnsi" w:cstheme="minorHAnsi"/>
              </w:rPr>
              <w:t>No se cuenta con la información</w:t>
            </w:r>
          </w:p>
        </w:tc>
        <w:tc>
          <w:tcPr>
            <w:tcW w:w="1559" w:type="dxa"/>
          </w:tcPr>
          <w:p w:rsidR="005E03C0" w:rsidRPr="006C5A6E" w:rsidRDefault="006568D6" w:rsidP="007B1218">
            <w:pPr>
              <w:rPr>
                <w:rFonts w:asciiTheme="minorHAnsi" w:hAnsiTheme="minorHAnsi" w:cstheme="minorHAnsi"/>
              </w:rPr>
            </w:pPr>
            <w:r w:rsidRPr="006568D6">
              <w:rPr>
                <w:rFonts w:asciiTheme="minorHAnsi" w:hAnsiTheme="minorHAnsi" w:cstheme="minorHAnsi"/>
              </w:rPr>
              <w:t>No se cuenta con la información</w:t>
            </w:r>
          </w:p>
        </w:tc>
      </w:tr>
      <w:tr w:rsidR="006568D6" w:rsidRPr="006C5A6E" w:rsidTr="007B1218">
        <w:tc>
          <w:tcPr>
            <w:tcW w:w="2448" w:type="dxa"/>
          </w:tcPr>
          <w:p w:rsidR="006568D6" w:rsidRPr="006568D6" w:rsidRDefault="006568D6" w:rsidP="006568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Nuevos Paradigmas del Derecho Constitucional Mexicano</w:t>
            </w:r>
          </w:p>
        </w:tc>
        <w:tc>
          <w:tcPr>
            <w:tcW w:w="1620" w:type="dxa"/>
          </w:tcPr>
          <w:p w:rsidR="006568D6" w:rsidRPr="006568D6" w:rsidRDefault="006568D6" w:rsidP="007B1218">
            <w:pPr>
              <w:rPr>
                <w:rFonts w:asciiTheme="minorHAnsi" w:hAnsiTheme="minorHAnsi" w:cstheme="minorHAnsi"/>
              </w:rPr>
            </w:pPr>
            <w:r w:rsidRPr="006568D6">
              <w:rPr>
                <w:rFonts w:asciiTheme="minorHAnsi" w:hAnsiTheme="minorHAnsi" w:cstheme="minorHAnsi"/>
              </w:rPr>
              <w:t>Universidad Michoacana y Suprema Corte</w:t>
            </w:r>
          </w:p>
        </w:tc>
        <w:tc>
          <w:tcPr>
            <w:tcW w:w="1170" w:type="dxa"/>
          </w:tcPr>
          <w:p w:rsidR="006568D6" w:rsidRPr="006568D6" w:rsidRDefault="006568D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de junio de 2012</w:t>
            </w:r>
          </w:p>
        </w:tc>
        <w:tc>
          <w:tcPr>
            <w:tcW w:w="1350" w:type="dxa"/>
          </w:tcPr>
          <w:p w:rsidR="006568D6" w:rsidRPr="006568D6" w:rsidRDefault="00BC4FF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agosto de 2012</w:t>
            </w:r>
          </w:p>
        </w:tc>
        <w:tc>
          <w:tcPr>
            <w:tcW w:w="1600" w:type="dxa"/>
          </w:tcPr>
          <w:p w:rsidR="006568D6" w:rsidRPr="006568D6" w:rsidRDefault="00BC4FF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$13,460.00</w:t>
            </w:r>
          </w:p>
        </w:tc>
        <w:tc>
          <w:tcPr>
            <w:tcW w:w="1559" w:type="dxa"/>
          </w:tcPr>
          <w:p w:rsidR="006568D6" w:rsidRPr="006568D6" w:rsidRDefault="00BC4FF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$10,100.00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  <w:r w:rsidR="00BC4FF1">
        <w:rPr>
          <w:rFonts w:asciiTheme="minorHAnsi" w:hAnsiTheme="minorHAnsi" w:cstheme="minorHAnsi"/>
        </w:rPr>
        <w:t xml:space="preserve"> Establecer vínculos con la comunidad y autoridades universitarias, trayendo al público visiones novedosas del Derecho y cumplir con el programa de eventos 2012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A89" w:rsidRDefault="00544A89" w:rsidP="00E64D5D">
      <w:r>
        <w:separator/>
      </w:r>
    </w:p>
  </w:endnote>
  <w:endnote w:type="continuationSeparator" w:id="0">
    <w:p w:rsidR="00544A89" w:rsidRDefault="00544A8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A11339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9B252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7147D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9B252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7147D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A89" w:rsidRDefault="00544A89" w:rsidP="00E64D5D">
      <w:r>
        <w:separator/>
      </w:r>
    </w:p>
  </w:footnote>
  <w:footnote w:type="continuationSeparator" w:id="0">
    <w:p w:rsidR="00544A89" w:rsidRDefault="00544A8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90E77"/>
    <w:rsid w:val="00195A93"/>
    <w:rsid w:val="001B17D1"/>
    <w:rsid w:val="001B20B2"/>
    <w:rsid w:val="001B3193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44A89"/>
    <w:rsid w:val="00572E31"/>
    <w:rsid w:val="005A466E"/>
    <w:rsid w:val="005B1205"/>
    <w:rsid w:val="005C5FBC"/>
    <w:rsid w:val="005D2868"/>
    <w:rsid w:val="005E03C0"/>
    <w:rsid w:val="006024AD"/>
    <w:rsid w:val="00625E2A"/>
    <w:rsid w:val="006545A1"/>
    <w:rsid w:val="006568D6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6E58"/>
    <w:rsid w:val="007A35A2"/>
    <w:rsid w:val="007A6D34"/>
    <w:rsid w:val="007B3FC6"/>
    <w:rsid w:val="00807BA0"/>
    <w:rsid w:val="00815B1D"/>
    <w:rsid w:val="00825882"/>
    <w:rsid w:val="00876282"/>
    <w:rsid w:val="0088351B"/>
    <w:rsid w:val="00892A0F"/>
    <w:rsid w:val="00893093"/>
    <w:rsid w:val="00893308"/>
    <w:rsid w:val="00894CB6"/>
    <w:rsid w:val="008E00B4"/>
    <w:rsid w:val="008F2B28"/>
    <w:rsid w:val="008F70B2"/>
    <w:rsid w:val="00933749"/>
    <w:rsid w:val="00937B1E"/>
    <w:rsid w:val="00944CCD"/>
    <w:rsid w:val="00951128"/>
    <w:rsid w:val="00953BCD"/>
    <w:rsid w:val="00976DDD"/>
    <w:rsid w:val="009953F1"/>
    <w:rsid w:val="009B2526"/>
    <w:rsid w:val="009D3231"/>
    <w:rsid w:val="009E6641"/>
    <w:rsid w:val="009F4F46"/>
    <w:rsid w:val="009F5C80"/>
    <w:rsid w:val="00A105BA"/>
    <w:rsid w:val="00A11339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C4FF1"/>
    <w:rsid w:val="00BD187B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0175"/>
    <w:rsid w:val="00D4289C"/>
    <w:rsid w:val="00D55E02"/>
    <w:rsid w:val="00D828F1"/>
    <w:rsid w:val="00D82FB0"/>
    <w:rsid w:val="00DB49CB"/>
    <w:rsid w:val="00DC0817"/>
    <w:rsid w:val="00DF2EE9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7147D"/>
    <w:rsid w:val="00E84CB8"/>
    <w:rsid w:val="00EA0C35"/>
    <w:rsid w:val="00EC6600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A479E18-4BAC-4F47-8443-DDF52A92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D2608-B3F4-4A14-B9EF-471444914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5</cp:revision>
  <cp:lastPrinted>2013-07-08T22:59:00Z</cp:lastPrinted>
  <dcterms:created xsi:type="dcterms:W3CDTF">2015-07-15T15:32:00Z</dcterms:created>
  <dcterms:modified xsi:type="dcterms:W3CDTF">2019-05-20T11:42:00Z</dcterms:modified>
</cp:coreProperties>
</file>