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F805C8" w:rsidP="00AA19BA">
            <w:pPr>
              <w:jc w:val="left"/>
              <w:rPr>
                <w:rFonts w:asciiTheme="minorHAnsi" w:hAnsiTheme="minorHAnsi" w:cstheme="minorHAnsi"/>
              </w:rPr>
            </w:pPr>
            <w:r w:rsidRPr="00F805C8">
              <w:rPr>
                <w:rFonts w:asciiTheme="minorHAnsi" w:hAnsiTheme="minorHAnsi" w:cstheme="minorHAnsi"/>
              </w:rPr>
              <w:t>Universidad Autónoma del Estado de Morelos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080C7F">
              <w:rPr>
                <w:rFonts w:asciiTheme="minorHAnsi" w:hAnsiTheme="minorHAnsi" w:cstheme="minorHAnsi"/>
                <w:noProof/>
              </w:rPr>
              <w:t>Cuernavaca, Morelos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Dra. Aura Hernández </w:t>
            </w:r>
            <w:proofErr w:type="spellStart"/>
            <w:r>
              <w:rPr>
                <w:rFonts w:asciiTheme="minorHAnsi" w:hAnsiTheme="minorHAnsi" w:cstheme="minorHAnsi"/>
              </w:rPr>
              <w:t>Hernández</w:t>
            </w:r>
            <w:proofErr w:type="spellEnd"/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F805C8" w:rsidP="00EE46E4">
            <w:pPr>
              <w:rPr>
                <w:rFonts w:asciiTheme="minorHAnsi" w:hAnsiTheme="minorHAnsi" w:cstheme="minorHAnsi"/>
              </w:rPr>
            </w:pPr>
            <w:r w:rsidRPr="00F805C8">
              <w:rPr>
                <w:rFonts w:asciiTheme="minorHAnsi" w:hAnsiTheme="minorHAnsi" w:cstheme="minorHAnsi"/>
              </w:rPr>
              <w:t>15-may-13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080C7F" w:rsidP="00EE46E4">
            <w:pPr>
              <w:rPr>
                <w:rFonts w:asciiTheme="minorHAnsi" w:hAnsiTheme="minorHAnsi" w:cstheme="minorHAnsi"/>
              </w:rPr>
            </w:pPr>
            <w:r w:rsidRPr="00080C7F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6157E6" w:rsidP="00C918DC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</w:rPr>
              <w:t>Biblioteca, Administración, Eventos y Archivo.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 w:rsidRPr="00C918DC">
              <w:rPr>
                <w:rFonts w:asciiTheme="minorHAnsi" w:hAnsiTheme="minorHAnsi" w:cstheme="minorHAnsi"/>
              </w:rPr>
              <w:t>01/04/2013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31/10/2015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86.98%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C918DC" w:rsidRPr="00677434" w:rsidTr="00E84CB8">
        <w:tc>
          <w:tcPr>
            <w:tcW w:w="2943" w:type="dxa"/>
            <w:shd w:val="clear" w:color="auto" w:fill="auto"/>
            <w:vAlign w:val="center"/>
          </w:tcPr>
          <w:p w:rsidR="00C918DC" w:rsidRPr="00677434" w:rsidRDefault="00C918D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918DC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F32D49">
              <w:rPr>
                <w:rFonts w:asciiTheme="minorHAnsi" w:hAnsiTheme="minorHAnsi" w:cstheme="minorHAnsi"/>
              </w:rPr>
              <w:t xml:space="preserve"> </w:t>
            </w:r>
            <w:r w:rsidRPr="0090180A">
              <w:rPr>
                <w:rFonts w:asciiTheme="minorHAnsi" w:hAnsiTheme="minorHAnsi" w:cstheme="minorHAnsi"/>
              </w:rPr>
              <w:t>Apoyo en atención a usuarios.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 xml:space="preserve">2.  Apoyo en fotocopiado de solicitudes y documentos administrativos.  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3. Apoyo en Visitas Guiadas al Archivo Histórico.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4. Apoyo en el inventario de las publicaciones de Hemeroteca.</w:t>
            </w:r>
          </w:p>
          <w:p w:rsidR="00C918DC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 w:rsidRPr="0090180A">
              <w:rPr>
                <w:rFonts w:asciiTheme="minorHAnsi" w:hAnsiTheme="minorHAnsi" w:cstheme="minorHAnsi"/>
              </w:rPr>
              <w:t>5. Apoyo en el proceso de clasificación y acomodo de publicaciones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6157E6">
              <w:rPr>
                <w:rFonts w:asciiTheme="minorHAnsi" w:hAnsiTheme="minorHAnsi" w:cstheme="minorHAnsi"/>
              </w:rPr>
              <w:t xml:space="preserve"> </w:t>
            </w:r>
            <w:r w:rsidRPr="0090180A">
              <w:rPr>
                <w:rFonts w:asciiTheme="minorHAnsi" w:hAnsiTheme="minorHAnsi" w:cstheme="minorHAnsi"/>
              </w:rPr>
              <w:t>Apoyo en la verificación de facturas impresas y comprobantes fiscales digitales por internet.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Pr="0090180A">
              <w:rPr>
                <w:rFonts w:asciiTheme="minorHAnsi" w:hAnsiTheme="minorHAnsi" w:cstheme="minorHAnsi"/>
              </w:rPr>
              <w:t xml:space="preserve">.  Apoyo en fotocopiado y archivo de documentos administrativos.  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Pr="0090180A">
              <w:rPr>
                <w:rFonts w:asciiTheme="minorHAnsi" w:hAnsiTheme="minorHAnsi" w:cstheme="minorHAnsi"/>
              </w:rPr>
              <w:t>. Apoyo en el desglose de presupuesto mensual por objeto de gasto.</w:t>
            </w:r>
          </w:p>
          <w:p w:rsidR="00C918DC" w:rsidRPr="0090180A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Pr="0090180A">
              <w:rPr>
                <w:rFonts w:asciiTheme="minorHAnsi" w:hAnsiTheme="minorHAnsi" w:cstheme="minorHAnsi"/>
              </w:rPr>
              <w:t xml:space="preserve">. Apoyo en la elaboración de directorios de proveedores y prestadores de servicios en diversos ramos. </w:t>
            </w:r>
          </w:p>
          <w:p w:rsidR="00C918DC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Pr="0090180A">
              <w:rPr>
                <w:rFonts w:asciiTheme="minorHAnsi" w:hAnsiTheme="minorHAnsi" w:cstheme="minorHAnsi"/>
              </w:rPr>
              <w:t xml:space="preserve">. Apoyo en el levantamiento del </w:t>
            </w:r>
            <w:r w:rsidRPr="0090180A">
              <w:rPr>
                <w:rFonts w:asciiTheme="minorHAnsi" w:hAnsiTheme="minorHAnsi" w:cstheme="minorHAnsi"/>
              </w:rPr>
              <w:lastRenderedPageBreak/>
              <w:t>inventario de bienes muebles y bienes informáticos.</w:t>
            </w:r>
          </w:p>
          <w:p w:rsidR="00C918DC" w:rsidRPr="00677434" w:rsidRDefault="00C918DC" w:rsidP="009F474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11. </w:t>
            </w:r>
            <w:r w:rsidRPr="0090180A">
              <w:rPr>
                <w:rFonts w:asciiTheme="minorHAnsi" w:hAnsiTheme="minorHAnsi" w:cstheme="minorHAnsi"/>
              </w:rPr>
              <w:t>Apoyo en el procesamiento de estadísticas relativas a eventos jurídicos.</w:t>
            </w:r>
          </w:p>
        </w:tc>
      </w:tr>
      <w:tr w:rsidR="00C918DC" w:rsidRPr="00677434" w:rsidTr="00E84CB8">
        <w:tc>
          <w:tcPr>
            <w:tcW w:w="2943" w:type="dxa"/>
            <w:shd w:val="clear" w:color="auto" w:fill="auto"/>
            <w:vAlign w:val="center"/>
          </w:tcPr>
          <w:p w:rsidR="00C918DC" w:rsidRPr="00677434" w:rsidRDefault="00C918DC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918DC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Historia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918DC" w:rsidRPr="00677434" w:rsidRDefault="007C7F3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Apoyo en la conservación y mantenimiento del archivo histórico.</w:t>
            </w:r>
          </w:p>
        </w:tc>
      </w:tr>
      <w:tr w:rsidR="00C918DC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C918DC" w:rsidRPr="00677434" w:rsidRDefault="00C918DC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C918DC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206,288.16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C918DC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C918DC" w:rsidRPr="00677434" w:rsidRDefault="00C918D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179,439.96</w:t>
            </w:r>
          </w:p>
        </w:tc>
      </w:tr>
      <w:tr w:rsidR="00C918DC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C918DC" w:rsidRPr="00677434" w:rsidRDefault="00C918DC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C918DC" w:rsidRPr="00677434" w:rsidRDefault="00963E70" w:rsidP="00C918DC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participación de los estudiantes en las labores de la sede, ha contribuido al</w:t>
            </w:r>
            <w:r w:rsidR="00E10307">
              <w:rPr>
                <w:rFonts w:asciiTheme="minorHAnsi" w:hAnsiTheme="minorHAnsi" w:cstheme="minorHAnsi"/>
              </w:rPr>
              <w:t xml:space="preserve"> cumplimiento </w:t>
            </w:r>
            <w:r>
              <w:rPr>
                <w:rFonts w:asciiTheme="minorHAnsi" w:hAnsiTheme="minorHAnsi" w:cstheme="minorHAnsi"/>
              </w:rPr>
              <w:t xml:space="preserve"> oportuno de los objetivos de </w:t>
            </w:r>
            <w:r w:rsidR="00E10307">
              <w:rPr>
                <w:rFonts w:asciiTheme="minorHAnsi" w:hAnsiTheme="minorHAnsi" w:cstheme="minorHAnsi"/>
              </w:rPr>
              <w:t xml:space="preserve">diferentes </w:t>
            </w:r>
            <w:r w:rsidR="00C918DC" w:rsidRPr="006F097B">
              <w:rPr>
                <w:rFonts w:asciiTheme="minorHAnsi" w:hAnsiTheme="minorHAnsi" w:cstheme="minorHAnsi"/>
              </w:rPr>
              <w:t>programa</w:t>
            </w:r>
            <w:r w:rsidR="00E10307">
              <w:rPr>
                <w:rFonts w:asciiTheme="minorHAnsi" w:hAnsiTheme="minorHAnsi" w:cstheme="minorHAnsi"/>
              </w:rPr>
              <w:t xml:space="preserve">s a los que han sido asignados para realizar su servicio social, además de que se ha </w:t>
            </w:r>
            <w:r>
              <w:rPr>
                <w:rFonts w:asciiTheme="minorHAnsi" w:hAnsiTheme="minorHAnsi" w:cstheme="minorHAnsi"/>
              </w:rPr>
              <w:t>apoyado</w:t>
            </w:r>
            <w:r w:rsidR="00E10307">
              <w:rPr>
                <w:rFonts w:asciiTheme="minorHAnsi" w:hAnsiTheme="minorHAnsi" w:cstheme="minorHAnsi"/>
              </w:rPr>
              <w:t xml:space="preserve"> en su formación académica, tanto para los estudiantes de derecho como para el estudiante de la carrera de historia.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9"/>
      <w:footerReference w:type="default" r:id="rId10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80" w:rsidRDefault="00184080" w:rsidP="00E64D5D">
      <w:r>
        <w:separator/>
      </w:r>
    </w:p>
  </w:endnote>
  <w:endnote w:type="continuationSeparator" w:id="0">
    <w:p w:rsidR="00184080" w:rsidRDefault="0018408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7541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7541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80" w:rsidRDefault="00184080" w:rsidP="00E64D5D">
      <w:r>
        <w:separator/>
      </w:r>
    </w:p>
  </w:footnote>
  <w:footnote w:type="continuationSeparator" w:id="0">
    <w:p w:rsidR="00184080" w:rsidRDefault="0018408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47FD5"/>
    <w:rsid w:val="00080C7F"/>
    <w:rsid w:val="00085AFD"/>
    <w:rsid w:val="000B4F42"/>
    <w:rsid w:val="000B6044"/>
    <w:rsid w:val="00184080"/>
    <w:rsid w:val="001B17D1"/>
    <w:rsid w:val="001C3104"/>
    <w:rsid w:val="00210DC8"/>
    <w:rsid w:val="002127A6"/>
    <w:rsid w:val="00225E7A"/>
    <w:rsid w:val="00270DDA"/>
    <w:rsid w:val="00272A30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40F7A"/>
    <w:rsid w:val="00466519"/>
    <w:rsid w:val="004948B8"/>
    <w:rsid w:val="004B2DD5"/>
    <w:rsid w:val="00502AC5"/>
    <w:rsid w:val="005241FC"/>
    <w:rsid w:val="00572E31"/>
    <w:rsid w:val="0057541C"/>
    <w:rsid w:val="005A466E"/>
    <w:rsid w:val="005B1205"/>
    <w:rsid w:val="006024AD"/>
    <w:rsid w:val="006157E6"/>
    <w:rsid w:val="006170E9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C6FE9"/>
    <w:rsid w:val="007C7F35"/>
    <w:rsid w:val="007E1122"/>
    <w:rsid w:val="007F499C"/>
    <w:rsid w:val="00876282"/>
    <w:rsid w:val="0088351B"/>
    <w:rsid w:val="00893308"/>
    <w:rsid w:val="008948A5"/>
    <w:rsid w:val="008E00B4"/>
    <w:rsid w:val="008F70B2"/>
    <w:rsid w:val="00933749"/>
    <w:rsid w:val="00934E9C"/>
    <w:rsid w:val="00937B1E"/>
    <w:rsid w:val="00944CCD"/>
    <w:rsid w:val="00951128"/>
    <w:rsid w:val="00953BCD"/>
    <w:rsid w:val="00963E70"/>
    <w:rsid w:val="00976DDD"/>
    <w:rsid w:val="009D3231"/>
    <w:rsid w:val="009F4F46"/>
    <w:rsid w:val="009F5C80"/>
    <w:rsid w:val="009F7418"/>
    <w:rsid w:val="00A105BA"/>
    <w:rsid w:val="00A23F82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18DC"/>
    <w:rsid w:val="00C94F17"/>
    <w:rsid w:val="00CB13C6"/>
    <w:rsid w:val="00CC2875"/>
    <w:rsid w:val="00CC77DB"/>
    <w:rsid w:val="00CD0622"/>
    <w:rsid w:val="00CE68B5"/>
    <w:rsid w:val="00CF557C"/>
    <w:rsid w:val="00D4289C"/>
    <w:rsid w:val="00D44A5D"/>
    <w:rsid w:val="00D55E02"/>
    <w:rsid w:val="00D828F1"/>
    <w:rsid w:val="00DB3056"/>
    <w:rsid w:val="00DB49CB"/>
    <w:rsid w:val="00DC0817"/>
    <w:rsid w:val="00E10307"/>
    <w:rsid w:val="00E40797"/>
    <w:rsid w:val="00E5094F"/>
    <w:rsid w:val="00E54974"/>
    <w:rsid w:val="00E61B69"/>
    <w:rsid w:val="00E64D5D"/>
    <w:rsid w:val="00E660E3"/>
    <w:rsid w:val="00E84CB8"/>
    <w:rsid w:val="00ED357F"/>
    <w:rsid w:val="00EE46E4"/>
    <w:rsid w:val="00F24E0C"/>
    <w:rsid w:val="00F32D49"/>
    <w:rsid w:val="00F46E02"/>
    <w:rsid w:val="00F805C8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DCD7B-1F15-4EEE-BCB5-9C0B0D38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2015-08-11T00:31:00Z</dcterms:created>
  <dcterms:modified xsi:type="dcterms:W3CDTF">2015-08-11T00:31:00Z</dcterms:modified>
</cp:coreProperties>
</file>