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CA5D0C" w:rsidRDefault="00CA5D0C" w:rsidP="00AA19BA">
            <w:pPr>
              <w:jc w:val="left"/>
              <w:rPr>
                <w:rFonts w:asciiTheme="minorHAnsi" w:hAnsiTheme="minorHAnsi" w:cstheme="minorHAnsi"/>
              </w:rPr>
            </w:pPr>
            <w:r w:rsidRPr="00CA5D0C">
              <w:rPr>
                <w:rFonts w:asciiTheme="minorHAnsi" w:hAnsiTheme="minorHAnsi" w:cs="Arial"/>
              </w:rPr>
              <w:t>Universidad Anáhuac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73116E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3116E">
              <w:rPr>
                <w:rFonts w:asciiTheme="minorHAnsi" w:hAnsiTheme="minorHAnsi" w:cstheme="minorHAnsi"/>
                <w:noProof/>
              </w:rPr>
              <w:t>Oaxaca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73116E">
              <w:rPr>
                <w:rFonts w:asciiTheme="minorHAnsi" w:hAnsiTheme="minorHAnsi" w:cstheme="minorHAnsi"/>
                <w:noProof/>
              </w:rPr>
              <w:t>Oaxaca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3116E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Mónica Rossana Zárate Apak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CA5D0C" w:rsidRDefault="00CA5D0C" w:rsidP="00EE46E4">
            <w:pPr>
              <w:rPr>
                <w:rFonts w:asciiTheme="minorHAnsi" w:hAnsiTheme="minorHAnsi" w:cstheme="minorHAnsi"/>
              </w:rPr>
            </w:pPr>
            <w:r w:rsidRPr="00CA5D0C">
              <w:rPr>
                <w:rFonts w:asciiTheme="minorHAnsi" w:hAnsiTheme="minorHAnsi" w:cs="Arial"/>
              </w:rPr>
              <w:t>27-may-10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70116B" w:rsidRDefault="0070116B" w:rsidP="00AA19BA">
            <w:pPr>
              <w:jc w:val="left"/>
              <w:rPr>
                <w:rFonts w:asciiTheme="minorHAnsi" w:hAnsiTheme="minorHAnsi" w:cstheme="minorHAnsi"/>
              </w:rPr>
            </w:pPr>
            <w:r w:rsidRPr="0070116B">
              <w:rPr>
                <w:rFonts w:asciiTheme="minorHAnsi" w:hAnsiTheme="minorHAnsi" w:cstheme="minorHAnsi"/>
              </w:rPr>
              <w:t>Programa de Servicio Social en la Dirección General de Casas de la Cultura Jurídica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70116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marzo del 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70116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 de agosto del 2011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70116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70116B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70116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Derecho.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70116B" w:rsidP="0070116B">
            <w:pPr>
              <w:jc w:val="left"/>
              <w:rPr>
                <w:rFonts w:asciiTheme="minorHAnsi" w:hAnsiTheme="minorHAnsi" w:cstheme="minorHAnsi"/>
              </w:rPr>
            </w:pPr>
            <w:r w:rsidRPr="0070116B">
              <w:rPr>
                <w:rFonts w:asciiTheme="minorHAnsi" w:hAnsiTheme="minorHAnsi" w:cstheme="minorHAnsi"/>
              </w:rPr>
              <w:t>Apoyo en la</w:t>
            </w:r>
            <w:r>
              <w:rPr>
                <w:rFonts w:asciiTheme="minorHAnsi" w:hAnsiTheme="minorHAnsi" w:cstheme="minorHAnsi"/>
              </w:rPr>
              <w:t xml:space="preserve">s actividades inherentes a la realización de </w:t>
            </w:r>
            <w:r w:rsidRPr="0070116B">
              <w:rPr>
                <w:rFonts w:asciiTheme="minorHAnsi" w:hAnsiTheme="minorHAnsi" w:cstheme="minorHAnsi"/>
              </w:rPr>
              <w:t>eventos de promoción de la cultura jurídica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70116B" w:rsidP="00AA19BA">
            <w:pPr>
              <w:jc w:val="left"/>
              <w:rPr>
                <w:rFonts w:asciiTheme="minorHAnsi" w:hAnsiTheme="minorHAnsi" w:cstheme="minorHAnsi"/>
              </w:rPr>
            </w:pPr>
            <w:r w:rsidRPr="0070116B">
              <w:rPr>
                <w:rFonts w:asciiTheme="minorHAnsi" w:hAnsiTheme="minorHAnsi" w:cstheme="minorHAnsi"/>
              </w:rPr>
              <w:t>9</w:t>
            </w:r>
            <w:r>
              <w:rPr>
                <w:rFonts w:asciiTheme="minorHAnsi" w:hAnsiTheme="minorHAnsi" w:cstheme="minorHAnsi"/>
              </w:rPr>
              <w:t>,</w:t>
            </w:r>
            <w:r w:rsidRPr="0070116B">
              <w:rPr>
                <w:rFonts w:asciiTheme="minorHAnsi" w:hAnsiTheme="minorHAnsi" w:cstheme="minorHAnsi"/>
              </w:rPr>
              <w:t>661.68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70116B" w:rsidP="00AA19BA">
            <w:pPr>
              <w:jc w:val="left"/>
              <w:rPr>
                <w:rFonts w:asciiTheme="minorHAnsi" w:hAnsiTheme="minorHAnsi" w:cstheme="minorHAnsi"/>
              </w:rPr>
            </w:pPr>
            <w:r w:rsidRPr="0070116B">
              <w:rPr>
                <w:rFonts w:asciiTheme="minorHAnsi" w:hAnsiTheme="minorHAnsi" w:cstheme="minorHAnsi"/>
              </w:rPr>
              <w:t>9</w:t>
            </w:r>
            <w:r>
              <w:rPr>
                <w:rFonts w:asciiTheme="minorHAnsi" w:hAnsiTheme="minorHAnsi" w:cstheme="minorHAnsi"/>
              </w:rPr>
              <w:t>,</w:t>
            </w:r>
            <w:r w:rsidRPr="0070116B">
              <w:rPr>
                <w:rFonts w:asciiTheme="minorHAnsi" w:hAnsiTheme="minorHAnsi" w:cstheme="minorHAnsi"/>
              </w:rPr>
              <w:t>661.68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70116B" w:rsidP="0070116B">
            <w:pPr>
              <w:rPr>
                <w:rFonts w:asciiTheme="minorHAnsi" w:hAnsiTheme="minorHAnsi" w:cstheme="minorHAnsi"/>
              </w:rPr>
            </w:pPr>
            <w:r w:rsidRPr="0070116B">
              <w:rPr>
                <w:rFonts w:asciiTheme="minorHAnsi" w:hAnsiTheme="minorHAnsi" w:cstheme="minorHAnsi"/>
              </w:rPr>
              <w:t xml:space="preserve">Reforzar la vinculación de la Suprema Corte de Justicia de la Nación con </w:t>
            </w:r>
            <w:r>
              <w:rPr>
                <w:rFonts w:asciiTheme="minorHAnsi" w:hAnsiTheme="minorHAnsi" w:cstheme="minorHAnsi"/>
              </w:rPr>
              <w:t>las instituciones académicas de la entidad, así como con la sociedad en general; a</w:t>
            </w:r>
            <w:r w:rsidRPr="0070116B">
              <w:rPr>
                <w:rFonts w:asciiTheme="minorHAnsi" w:hAnsiTheme="minorHAnsi" w:cstheme="minorHAnsi"/>
              </w:rPr>
              <w:t>poyar a los estudiantes universitarios para que realicen el  servicio social acorde con su perfil académico y profundicen sus conocimientos en torno a las Casas de la Cultura Jurídica</w:t>
            </w:r>
            <w:r>
              <w:rPr>
                <w:rFonts w:asciiTheme="minorHAnsi" w:hAnsiTheme="minorHAnsi" w:cstheme="minorHAnsi"/>
              </w:rPr>
              <w:t xml:space="preserve"> y obtener un apoyo importante por parte de los prestadores de servicio social en la ejecución de los programas de trabajo de las Casas de la Cultura Jurídica.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579" w:rsidRDefault="00F66579" w:rsidP="00E64D5D">
      <w:r>
        <w:separator/>
      </w:r>
    </w:p>
  </w:endnote>
  <w:endnote w:type="continuationSeparator" w:id="0">
    <w:p w:rsidR="00F66579" w:rsidRDefault="00F66579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D5735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632F0A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D57354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632F0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D57354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579" w:rsidRDefault="00F66579" w:rsidP="00E64D5D">
      <w:r>
        <w:separator/>
      </w:r>
    </w:p>
  </w:footnote>
  <w:footnote w:type="continuationSeparator" w:id="0">
    <w:p w:rsidR="00F66579" w:rsidRDefault="00F66579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B17D1"/>
    <w:rsid w:val="001C3104"/>
    <w:rsid w:val="001D3925"/>
    <w:rsid w:val="00210DC8"/>
    <w:rsid w:val="002127A6"/>
    <w:rsid w:val="00225E7A"/>
    <w:rsid w:val="00265C64"/>
    <w:rsid w:val="00270DDA"/>
    <w:rsid w:val="00291262"/>
    <w:rsid w:val="0029234C"/>
    <w:rsid w:val="002B682F"/>
    <w:rsid w:val="002D2384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03C05"/>
    <w:rsid w:val="005241FC"/>
    <w:rsid w:val="00572E31"/>
    <w:rsid w:val="005A466E"/>
    <w:rsid w:val="005B1205"/>
    <w:rsid w:val="006024AD"/>
    <w:rsid w:val="00625E2A"/>
    <w:rsid w:val="00632F0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0116B"/>
    <w:rsid w:val="0073116E"/>
    <w:rsid w:val="007667B0"/>
    <w:rsid w:val="007830AD"/>
    <w:rsid w:val="007A35A2"/>
    <w:rsid w:val="007A6D34"/>
    <w:rsid w:val="007B3FC6"/>
    <w:rsid w:val="007F499C"/>
    <w:rsid w:val="00826AC2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A5D0C"/>
    <w:rsid w:val="00CB13C6"/>
    <w:rsid w:val="00CC2875"/>
    <w:rsid w:val="00CD0622"/>
    <w:rsid w:val="00CE68B5"/>
    <w:rsid w:val="00CF557C"/>
    <w:rsid w:val="00D4289C"/>
    <w:rsid w:val="00D44A5D"/>
    <w:rsid w:val="00D55E02"/>
    <w:rsid w:val="00D57354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64062"/>
    <w:rsid w:val="00F66579"/>
    <w:rsid w:val="00F80267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2015-07-15T17:31:00Z</dcterms:created>
  <dcterms:modified xsi:type="dcterms:W3CDTF">2015-07-15T17:31:00Z</dcterms:modified>
</cp:coreProperties>
</file>