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985"/>
      </w:tblGrid>
      <w:tr w:rsidR="005E03C0" w:rsidRPr="006C5A6E" w:rsidTr="002B70EF">
        <w:tc>
          <w:tcPr>
            <w:tcW w:w="10173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2B70EF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32083" w:rsidRDefault="00332083" w:rsidP="00AC15FD">
            <w:pPr>
              <w:jc w:val="left"/>
              <w:rPr>
                <w:rFonts w:asciiTheme="minorHAnsi" w:hAnsiTheme="minorHAnsi" w:cstheme="minorHAnsi"/>
              </w:rPr>
            </w:pPr>
            <w:r w:rsidRPr="00332083">
              <w:rPr>
                <w:rFonts w:asciiTheme="minorHAnsi" w:hAnsiTheme="minorHAnsi" w:cs="Arial"/>
                <w:color w:val="000000"/>
              </w:rPr>
              <w:t>Universidad Iberoamericana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2B70EF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9234" w:type="dxa"/>
            <w:gridSpan w:val="8"/>
            <w:shd w:val="clear" w:color="auto" w:fill="F2F2F2"/>
            <w:vAlign w:val="center"/>
          </w:tcPr>
          <w:p w:rsidR="005E03C0" w:rsidRPr="00B317FC" w:rsidRDefault="00B317FC" w:rsidP="00811D4C">
            <w:pPr>
              <w:rPr>
                <w:rFonts w:asciiTheme="minorHAnsi" w:hAnsiTheme="minorHAnsi" w:cstheme="minorHAnsi"/>
              </w:rPr>
            </w:pPr>
            <w:r w:rsidRPr="00B317FC">
              <w:rPr>
                <w:rFonts w:asciiTheme="minorHAnsi" w:hAnsiTheme="minorHAnsi" w:cs="Arial"/>
                <w:color w:val="000000"/>
              </w:rPr>
              <w:t xml:space="preserve">Establecer las bases generales de colaboración para que </w:t>
            </w:r>
            <w:r w:rsidR="00811D4C">
              <w:rPr>
                <w:rFonts w:asciiTheme="minorHAnsi" w:hAnsiTheme="minorHAnsi" w:cs="Arial"/>
                <w:color w:val="000000"/>
              </w:rPr>
              <w:t>“LA SUPREMA CORTE” Y “LA UNIVERSIDAD”</w:t>
            </w:r>
            <w:r w:rsidRPr="00B317FC">
              <w:rPr>
                <w:rFonts w:asciiTheme="minorHAnsi" w:hAnsiTheme="minorHAnsi" w:cs="Arial"/>
                <w:color w:val="000000"/>
              </w:rPr>
              <w:t xml:space="preserve"> conjuguen esfuerzos y recursos para promover el desarrollo de la Cultura Jurídica en nuestro país, especialmente en el Estado de Puebla, así como llevar a cabo otras actividades que fortalezcan mutuamente a ambas instituciones, tales como desarrollar y promover, en el ámbito de sus respectivas competencias, acciones de investigación, docencia, capacitación, difusión, actualización y cooperación técnica</w:t>
            </w:r>
          </w:p>
        </w:tc>
      </w:tr>
      <w:tr w:rsidR="005E03C0" w:rsidRPr="006C5A6E" w:rsidTr="002B70EF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544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2B70EF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B317FC" w:rsidRDefault="00B317FC" w:rsidP="007B1218">
            <w:pPr>
              <w:jc w:val="left"/>
              <w:rPr>
                <w:rFonts w:asciiTheme="minorHAnsi" w:hAnsiTheme="minorHAnsi" w:cstheme="minorHAnsi"/>
              </w:rPr>
            </w:pPr>
            <w:r w:rsidRPr="00B317FC">
              <w:rPr>
                <w:rFonts w:asciiTheme="minorHAnsi" w:hAnsiTheme="minorHAnsi" w:cs="Arial"/>
                <w:color w:val="000000"/>
              </w:rPr>
              <w:t>17-feb-14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282" w:type="dxa"/>
            <w:gridSpan w:val="2"/>
            <w:shd w:val="clear" w:color="auto" w:fill="F2F2F2"/>
            <w:vAlign w:val="center"/>
          </w:tcPr>
          <w:p w:rsidR="005E03C0" w:rsidRPr="00B317FC" w:rsidRDefault="00B317FC" w:rsidP="007B1218">
            <w:pPr>
              <w:jc w:val="left"/>
              <w:rPr>
                <w:rFonts w:asciiTheme="minorHAnsi" w:hAnsiTheme="minorHAnsi" w:cstheme="minorHAnsi"/>
              </w:rPr>
            </w:pPr>
            <w:r w:rsidRPr="00B317FC">
              <w:rPr>
                <w:rFonts w:asciiTheme="minorHAnsi" w:hAnsiTheme="minorHAnsi" w:cs="Arial"/>
                <w:color w:val="000000"/>
              </w:rPr>
              <w:t>17-feb-18</w:t>
            </w:r>
          </w:p>
        </w:tc>
      </w:tr>
      <w:tr w:rsidR="005E03C0" w:rsidRPr="006C5A6E" w:rsidTr="002B70EF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9356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835"/>
      </w:tblGrid>
      <w:tr w:rsidR="005E03C0" w:rsidRPr="006C5A6E" w:rsidTr="002B70EF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670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2B70EF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2B70EF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276"/>
        <w:gridCol w:w="1417"/>
        <w:gridCol w:w="1418"/>
      </w:tblGrid>
      <w:tr w:rsidR="002B70EF" w:rsidRPr="006C5A6E" w:rsidTr="002B70EF">
        <w:tc>
          <w:tcPr>
            <w:tcW w:w="280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84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2B70EF" w:rsidRPr="006C5A6E" w:rsidTr="002B70EF">
        <w:tc>
          <w:tcPr>
            <w:tcW w:w="2802" w:type="dxa"/>
          </w:tcPr>
          <w:p w:rsidR="006832EF" w:rsidRPr="006C5A6E" w:rsidRDefault="000A3F8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                      “La Abogacía Mexicana”</w:t>
            </w:r>
          </w:p>
        </w:tc>
        <w:tc>
          <w:tcPr>
            <w:tcW w:w="1842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5E03C0" w:rsidRPr="006C5A6E" w:rsidRDefault="000A3F8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marzo de 2014</w:t>
            </w:r>
          </w:p>
        </w:tc>
        <w:tc>
          <w:tcPr>
            <w:tcW w:w="1276" w:type="dxa"/>
          </w:tcPr>
          <w:p w:rsidR="005E03C0" w:rsidRPr="006C5A6E" w:rsidRDefault="000A3F8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marzo de 2014</w:t>
            </w:r>
          </w:p>
        </w:tc>
        <w:tc>
          <w:tcPr>
            <w:tcW w:w="1417" w:type="dxa"/>
          </w:tcPr>
          <w:p w:rsidR="005E03C0" w:rsidRPr="006C5A6E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</w:tcPr>
          <w:p w:rsidR="005E03C0" w:rsidRPr="006C5A6E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2B70EF" w:rsidRPr="006C5A6E" w:rsidTr="002B70EF">
        <w:tc>
          <w:tcPr>
            <w:tcW w:w="2802" w:type="dxa"/>
          </w:tcPr>
          <w:p w:rsidR="00811D4C" w:rsidRDefault="00811D4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Dentro del marco de celebración del día panamericano </w:t>
            </w:r>
            <w:r w:rsidR="008005AB">
              <w:rPr>
                <w:rFonts w:asciiTheme="minorHAnsi" w:hAnsiTheme="minorHAnsi" w:cstheme="minorHAnsi"/>
              </w:rPr>
              <w:t xml:space="preserve">del indio se participó con la Conferencia “Controversias entre Fray Bartolomé de las Casas y </w:t>
            </w:r>
            <w:proofErr w:type="spellStart"/>
            <w:r w:rsidR="008005AB">
              <w:rPr>
                <w:rFonts w:asciiTheme="minorHAnsi" w:hAnsiTheme="minorHAnsi" w:cstheme="minorHAnsi"/>
              </w:rPr>
              <w:t>Gines</w:t>
            </w:r>
            <w:proofErr w:type="spellEnd"/>
            <w:r w:rsidR="008005AB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="008005AB">
              <w:rPr>
                <w:rFonts w:asciiTheme="minorHAnsi" w:hAnsiTheme="minorHAnsi" w:cstheme="minorHAnsi"/>
              </w:rPr>
              <w:t>Sepulveda</w:t>
            </w:r>
            <w:proofErr w:type="spellEnd"/>
            <w:r w:rsidR="008005AB">
              <w:rPr>
                <w:rFonts w:asciiTheme="minorHAnsi" w:hAnsiTheme="minorHAnsi" w:cstheme="minorHAnsi"/>
              </w:rPr>
              <w:t xml:space="preserve"> en la Junta de Valladolid”</w:t>
            </w:r>
          </w:p>
        </w:tc>
        <w:tc>
          <w:tcPr>
            <w:tcW w:w="1842" w:type="dxa"/>
          </w:tcPr>
          <w:p w:rsidR="00811D4C" w:rsidRPr="006C5A6E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Casa de la Cultura Jurídica de la Nación “</w:t>
            </w:r>
            <w:r w:rsidR="00E04E10">
              <w:rPr>
                <w:rFonts w:asciiTheme="minorHAnsi" w:hAnsiTheme="minorHAnsi" w:cstheme="minorHAnsi"/>
              </w:rPr>
              <w:t>Ernes</w:t>
            </w:r>
            <w:bookmarkStart w:id="0" w:name="_GoBack"/>
            <w:bookmarkEnd w:id="0"/>
            <w:r w:rsidR="00E04E10">
              <w:rPr>
                <w:rFonts w:asciiTheme="minorHAnsi" w:hAnsiTheme="minorHAnsi" w:cstheme="minorHAnsi"/>
              </w:rPr>
              <w:t xml:space="preserve">to </w:t>
            </w:r>
            <w:r>
              <w:rPr>
                <w:rFonts w:asciiTheme="minorHAnsi" w:hAnsiTheme="minorHAnsi" w:cstheme="minorHAnsi"/>
              </w:rPr>
              <w:t>Solís López” y la Universidad Iberoamericana Puebla</w:t>
            </w:r>
          </w:p>
        </w:tc>
        <w:tc>
          <w:tcPr>
            <w:tcW w:w="1418" w:type="dxa"/>
          </w:tcPr>
          <w:p w:rsidR="00811D4C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25/4/2014</w:t>
            </w:r>
          </w:p>
        </w:tc>
        <w:tc>
          <w:tcPr>
            <w:tcW w:w="1276" w:type="dxa"/>
          </w:tcPr>
          <w:p w:rsidR="00811D4C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25/4/2014</w:t>
            </w:r>
          </w:p>
        </w:tc>
        <w:tc>
          <w:tcPr>
            <w:tcW w:w="1417" w:type="dxa"/>
          </w:tcPr>
          <w:p w:rsidR="00811D4C" w:rsidRPr="006C5A6E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  <w:tc>
          <w:tcPr>
            <w:tcW w:w="1418" w:type="dxa"/>
          </w:tcPr>
          <w:p w:rsidR="00811D4C" w:rsidRPr="006C5A6E" w:rsidRDefault="008005A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195A93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8005AB">
        <w:rPr>
          <w:rFonts w:asciiTheme="minorHAnsi" w:hAnsiTheme="minorHAnsi" w:cstheme="minorHAnsi"/>
        </w:rPr>
        <w:t xml:space="preserve"> Abarcar un campo amplio en la comunidad estudiantil, para difundir los Servicios del más Alto Tribunal, así como capacitar a las futuras generaciones de abogados.</w:t>
      </w:r>
    </w:p>
    <w:sectPr w:rsidR="00195A93" w:rsidRPr="006C5A6E" w:rsidSect="00892A0F">
      <w:headerReference w:type="default" r:id="rId8"/>
      <w:footerReference w:type="default" r:id="rId9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47" w:rsidRDefault="006D3F47" w:rsidP="00E64D5D">
      <w:r>
        <w:separator/>
      </w:r>
    </w:p>
  </w:endnote>
  <w:endnote w:type="continuationSeparator" w:id="0">
    <w:p w:rsidR="006D3F47" w:rsidRDefault="006D3F4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B70E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FF710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04E1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FF710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04E1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47" w:rsidRDefault="006D3F47" w:rsidP="00E64D5D">
      <w:r>
        <w:separator/>
      </w:r>
    </w:p>
  </w:footnote>
  <w:footnote w:type="continuationSeparator" w:id="0">
    <w:p w:rsidR="006D3F47" w:rsidRDefault="006D3F4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3F82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B70EF"/>
    <w:rsid w:val="002C0FAF"/>
    <w:rsid w:val="002F0ECD"/>
    <w:rsid w:val="003110A5"/>
    <w:rsid w:val="003318FF"/>
    <w:rsid w:val="00332083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67B7B"/>
    <w:rsid w:val="00677F9F"/>
    <w:rsid w:val="0068143D"/>
    <w:rsid w:val="006832EF"/>
    <w:rsid w:val="00690154"/>
    <w:rsid w:val="006C5A6E"/>
    <w:rsid w:val="006D1218"/>
    <w:rsid w:val="006D3F47"/>
    <w:rsid w:val="006E73EB"/>
    <w:rsid w:val="006F5234"/>
    <w:rsid w:val="00700B20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05AB"/>
    <w:rsid w:val="00807BA0"/>
    <w:rsid w:val="00811D4C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46B7D"/>
    <w:rsid w:val="00951128"/>
    <w:rsid w:val="00953BCD"/>
    <w:rsid w:val="00976DDD"/>
    <w:rsid w:val="009953F1"/>
    <w:rsid w:val="009A24D6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23A46"/>
    <w:rsid w:val="00B317FC"/>
    <w:rsid w:val="00B37EF3"/>
    <w:rsid w:val="00B50CC7"/>
    <w:rsid w:val="00B620C2"/>
    <w:rsid w:val="00B72A09"/>
    <w:rsid w:val="00B81016"/>
    <w:rsid w:val="00B81555"/>
    <w:rsid w:val="00B8588E"/>
    <w:rsid w:val="00BA2266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70576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04E10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E5352"/>
    <w:rsid w:val="00EF1C1D"/>
    <w:rsid w:val="00F24E0C"/>
    <w:rsid w:val="00F46E02"/>
    <w:rsid w:val="00F968AB"/>
    <w:rsid w:val="00FB0D25"/>
    <w:rsid w:val="00FC2378"/>
    <w:rsid w:val="00FE3B4A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77290C6-7DA9-415C-A26F-72DDDBED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C3DA-9E76-4A03-94CF-176AB8FA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2015-07-08T16:57:00Z</dcterms:created>
  <dcterms:modified xsi:type="dcterms:W3CDTF">2019-05-20T15:02:00Z</dcterms:modified>
</cp:coreProperties>
</file>