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69E" w:rsidRPr="006A669E" w:rsidRDefault="006A669E" w:rsidP="006A669E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6A669E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770171" w:rsidRDefault="006A669E" w:rsidP="006A669E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6A669E">
        <w:rPr>
          <w:rFonts w:ascii="Lucida Bright" w:hAnsi="Lucida Bright"/>
          <w:b/>
          <w:sz w:val="24"/>
          <w:szCs w:val="24"/>
        </w:rPr>
        <w:t>Resumen semanal correspondiente al 18 de agosto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6A669E" w:rsidRPr="00770171" w:rsidRDefault="006A669E" w:rsidP="006A669E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</w:p>
    <w:p w:rsidR="00855FED" w:rsidRDefault="00855FED" w:rsidP="00855FED">
      <w:pPr>
        <w:spacing w:after="0" w:line="240" w:lineRule="auto"/>
        <w:rPr>
          <w:rFonts w:ascii="Lucida Bright" w:hAnsi="Lucida Bright"/>
          <w:sz w:val="24"/>
          <w:szCs w:val="24"/>
        </w:rPr>
      </w:pPr>
      <w:r w:rsidRPr="00A62855">
        <w:rPr>
          <w:rFonts w:ascii="Lucida Bright" w:hAnsi="Lucida Bright"/>
          <w:sz w:val="24"/>
          <w:szCs w:val="24"/>
        </w:rPr>
        <w:t>Estamos más cerca de ti. La Suprema Corte cerca de ti. Comenzamos.</w:t>
      </w:r>
    </w:p>
    <w:p w:rsidR="006A669E" w:rsidRPr="00A62855" w:rsidRDefault="006A669E" w:rsidP="00855FED">
      <w:pPr>
        <w:spacing w:after="0" w:line="240" w:lineRule="auto"/>
        <w:rPr>
          <w:rFonts w:ascii="Lucida Bright" w:hAnsi="Lucida Bright"/>
          <w:sz w:val="24"/>
          <w:szCs w:val="24"/>
        </w:rPr>
      </w:pPr>
    </w:p>
    <w:p w:rsidR="009D0685" w:rsidRDefault="00855FED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A62855">
        <w:rPr>
          <w:rFonts w:ascii="Lucida Bright" w:hAnsi="Lucida Bright"/>
          <w:sz w:val="24"/>
          <w:szCs w:val="24"/>
        </w:rPr>
        <w:t xml:space="preserve">Hola qué tal, cómo éstas, </w:t>
      </w:r>
      <w:r>
        <w:rPr>
          <w:rFonts w:ascii="Lucida Bright" w:hAnsi="Lucida Bright"/>
          <w:sz w:val="24"/>
          <w:szCs w:val="24"/>
        </w:rPr>
        <w:t>m</w:t>
      </w:r>
      <w:r w:rsidR="00770171" w:rsidRPr="004561C4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Hoy es sábado 11 de agosto</w:t>
      </w:r>
      <w:r w:rsidR="009D0685">
        <w:rPr>
          <w:rFonts w:ascii="Lucida Bright" w:hAnsi="Lucida Bright"/>
          <w:sz w:val="24"/>
          <w:szCs w:val="24"/>
        </w:rPr>
        <w:t>. Y</w:t>
      </w:r>
      <w:r w:rsidR="00770171" w:rsidRPr="004561C4">
        <w:rPr>
          <w:rFonts w:ascii="Lucida Bright" w:hAnsi="Lucida Bright"/>
          <w:sz w:val="24"/>
          <w:szCs w:val="24"/>
        </w:rPr>
        <w:t xml:space="preserve">o soy Román Ruiz y te invito a que me acompañes a lo largo de estos 15 minutos con información relevante del </w:t>
      </w:r>
      <w:r w:rsidR="00770171">
        <w:rPr>
          <w:rFonts w:ascii="Lucida Bright" w:hAnsi="Lucida Bright"/>
          <w:sz w:val="24"/>
          <w:szCs w:val="24"/>
        </w:rPr>
        <w:t>Alto Tribunal</w:t>
      </w:r>
      <w:r w:rsidR="009D0685"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Esta es la información que tendré para ti</w:t>
      </w:r>
      <w:r w:rsidR="009D0685">
        <w:rPr>
          <w:rFonts w:ascii="Lucida Bright" w:hAnsi="Lucida Bright"/>
          <w:sz w:val="24"/>
          <w:szCs w:val="24"/>
        </w:rPr>
        <w:t>.</w:t>
      </w:r>
    </w:p>
    <w:p w:rsidR="009D0685" w:rsidRDefault="009D0685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D0685" w:rsidRDefault="009D0685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70171" w:rsidRPr="004561C4">
        <w:rPr>
          <w:rFonts w:ascii="Lucida Bright" w:hAnsi="Lucida Bright"/>
          <w:sz w:val="24"/>
          <w:szCs w:val="24"/>
        </w:rPr>
        <w:t xml:space="preserve">as cámaras de vigilancia del </w:t>
      </w:r>
      <w:r>
        <w:rPr>
          <w:rFonts w:ascii="Lucida Bright" w:hAnsi="Lucida Bright"/>
          <w:sz w:val="24"/>
          <w:szCs w:val="24"/>
        </w:rPr>
        <w:t>C</w:t>
      </w:r>
      <w:r w:rsidR="00770171" w:rsidRPr="004561C4">
        <w:rPr>
          <w:rFonts w:ascii="Lucida Bright" w:hAnsi="Lucida Bright"/>
          <w:sz w:val="24"/>
          <w:szCs w:val="24"/>
        </w:rPr>
        <w:t>5 en la Ciudad de México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son una prueba para acreditar la flagrancia de delitos</w:t>
      </w:r>
      <w:r>
        <w:rPr>
          <w:rFonts w:ascii="Lucida Bright" w:hAnsi="Lucida Bright"/>
          <w:sz w:val="24"/>
          <w:szCs w:val="24"/>
        </w:rPr>
        <w:t>.</w:t>
      </w:r>
    </w:p>
    <w:p w:rsidR="009D0685" w:rsidRDefault="009D0685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D0685" w:rsidRDefault="009D0685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 xml:space="preserve">nte los integrantes del </w:t>
      </w:r>
      <w:r w:rsidR="00770171">
        <w:rPr>
          <w:rFonts w:ascii="Lucida Bright" w:hAnsi="Lucida Bright"/>
          <w:sz w:val="24"/>
          <w:szCs w:val="24"/>
        </w:rPr>
        <w:t>Pleno</w:t>
      </w:r>
      <w:r w:rsidR="00770171" w:rsidRPr="004561C4">
        <w:rPr>
          <w:rFonts w:ascii="Lucida Bright" w:hAnsi="Lucida Bright"/>
          <w:sz w:val="24"/>
          <w:szCs w:val="24"/>
        </w:rPr>
        <w:t xml:space="preserve"> de la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el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electo Andrés Manuel López Obrador</w:t>
      </w:r>
      <w:r>
        <w:rPr>
          <w:rFonts w:ascii="Lucida Bright" w:hAnsi="Lucida Bright"/>
          <w:sz w:val="24"/>
          <w:szCs w:val="24"/>
        </w:rPr>
        <w:t>, s</w:t>
      </w:r>
      <w:r w:rsidR="00770171" w:rsidRPr="004561C4">
        <w:rPr>
          <w:rFonts w:ascii="Lucida Bright" w:hAnsi="Lucida Bright"/>
          <w:sz w:val="24"/>
          <w:szCs w:val="24"/>
        </w:rPr>
        <w:t>e comprometió a actuar con respeto a la soberanía de los poderes legalmente constituidos</w:t>
      </w:r>
      <w:r>
        <w:rPr>
          <w:rFonts w:ascii="Lucida Bright" w:hAnsi="Lucida Bright"/>
          <w:sz w:val="24"/>
          <w:szCs w:val="24"/>
        </w:rPr>
        <w:t>.</w:t>
      </w:r>
    </w:p>
    <w:p w:rsidR="009D0685" w:rsidRDefault="009D0685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D0685" w:rsidRDefault="009D0685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Ampara un J</w:t>
      </w:r>
      <w:r w:rsidR="00770171" w:rsidRPr="004561C4">
        <w:rPr>
          <w:rFonts w:ascii="Lucida Bright" w:hAnsi="Lucida Bright"/>
          <w:sz w:val="24"/>
          <w:szCs w:val="24"/>
        </w:rPr>
        <w:t xml:space="preserve">uez Federal en Aguascalientes a una pareja para que </w:t>
      </w:r>
      <w:r>
        <w:rPr>
          <w:rFonts w:ascii="Lucida Bright" w:hAnsi="Lucida Bright"/>
          <w:sz w:val="24"/>
          <w:szCs w:val="24"/>
        </w:rPr>
        <w:t>les autorice contraer matrimoni</w:t>
      </w:r>
      <w:r w:rsidR="006A669E">
        <w:rPr>
          <w:rFonts w:ascii="Lucida Bright" w:hAnsi="Lucida Bright"/>
          <w:sz w:val="24"/>
          <w:szCs w:val="24"/>
        </w:rPr>
        <w:t>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a pesar de que uno de los contrayentes es portador del virus de inmunodeficiencia humana</w:t>
      </w:r>
      <w:r>
        <w:rPr>
          <w:rFonts w:ascii="Lucida Bright" w:hAnsi="Lucida Bright"/>
          <w:sz w:val="24"/>
          <w:szCs w:val="24"/>
        </w:rPr>
        <w:t>.</w:t>
      </w:r>
    </w:p>
    <w:p w:rsidR="009D0685" w:rsidRDefault="009D0685" w:rsidP="00855FE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D0685" w:rsidRDefault="009D06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70171" w:rsidRPr="004561C4">
        <w:rPr>
          <w:rFonts w:ascii="Lucida Bright" w:hAnsi="Lucida Bright"/>
          <w:sz w:val="24"/>
          <w:szCs w:val="24"/>
        </w:rPr>
        <w:t xml:space="preserve">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las fundaciones UNAM y Slim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reforzaron el programa de becas para</w:t>
      </w:r>
      <w:r>
        <w:rPr>
          <w:rFonts w:ascii="Lucida Bright" w:hAnsi="Lucida Bright"/>
          <w:sz w:val="24"/>
          <w:szCs w:val="24"/>
        </w:rPr>
        <w:t xml:space="preserve"> estudiantes </w:t>
      </w:r>
      <w:r w:rsidR="00770171" w:rsidRPr="004561C4">
        <w:rPr>
          <w:rFonts w:ascii="Lucida Bright" w:hAnsi="Lucida Bright"/>
          <w:sz w:val="24"/>
          <w:szCs w:val="24"/>
        </w:rPr>
        <w:t>universitarios destacados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denominado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>cía constitucional</w:t>
      </w:r>
      <w:r>
        <w:rPr>
          <w:rFonts w:ascii="Lucida Bright" w:hAnsi="Lucida Bright"/>
          <w:sz w:val="24"/>
          <w:szCs w:val="24"/>
        </w:rPr>
        <w:t>.</w:t>
      </w:r>
    </w:p>
    <w:p w:rsidR="009D0685" w:rsidRDefault="009D06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D0685" w:rsidRDefault="009D06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 xml:space="preserve">l racismo y la discriminación en la sociedad norteamericana de los años 60 se retratan de forma muy indignante en la película </w:t>
      </w:r>
      <w:r>
        <w:rPr>
          <w:rFonts w:ascii="Lucida Bright" w:hAnsi="Lucida Bright"/>
          <w:sz w:val="24"/>
          <w:szCs w:val="24"/>
        </w:rPr>
        <w:t>“H</w:t>
      </w:r>
      <w:r w:rsidR="00770171" w:rsidRPr="004561C4">
        <w:rPr>
          <w:rFonts w:ascii="Lucida Bright" w:hAnsi="Lucida Bright"/>
          <w:sz w:val="24"/>
          <w:szCs w:val="24"/>
        </w:rPr>
        <w:t>istorias cruzadas</w:t>
      </w:r>
      <w:r>
        <w:rPr>
          <w:rFonts w:ascii="Lucida Bright" w:hAnsi="Lucida Bright"/>
          <w:sz w:val="24"/>
          <w:szCs w:val="24"/>
        </w:rPr>
        <w:t>”,</w:t>
      </w:r>
      <w:r w:rsidR="00770171" w:rsidRPr="004561C4">
        <w:rPr>
          <w:rFonts w:ascii="Lucida Bright" w:hAnsi="Lucida Bright"/>
          <w:sz w:val="24"/>
          <w:szCs w:val="24"/>
        </w:rPr>
        <w:t xml:space="preserve"> tendremos la reseña </w:t>
      </w:r>
      <w:r>
        <w:rPr>
          <w:rFonts w:ascii="Lucida Bright" w:hAnsi="Lucida Bright"/>
          <w:sz w:val="24"/>
          <w:szCs w:val="24"/>
        </w:rPr>
        <w:t>en este sábado de cine jurídico.</w:t>
      </w:r>
    </w:p>
    <w:p w:rsidR="009D0685" w:rsidRDefault="009D06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D0685" w:rsidRDefault="009D0685" w:rsidP="009D068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 xml:space="preserve">sta semana </w:t>
      </w:r>
      <w:r>
        <w:rPr>
          <w:rFonts w:ascii="Lucida Bright" w:hAnsi="Lucida Bright"/>
          <w:sz w:val="24"/>
          <w:szCs w:val="24"/>
        </w:rPr>
        <w:t>e</w:t>
      </w:r>
      <w:r w:rsidRPr="004561C4">
        <w:rPr>
          <w:rFonts w:ascii="Lucida Bright" w:hAnsi="Lucida Bright"/>
          <w:sz w:val="24"/>
          <w:szCs w:val="24"/>
        </w:rPr>
        <w:t>l jefe de gobierno de la Ciudad de México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 w:rsidRPr="00322046">
        <w:rPr>
          <w:rFonts w:ascii="Lucida Bright" w:hAnsi="Lucida Bright"/>
          <w:sz w:val="24"/>
          <w:szCs w:val="24"/>
        </w:rPr>
        <w:t xml:space="preserve">José Ramón </w:t>
      </w:r>
      <w:proofErr w:type="spellStart"/>
      <w:r w:rsidRPr="00322046">
        <w:rPr>
          <w:rFonts w:ascii="Lucida Bright" w:hAnsi="Lucida Bright"/>
          <w:sz w:val="24"/>
          <w:szCs w:val="24"/>
        </w:rPr>
        <w:t>Amieva</w:t>
      </w:r>
      <w:proofErr w:type="spellEnd"/>
      <w:r w:rsidRPr="00322046">
        <w:rPr>
          <w:rFonts w:ascii="Lucida Bright" w:hAnsi="Lucida Bright"/>
          <w:sz w:val="24"/>
          <w:szCs w:val="24"/>
        </w:rPr>
        <w:t xml:space="preserve"> Gálvez</w:t>
      </w:r>
      <w:r>
        <w:rPr>
          <w:rFonts w:ascii="Lucida Bright" w:hAnsi="Lucida Bright"/>
          <w:sz w:val="24"/>
          <w:szCs w:val="24"/>
        </w:rPr>
        <w:t>,</w:t>
      </w:r>
      <w:r w:rsidRPr="00322046">
        <w:rPr>
          <w:rFonts w:ascii="Lucida Bright" w:hAnsi="Lucida Bright"/>
          <w:sz w:val="24"/>
          <w:szCs w:val="24"/>
        </w:rPr>
        <w:t xml:space="preserve"> </w:t>
      </w:r>
      <w:r w:rsidRPr="004561C4">
        <w:rPr>
          <w:rFonts w:ascii="Lucida Bright" w:hAnsi="Lucida Bright"/>
          <w:sz w:val="24"/>
          <w:szCs w:val="24"/>
        </w:rPr>
        <w:t xml:space="preserve">informó que las imágenes captadas por el sistema de vigilancia conocido como </w:t>
      </w:r>
      <w:r>
        <w:rPr>
          <w:rFonts w:ascii="Lucida Bright" w:hAnsi="Lucida Bright"/>
          <w:sz w:val="24"/>
          <w:szCs w:val="24"/>
        </w:rPr>
        <w:t>C5,</w:t>
      </w:r>
      <w:r w:rsidRPr="004561C4">
        <w:rPr>
          <w:rFonts w:ascii="Lucida Bright" w:hAnsi="Lucida Bright"/>
          <w:sz w:val="24"/>
          <w:szCs w:val="24"/>
        </w:rPr>
        <w:t xml:space="preserve"> servirán como pruebas para acreditar un delito que se comete en flagrancia</w:t>
      </w:r>
      <w:r>
        <w:rPr>
          <w:rFonts w:ascii="Lucida Bright" w:hAnsi="Lucida Bright"/>
          <w:sz w:val="24"/>
          <w:szCs w:val="24"/>
        </w:rPr>
        <w:t>. El</w:t>
      </w:r>
      <w:r w:rsidRPr="004561C4">
        <w:rPr>
          <w:rFonts w:ascii="Lucida Bright" w:hAnsi="Lucida Bright"/>
          <w:sz w:val="24"/>
          <w:szCs w:val="24"/>
        </w:rPr>
        <w:t xml:space="preserve"> funcionario señaló que esta herramienta ya fue utilizada para demostrar delitos en las delegaciones Iztapalapa y Benito Juárez</w:t>
      </w:r>
      <w:r>
        <w:rPr>
          <w:rFonts w:ascii="Lucida Bright" w:hAnsi="Lucida Bright"/>
          <w:sz w:val="24"/>
          <w:szCs w:val="24"/>
        </w:rPr>
        <w:t>. E</w:t>
      </w:r>
      <w:r w:rsidRPr="004561C4">
        <w:rPr>
          <w:rFonts w:ascii="Lucida Bright" w:hAnsi="Lucida Bright"/>
          <w:sz w:val="24"/>
          <w:szCs w:val="24"/>
        </w:rPr>
        <w:t>l empleo del sistema</w:t>
      </w:r>
      <w:r>
        <w:rPr>
          <w:rFonts w:ascii="Lucida Bright" w:hAnsi="Lucida Bright"/>
          <w:sz w:val="24"/>
          <w:szCs w:val="24"/>
        </w:rPr>
        <w:t xml:space="preserve"> C5 en la impartición de j</w:t>
      </w:r>
      <w:r w:rsidRPr="004561C4">
        <w:rPr>
          <w:rFonts w:ascii="Lucida Bright" w:hAnsi="Lucida Bright"/>
          <w:sz w:val="24"/>
          <w:szCs w:val="24"/>
        </w:rPr>
        <w:t xml:space="preserve">usticia tiene fundamento jurídico en una jurisprudencia de un </w:t>
      </w:r>
      <w:r>
        <w:rPr>
          <w:rFonts w:ascii="Lucida Bright" w:hAnsi="Lucida Bright"/>
          <w:sz w:val="24"/>
          <w:szCs w:val="24"/>
        </w:rPr>
        <w:t>Tribunal Colegiado.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</w:t>
      </w:r>
      <w:r w:rsidRPr="004561C4">
        <w:rPr>
          <w:rFonts w:ascii="Lucida Bright" w:hAnsi="Lucida Bright"/>
          <w:sz w:val="24"/>
          <w:szCs w:val="24"/>
        </w:rPr>
        <w:t>ara conocer más de ello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vamos con nuestro compañero Oscar </w:t>
      </w:r>
      <w:r>
        <w:rPr>
          <w:rFonts w:ascii="Lucida Bright" w:hAnsi="Lucida Bright"/>
          <w:sz w:val="24"/>
          <w:szCs w:val="24"/>
        </w:rPr>
        <w:t>Balleza. A</w:t>
      </w:r>
      <w:r w:rsidRPr="004561C4">
        <w:rPr>
          <w:rFonts w:ascii="Lucida Bright" w:hAnsi="Lucida Bright"/>
          <w:sz w:val="24"/>
          <w:szCs w:val="24"/>
        </w:rPr>
        <w:t>delante Óscar</w:t>
      </w:r>
      <w:r>
        <w:rPr>
          <w:rFonts w:ascii="Lucida Bright" w:hAnsi="Lucida Bright"/>
          <w:sz w:val="24"/>
          <w:szCs w:val="24"/>
        </w:rPr>
        <w:t>.</w:t>
      </w:r>
    </w:p>
    <w:p w:rsidR="009D0685" w:rsidRPr="004561C4" w:rsidRDefault="009D0685" w:rsidP="009D068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</w:t>
      </w:r>
      <w:r w:rsidRPr="004561C4">
        <w:rPr>
          <w:rFonts w:ascii="Lucida Bright" w:hAnsi="Lucida Bright"/>
          <w:sz w:val="24"/>
          <w:szCs w:val="24"/>
        </w:rPr>
        <w:t>omán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amigos del </w:t>
      </w:r>
      <w:r>
        <w:rPr>
          <w:rFonts w:ascii="Lucida Bright" w:hAnsi="Lucida Bright"/>
          <w:sz w:val="24"/>
          <w:szCs w:val="24"/>
        </w:rPr>
        <w:t>a</w:t>
      </w:r>
      <w:r w:rsidRPr="004561C4">
        <w:rPr>
          <w:rFonts w:ascii="Lucida Bright" w:hAnsi="Lucida Bright"/>
          <w:sz w:val="24"/>
          <w:szCs w:val="24"/>
        </w:rPr>
        <w:t>uditorio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muy buenas</w:t>
      </w:r>
      <w:r>
        <w:rPr>
          <w:rFonts w:ascii="Lucida Bright" w:hAnsi="Lucida Bright"/>
          <w:sz w:val="24"/>
          <w:szCs w:val="24"/>
        </w:rPr>
        <w:t xml:space="preserve"> tardes.</w:t>
      </w:r>
    </w:p>
    <w:p w:rsidR="009D0685" w:rsidRDefault="009D0685" w:rsidP="009D068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>Cómo sabemo</w:t>
      </w:r>
      <w:r>
        <w:rPr>
          <w:rFonts w:ascii="Lucida Bright" w:hAnsi="Lucida Bright"/>
          <w:sz w:val="24"/>
          <w:szCs w:val="24"/>
        </w:rPr>
        <w:t xml:space="preserve">s, </w:t>
      </w:r>
      <w:r w:rsidRPr="004561C4">
        <w:rPr>
          <w:rFonts w:ascii="Lucida Bright" w:hAnsi="Lucida Bright"/>
          <w:sz w:val="24"/>
          <w:szCs w:val="24"/>
        </w:rPr>
        <w:t>un delito flagrante es cuando una persona es detenida en el momento de estar cometiendo una falta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o bien cuando la persona es perseguida material e inmediatamente después de ejecuta</w:t>
      </w:r>
      <w:r>
        <w:rPr>
          <w:rFonts w:ascii="Lucida Bright" w:hAnsi="Lucida Bright"/>
          <w:sz w:val="24"/>
          <w:szCs w:val="24"/>
        </w:rPr>
        <w:t>do</w:t>
      </w:r>
      <w:r w:rsidRPr="004561C4">
        <w:rPr>
          <w:rFonts w:ascii="Lucida Bright" w:hAnsi="Lucida Bright"/>
          <w:sz w:val="24"/>
          <w:szCs w:val="24"/>
        </w:rPr>
        <w:t xml:space="preserve"> el delito</w:t>
      </w:r>
      <w:r>
        <w:rPr>
          <w:rFonts w:ascii="Lucida Bright" w:hAnsi="Lucida Bright"/>
          <w:sz w:val="24"/>
          <w:szCs w:val="24"/>
        </w:rPr>
        <w:t>. E</w:t>
      </w:r>
      <w:r w:rsidRPr="004561C4">
        <w:rPr>
          <w:rFonts w:ascii="Lucida Bright" w:hAnsi="Lucida Bright"/>
          <w:sz w:val="24"/>
          <w:szCs w:val="24"/>
        </w:rPr>
        <w:t>n este sentido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5 personas que fueron detenidas tras cometer un delito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pero que fueron detectadas a través de las cámaras de vigilancia de la Ciudad de México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promovieron un </w:t>
      </w:r>
      <w:r>
        <w:rPr>
          <w:rFonts w:ascii="Lucida Bright" w:hAnsi="Lucida Bright"/>
          <w:sz w:val="24"/>
          <w:szCs w:val="24"/>
        </w:rPr>
        <w:t>a</w:t>
      </w:r>
      <w:r w:rsidRPr="004561C4">
        <w:rPr>
          <w:rFonts w:ascii="Lucida Bright" w:hAnsi="Lucida Bright"/>
          <w:sz w:val="24"/>
          <w:szCs w:val="24"/>
        </w:rPr>
        <w:t>mparo alegando que el seguimiento con cámaras no acredita la flagrancia</w:t>
      </w:r>
      <w:r>
        <w:rPr>
          <w:rFonts w:ascii="Lucida Bright" w:hAnsi="Lucida Bright"/>
          <w:sz w:val="24"/>
          <w:szCs w:val="24"/>
        </w:rPr>
        <w:t>;</w:t>
      </w:r>
      <w:r w:rsidRPr="004561C4">
        <w:rPr>
          <w:rFonts w:ascii="Lucida Bright" w:hAnsi="Lucida Bright"/>
          <w:sz w:val="24"/>
          <w:szCs w:val="24"/>
        </w:rPr>
        <w:t xml:space="preserve"> sin embargo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el Primer Tribunal Colegiado </w:t>
      </w:r>
      <w:r>
        <w:rPr>
          <w:rFonts w:ascii="Lucida Bright" w:hAnsi="Lucida Bright"/>
          <w:sz w:val="24"/>
          <w:szCs w:val="24"/>
        </w:rPr>
        <w:t>e</w:t>
      </w:r>
      <w:r w:rsidRPr="004561C4">
        <w:rPr>
          <w:rFonts w:ascii="Lucida Bright" w:hAnsi="Lucida Bright"/>
          <w:sz w:val="24"/>
          <w:szCs w:val="24"/>
        </w:rPr>
        <w:t xml:space="preserve">n </w:t>
      </w:r>
      <w:r w:rsidRPr="004561C4">
        <w:rPr>
          <w:rFonts w:ascii="Lucida Bright" w:hAnsi="Lucida Bright"/>
          <w:sz w:val="24"/>
          <w:szCs w:val="24"/>
        </w:rPr>
        <w:lastRenderedPageBreak/>
        <w:t xml:space="preserve">Materia Penal </w:t>
      </w:r>
      <w:r>
        <w:rPr>
          <w:rFonts w:ascii="Lucida Bright" w:hAnsi="Lucida Bright"/>
          <w:sz w:val="24"/>
          <w:szCs w:val="24"/>
        </w:rPr>
        <w:t>d</w:t>
      </w:r>
      <w:r w:rsidRPr="004561C4">
        <w:rPr>
          <w:rFonts w:ascii="Lucida Bright" w:hAnsi="Lucida Bright"/>
          <w:sz w:val="24"/>
          <w:szCs w:val="24"/>
        </w:rPr>
        <w:t>el Primer Circuito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al conocer estos asuntos emiti</w:t>
      </w:r>
      <w:r>
        <w:rPr>
          <w:rFonts w:ascii="Lucida Bright" w:hAnsi="Lucida Bright"/>
          <w:sz w:val="24"/>
          <w:szCs w:val="24"/>
        </w:rPr>
        <w:t xml:space="preserve">ó </w:t>
      </w:r>
      <w:r w:rsidRPr="004561C4">
        <w:rPr>
          <w:rFonts w:ascii="Lucida Bright" w:hAnsi="Lucida Bright"/>
          <w:sz w:val="24"/>
          <w:szCs w:val="24"/>
        </w:rPr>
        <w:t xml:space="preserve">sentencias de las que derivó una tesis jurisprudencial en el sentido de que las cámaras de vigilancia </w:t>
      </w:r>
      <w:r>
        <w:rPr>
          <w:rFonts w:ascii="Lucida Bright" w:hAnsi="Lucida Bright"/>
          <w:sz w:val="24"/>
          <w:szCs w:val="24"/>
        </w:rPr>
        <w:t>C5,</w:t>
      </w:r>
      <w:r w:rsidRPr="004561C4">
        <w:rPr>
          <w:rFonts w:ascii="Lucida Bright" w:hAnsi="Lucida Bright"/>
          <w:sz w:val="24"/>
          <w:szCs w:val="24"/>
        </w:rPr>
        <w:t xml:space="preserve"> serán prueba suficiente para acreditar la detención en flagrancia de delincuentes</w:t>
      </w:r>
      <w:r>
        <w:rPr>
          <w:rFonts w:ascii="Lucida Bright" w:hAnsi="Lucida Bright"/>
          <w:sz w:val="24"/>
          <w:szCs w:val="24"/>
        </w:rPr>
        <w:t>.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</w:t>
      </w:r>
      <w:r w:rsidRPr="004561C4">
        <w:rPr>
          <w:rFonts w:ascii="Lucida Bright" w:hAnsi="Lucida Bright"/>
          <w:sz w:val="24"/>
          <w:szCs w:val="24"/>
        </w:rPr>
        <w:t xml:space="preserve">l </w:t>
      </w:r>
      <w:r>
        <w:rPr>
          <w:rFonts w:ascii="Lucida Bright" w:hAnsi="Lucida Bright"/>
          <w:sz w:val="24"/>
          <w:szCs w:val="24"/>
        </w:rPr>
        <w:t>T</w:t>
      </w:r>
      <w:r w:rsidRPr="004561C4">
        <w:rPr>
          <w:rFonts w:ascii="Lucida Bright" w:hAnsi="Lucida Bright"/>
          <w:sz w:val="24"/>
          <w:szCs w:val="24"/>
        </w:rPr>
        <w:t>ribunal determinó que aun cuando el inculpado no se</w:t>
      </w:r>
      <w:r>
        <w:rPr>
          <w:rFonts w:ascii="Lucida Bright" w:hAnsi="Lucida Bright"/>
          <w:sz w:val="24"/>
          <w:szCs w:val="24"/>
        </w:rPr>
        <w:t>a</w:t>
      </w:r>
      <w:r w:rsidRPr="004561C4">
        <w:rPr>
          <w:rFonts w:ascii="Lucida Bright" w:hAnsi="Lucida Bright"/>
          <w:sz w:val="24"/>
          <w:szCs w:val="24"/>
        </w:rPr>
        <w:t xml:space="preserve"> seguido físicamente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si el sistema electrónico registra el hecho delictivo</w:t>
      </w:r>
      <w:r>
        <w:rPr>
          <w:rFonts w:ascii="Lucida Bright" w:hAnsi="Lucida Bright"/>
          <w:sz w:val="24"/>
          <w:szCs w:val="24"/>
        </w:rPr>
        <w:t>, s</w:t>
      </w:r>
      <w:r w:rsidRPr="004561C4">
        <w:rPr>
          <w:rFonts w:ascii="Lucida Bright" w:hAnsi="Lucida Bright"/>
          <w:sz w:val="24"/>
          <w:szCs w:val="24"/>
        </w:rPr>
        <w:t xml:space="preserve">e observa detalle </w:t>
      </w:r>
      <w:r>
        <w:rPr>
          <w:rFonts w:ascii="Lucida Bright" w:hAnsi="Lucida Bright"/>
          <w:sz w:val="24"/>
          <w:szCs w:val="24"/>
        </w:rPr>
        <w:t xml:space="preserve">a </w:t>
      </w:r>
      <w:r w:rsidRPr="004561C4">
        <w:rPr>
          <w:rFonts w:ascii="Lucida Bright" w:hAnsi="Lucida Bright"/>
          <w:sz w:val="24"/>
          <w:szCs w:val="24"/>
        </w:rPr>
        <w:t>detalle y sin interrupción su recorrido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y se le detiene en un tiempo razonable después de cometerlo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estará justificada la figura d</w:t>
      </w:r>
      <w:r>
        <w:rPr>
          <w:rFonts w:ascii="Lucida Bright" w:hAnsi="Lucida Bright"/>
          <w:sz w:val="24"/>
          <w:szCs w:val="24"/>
        </w:rPr>
        <w:t xml:space="preserve">e la </w:t>
      </w:r>
      <w:r w:rsidRPr="004561C4">
        <w:rPr>
          <w:rFonts w:ascii="Lucida Bright" w:hAnsi="Lucida Bright"/>
          <w:sz w:val="24"/>
          <w:szCs w:val="24"/>
        </w:rPr>
        <w:t>flagrancia</w:t>
      </w:r>
      <w:r>
        <w:rPr>
          <w:rFonts w:ascii="Lucida Bright" w:hAnsi="Lucida Bright"/>
          <w:sz w:val="24"/>
          <w:szCs w:val="24"/>
        </w:rPr>
        <w:t>.</w:t>
      </w:r>
    </w:p>
    <w:p w:rsidR="009D0685" w:rsidRDefault="009D0685" w:rsidP="009D0685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Esta </w:t>
      </w:r>
      <w:r w:rsidRPr="004561C4">
        <w:rPr>
          <w:rFonts w:ascii="Lucida Bright" w:hAnsi="Lucida Bright"/>
          <w:sz w:val="24"/>
          <w:szCs w:val="24"/>
        </w:rPr>
        <w:t>tesis del Primer Tribunal Colegiado en Materia Penal de la Ciudad de México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está vigente desde el pasado 25 de junio</w:t>
      </w:r>
      <w:r>
        <w:rPr>
          <w:rFonts w:ascii="Lucida Bright" w:hAnsi="Lucida Bright"/>
          <w:sz w:val="24"/>
          <w:szCs w:val="24"/>
        </w:rPr>
        <w:t>. L</w:t>
      </w:r>
      <w:r w:rsidRPr="004561C4">
        <w:rPr>
          <w:rFonts w:ascii="Lucida Bright" w:hAnsi="Lucida Bright"/>
          <w:sz w:val="24"/>
          <w:szCs w:val="24"/>
        </w:rPr>
        <w:t>es recuerdo que las t</w:t>
      </w:r>
      <w:r>
        <w:rPr>
          <w:rFonts w:ascii="Lucida Bright" w:hAnsi="Lucida Bright"/>
          <w:sz w:val="24"/>
          <w:szCs w:val="24"/>
        </w:rPr>
        <w:t>esis aisladas y jurisprudencial</w:t>
      </w:r>
      <w:r w:rsidRPr="004561C4">
        <w:rPr>
          <w:rFonts w:ascii="Lucida Bright" w:hAnsi="Lucida Bright"/>
          <w:sz w:val="24"/>
          <w:szCs w:val="24"/>
        </w:rPr>
        <w:t xml:space="preserve">es pueden ser consultadas en el </w:t>
      </w:r>
      <w:r>
        <w:rPr>
          <w:rFonts w:ascii="Lucida Bright" w:hAnsi="Lucida Bright"/>
          <w:sz w:val="24"/>
          <w:szCs w:val="24"/>
        </w:rPr>
        <w:t>Semanario Judicial de la Federación,</w:t>
      </w:r>
      <w:r w:rsidRPr="004561C4">
        <w:rPr>
          <w:rFonts w:ascii="Lucida Bright" w:hAnsi="Lucida Bright"/>
          <w:sz w:val="24"/>
          <w:szCs w:val="24"/>
        </w:rPr>
        <w:t xml:space="preserve"> en el portal </w:t>
      </w:r>
      <w:r>
        <w:rPr>
          <w:rFonts w:ascii="Lucida Bright" w:hAnsi="Lucida Bright"/>
          <w:sz w:val="24"/>
          <w:szCs w:val="24"/>
        </w:rPr>
        <w:t>supremacorte.gob.mx</w:t>
      </w:r>
      <w:r w:rsidRPr="004561C4">
        <w:rPr>
          <w:rFonts w:ascii="Lucida Bright" w:hAnsi="Lucida Bright"/>
          <w:sz w:val="24"/>
          <w:szCs w:val="24"/>
        </w:rPr>
        <w:t xml:space="preserve"> y en la página de Facebook </w:t>
      </w:r>
      <w:r w:rsidRPr="00D67BBF">
        <w:rPr>
          <w:rFonts w:ascii="Lucida Bright" w:hAnsi="Lucida Bright"/>
          <w:sz w:val="24"/>
          <w:szCs w:val="24"/>
        </w:rPr>
        <w:t>@</w:t>
      </w:r>
      <w:proofErr w:type="spellStart"/>
      <w:r>
        <w:rPr>
          <w:rFonts w:ascii="Lucida Bright" w:hAnsi="Lucida Bright"/>
          <w:sz w:val="24"/>
          <w:szCs w:val="24"/>
        </w:rPr>
        <w:t>SCJNMe</w:t>
      </w:r>
      <w:r w:rsidRPr="004561C4">
        <w:rPr>
          <w:rFonts w:ascii="Lucida Bright" w:hAnsi="Lucida Bright"/>
          <w:sz w:val="24"/>
          <w:szCs w:val="24"/>
        </w:rPr>
        <w:t>xico</w:t>
      </w:r>
      <w:proofErr w:type="spellEnd"/>
      <w:r>
        <w:rPr>
          <w:rFonts w:ascii="Lucida Bright" w:hAnsi="Lucida Bright"/>
          <w:sz w:val="24"/>
          <w:szCs w:val="24"/>
        </w:rPr>
        <w:t>.</w:t>
      </w:r>
    </w:p>
    <w:p w:rsidR="009D0685" w:rsidRDefault="009D06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D0685" w:rsidRDefault="009D06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5125F" w:rsidRDefault="009D06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 xml:space="preserve">l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electo Andrés Manuel López Obrador visitó el </w:t>
      </w:r>
      <w:r w:rsidRPr="004561C4">
        <w:rPr>
          <w:rFonts w:ascii="Lucida Bright" w:hAnsi="Lucida Bright"/>
          <w:sz w:val="24"/>
          <w:szCs w:val="24"/>
        </w:rPr>
        <w:t xml:space="preserve">Edificio Sede </w:t>
      </w:r>
      <w:r>
        <w:rPr>
          <w:rFonts w:ascii="Lucida Bright" w:hAnsi="Lucida Bright"/>
          <w:sz w:val="24"/>
          <w:szCs w:val="24"/>
        </w:rPr>
        <w:t>d</w:t>
      </w:r>
      <w:r w:rsidRPr="004561C4">
        <w:rPr>
          <w:rFonts w:ascii="Lucida Bright" w:hAnsi="Lucida Bright"/>
          <w:sz w:val="24"/>
          <w:szCs w:val="24"/>
        </w:rPr>
        <w:t>el Tribunal Constitucional</w:t>
      </w:r>
      <w:r w:rsidR="0075125F">
        <w:rPr>
          <w:rFonts w:ascii="Lucida Bright" w:hAnsi="Lucida Bright"/>
          <w:sz w:val="24"/>
          <w:szCs w:val="24"/>
        </w:rPr>
        <w:t>. L</w:t>
      </w:r>
      <w:r w:rsidR="00770171" w:rsidRPr="004561C4">
        <w:rPr>
          <w:rFonts w:ascii="Lucida Bright" w:hAnsi="Lucida Bright"/>
          <w:sz w:val="24"/>
          <w:szCs w:val="24"/>
        </w:rPr>
        <w:t xml:space="preserve">legó 15 minutos antes de las 9 de la mañana y se reunió en privado con el </w:t>
      </w:r>
      <w:r w:rsidR="00770171">
        <w:rPr>
          <w:rFonts w:ascii="Lucida Bright" w:hAnsi="Lucida Bright"/>
          <w:sz w:val="24"/>
          <w:szCs w:val="24"/>
        </w:rPr>
        <w:t>Ministro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Luis María Aguilar Morales</w:t>
      </w:r>
      <w:r w:rsidR="0075125F"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Posteriormente se llevó a cabo un desayuno con los ministros</w:t>
      </w:r>
      <w:r w:rsidR="0075125F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y al término hizo un recorrido por el salón de sesiones del </w:t>
      </w:r>
      <w:r w:rsidR="00770171">
        <w:rPr>
          <w:rFonts w:ascii="Lucida Bright" w:hAnsi="Lucida Bright"/>
          <w:sz w:val="24"/>
          <w:szCs w:val="24"/>
        </w:rPr>
        <w:t>Pleno</w:t>
      </w:r>
      <w:r w:rsidR="0075125F">
        <w:rPr>
          <w:rFonts w:ascii="Lucida Bright" w:hAnsi="Lucida Bright"/>
          <w:sz w:val="24"/>
          <w:szCs w:val="24"/>
        </w:rPr>
        <w:t>, e</w:t>
      </w:r>
      <w:r w:rsidR="00770171" w:rsidRPr="004561C4">
        <w:rPr>
          <w:rFonts w:ascii="Lucida Bright" w:hAnsi="Lucida Bright"/>
          <w:sz w:val="24"/>
          <w:szCs w:val="24"/>
        </w:rPr>
        <w:t>n dónde se ubica el centro una pintura de Benito Juárez</w:t>
      </w:r>
      <w:r w:rsidR="0075125F">
        <w:rPr>
          <w:rFonts w:ascii="Lucida Bright" w:hAnsi="Lucida Bright"/>
          <w:sz w:val="24"/>
          <w:szCs w:val="24"/>
        </w:rPr>
        <w:t>. E</w:t>
      </w:r>
      <w:r w:rsidR="00770171" w:rsidRPr="004561C4">
        <w:rPr>
          <w:rFonts w:ascii="Lucida Bright" w:hAnsi="Lucida Bright"/>
          <w:sz w:val="24"/>
          <w:szCs w:val="24"/>
        </w:rPr>
        <w:t>n ese lugar se tomó una foto con los 11 ministros</w:t>
      </w:r>
      <w:r w:rsidR="0075125F">
        <w:rPr>
          <w:rFonts w:ascii="Lucida Bright" w:hAnsi="Lucida Bright"/>
          <w:sz w:val="24"/>
          <w:szCs w:val="24"/>
        </w:rPr>
        <w:t>.</w:t>
      </w:r>
    </w:p>
    <w:p w:rsidR="0075125F" w:rsidRDefault="0075125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 xml:space="preserve">l desayuno acompañaron al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electo Andrés Manuel López Obrador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la ex </w:t>
      </w:r>
      <w:r w:rsidR="00770171">
        <w:rPr>
          <w:rFonts w:ascii="Lucida Bright" w:hAnsi="Lucida Bright"/>
          <w:sz w:val="24"/>
          <w:szCs w:val="24"/>
        </w:rPr>
        <w:t>Ministra</w:t>
      </w:r>
      <w:r w:rsidR="00770171" w:rsidRPr="004561C4">
        <w:rPr>
          <w:rFonts w:ascii="Lucida Bright" w:hAnsi="Lucida Bright"/>
          <w:sz w:val="24"/>
          <w:szCs w:val="24"/>
        </w:rPr>
        <w:t xml:space="preserve"> Olga Sánchez Cordero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futura </w:t>
      </w:r>
      <w:r>
        <w:rPr>
          <w:rFonts w:ascii="Lucida Bright" w:hAnsi="Lucida Bright"/>
          <w:sz w:val="24"/>
          <w:szCs w:val="24"/>
        </w:rPr>
        <w:t>S</w:t>
      </w:r>
      <w:r w:rsidR="00770171" w:rsidRPr="004561C4">
        <w:rPr>
          <w:rFonts w:ascii="Lucida Bright" w:hAnsi="Lucida Bright"/>
          <w:sz w:val="24"/>
          <w:szCs w:val="24"/>
        </w:rPr>
        <w:t xml:space="preserve">ecretaría de </w:t>
      </w:r>
      <w:r>
        <w:rPr>
          <w:rFonts w:ascii="Lucida Bright" w:hAnsi="Lucida Bright"/>
          <w:sz w:val="24"/>
          <w:szCs w:val="24"/>
        </w:rPr>
        <w:t>G</w:t>
      </w:r>
      <w:r w:rsidR="00770171" w:rsidRPr="004561C4">
        <w:rPr>
          <w:rFonts w:ascii="Lucida Bright" w:hAnsi="Lucida Bright"/>
          <w:sz w:val="24"/>
          <w:szCs w:val="24"/>
        </w:rPr>
        <w:t xml:space="preserve">obernación y Julio </w:t>
      </w:r>
      <w:proofErr w:type="spellStart"/>
      <w:r>
        <w:rPr>
          <w:rFonts w:ascii="Lucida Bright" w:hAnsi="Lucida Bright"/>
          <w:sz w:val="24"/>
          <w:szCs w:val="24"/>
        </w:rPr>
        <w:t>S</w:t>
      </w:r>
      <w:r w:rsidR="00770171" w:rsidRPr="004561C4">
        <w:rPr>
          <w:rFonts w:ascii="Lucida Bright" w:hAnsi="Lucida Bright"/>
          <w:sz w:val="24"/>
          <w:szCs w:val="24"/>
        </w:rPr>
        <w:t>cherer</w:t>
      </w:r>
      <w:proofErr w:type="spellEnd"/>
      <w:r w:rsidR="00770171" w:rsidRPr="004561C4">
        <w:rPr>
          <w:rFonts w:ascii="Lucida Bright" w:hAnsi="Lucida Bright"/>
          <w:sz w:val="24"/>
          <w:szCs w:val="24"/>
        </w:rPr>
        <w:t xml:space="preserve"> próximo </w:t>
      </w:r>
      <w:r w:rsidRPr="004561C4">
        <w:rPr>
          <w:rFonts w:ascii="Lucida Bright" w:hAnsi="Lucida Bright"/>
          <w:sz w:val="24"/>
          <w:szCs w:val="24"/>
        </w:rPr>
        <w:t xml:space="preserve">Consejero Jurídico </w:t>
      </w:r>
      <w:r>
        <w:rPr>
          <w:rFonts w:ascii="Lucida Bright" w:hAnsi="Lucida Bright"/>
          <w:sz w:val="24"/>
          <w:szCs w:val="24"/>
        </w:rPr>
        <w:t>de la</w:t>
      </w:r>
      <w:r w:rsidRPr="004561C4">
        <w:rPr>
          <w:rFonts w:ascii="Lucida Bright" w:hAnsi="Lucida Bright"/>
          <w:sz w:val="24"/>
          <w:szCs w:val="24"/>
        </w:rPr>
        <w:t xml:space="preserve"> Presidencia</w:t>
      </w:r>
      <w:r>
        <w:rPr>
          <w:rFonts w:ascii="Lucida Bright" w:hAnsi="Lucida Bright"/>
          <w:sz w:val="24"/>
          <w:szCs w:val="24"/>
        </w:rPr>
        <w:t>.</w:t>
      </w:r>
    </w:p>
    <w:p w:rsidR="0038322E" w:rsidRDefault="0075125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70171" w:rsidRPr="004561C4">
        <w:rPr>
          <w:rFonts w:ascii="Lucida Bright" w:hAnsi="Lucida Bright"/>
          <w:sz w:val="24"/>
          <w:szCs w:val="24"/>
        </w:rPr>
        <w:t>ópez Obrador</w:t>
      </w:r>
      <w:r>
        <w:rPr>
          <w:rFonts w:ascii="Lucida Bright" w:hAnsi="Lucida Bright"/>
          <w:sz w:val="24"/>
          <w:szCs w:val="24"/>
        </w:rPr>
        <w:t xml:space="preserve"> se retiró,</w:t>
      </w:r>
      <w:r w:rsidR="00770171" w:rsidRPr="004561C4">
        <w:rPr>
          <w:rFonts w:ascii="Lucida Bright" w:hAnsi="Lucida Bright"/>
          <w:sz w:val="24"/>
          <w:szCs w:val="24"/>
        </w:rPr>
        <w:t xml:space="preserve"> en medio de cientos de </w:t>
      </w:r>
      <w:r>
        <w:rPr>
          <w:rFonts w:ascii="Lucida Bright" w:hAnsi="Lucida Bright"/>
          <w:sz w:val="24"/>
          <w:szCs w:val="24"/>
        </w:rPr>
        <w:t xml:space="preserve">simpatizantes que lo esperaban </w:t>
      </w:r>
      <w:r w:rsidR="00770171" w:rsidRPr="004561C4">
        <w:rPr>
          <w:rFonts w:ascii="Lucida Bright" w:hAnsi="Lucida Bright"/>
          <w:sz w:val="24"/>
          <w:szCs w:val="24"/>
        </w:rPr>
        <w:t xml:space="preserve">fuera de la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 w:rsidR="00770171" w:rsidRPr="004561C4">
        <w:rPr>
          <w:rFonts w:ascii="Lucida Bright" w:hAnsi="Lucida Bright"/>
          <w:sz w:val="24"/>
          <w:szCs w:val="24"/>
        </w:rPr>
        <w:t xml:space="preserve"> para despedirlo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aunque se dispuso previamente de un espacio para que el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electo ofrecier</w:t>
      </w:r>
      <w:r w:rsidR="0038322E"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 xml:space="preserve"> una conferencia de prensa</w:t>
      </w:r>
      <w:r w:rsidR="0038322E">
        <w:rPr>
          <w:rFonts w:ascii="Lucida Bright" w:hAnsi="Lucida Bright"/>
          <w:sz w:val="24"/>
          <w:szCs w:val="24"/>
        </w:rPr>
        <w:t>, a</w:t>
      </w:r>
      <w:r w:rsidR="00770171" w:rsidRPr="004561C4">
        <w:rPr>
          <w:rFonts w:ascii="Lucida Bright" w:hAnsi="Lucida Bright"/>
          <w:sz w:val="24"/>
          <w:szCs w:val="24"/>
        </w:rPr>
        <w:t>l final López Obrador decidió como lo había anunciado previamente</w:t>
      </w:r>
      <w:r w:rsidR="0038322E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realizar dicho encuentro con los medios de comunicación en su casa de transición</w:t>
      </w:r>
      <w:r w:rsidR="0038322E">
        <w:rPr>
          <w:rFonts w:ascii="Lucida Bright" w:hAnsi="Lucida Bright"/>
          <w:sz w:val="24"/>
          <w:szCs w:val="24"/>
        </w:rPr>
        <w:t>.</w:t>
      </w:r>
    </w:p>
    <w:p w:rsidR="0038322E" w:rsidRDefault="0038322E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8322E" w:rsidRDefault="0038322E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 en</w:t>
      </w:r>
      <w:r w:rsidR="00770171" w:rsidRPr="004561C4">
        <w:rPr>
          <w:rFonts w:ascii="Lucida Bright" w:hAnsi="Lucida Bright"/>
          <w:sz w:val="24"/>
          <w:szCs w:val="24"/>
        </w:rPr>
        <w:t xml:space="preserve"> otro orden te doy a conocer que durante la ceremonia en donde le fue entregada la constancia de mayoría como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electo a Andrés Manuel López Obrador</w:t>
      </w:r>
      <w:r>
        <w:rPr>
          <w:rFonts w:ascii="Lucida Bright" w:hAnsi="Lucida Bright"/>
          <w:sz w:val="24"/>
          <w:szCs w:val="24"/>
        </w:rPr>
        <w:t>, é</w:t>
      </w:r>
      <w:r w:rsidR="00770171" w:rsidRPr="004561C4">
        <w:rPr>
          <w:rFonts w:ascii="Lucida Bright" w:hAnsi="Lucida Bright"/>
          <w:sz w:val="24"/>
          <w:szCs w:val="24"/>
        </w:rPr>
        <w:t xml:space="preserve">ste se comprometió ante todos los integrantes del </w:t>
      </w:r>
      <w:r w:rsidR="00770171">
        <w:rPr>
          <w:rFonts w:ascii="Lucida Bright" w:hAnsi="Lucida Bright"/>
          <w:sz w:val="24"/>
          <w:szCs w:val="24"/>
        </w:rPr>
        <w:t>Pleno</w:t>
      </w:r>
      <w:r w:rsidR="00770171" w:rsidRPr="004561C4">
        <w:rPr>
          <w:rFonts w:ascii="Lucida Bright" w:hAnsi="Lucida Bright"/>
          <w:sz w:val="24"/>
          <w:szCs w:val="24"/>
        </w:rPr>
        <w:t xml:space="preserve"> del </w:t>
      </w:r>
      <w:r w:rsidRPr="004561C4">
        <w:rPr>
          <w:rFonts w:ascii="Lucida Bright" w:hAnsi="Lucida Bright"/>
          <w:sz w:val="24"/>
          <w:szCs w:val="24"/>
        </w:rPr>
        <w:t>Tribunal Constitucional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 no someter a los P</w:t>
      </w:r>
      <w:r w:rsidR="00770171" w:rsidRPr="004561C4">
        <w:rPr>
          <w:rFonts w:ascii="Lucida Bright" w:hAnsi="Lucida Bright"/>
          <w:sz w:val="24"/>
          <w:szCs w:val="24"/>
        </w:rPr>
        <w:t xml:space="preserve">oderes de la </w:t>
      </w:r>
      <w:r>
        <w:rPr>
          <w:rFonts w:ascii="Lucida Bright" w:hAnsi="Lucida Bright"/>
          <w:sz w:val="24"/>
          <w:szCs w:val="24"/>
        </w:rPr>
        <w:t>U</w:t>
      </w:r>
      <w:r w:rsidR="00770171" w:rsidRPr="004561C4">
        <w:rPr>
          <w:rFonts w:ascii="Lucida Bright" w:hAnsi="Lucida Bright"/>
          <w:sz w:val="24"/>
          <w:szCs w:val="24"/>
        </w:rPr>
        <w:t>nión</w:t>
      </w:r>
      <w:r>
        <w:rPr>
          <w:rFonts w:ascii="Lucida Bright" w:hAnsi="Lucida Bright"/>
          <w:sz w:val="24"/>
          <w:szCs w:val="24"/>
        </w:rPr>
        <w:t>. E</w:t>
      </w:r>
      <w:r w:rsidR="00770171" w:rsidRPr="004561C4">
        <w:rPr>
          <w:rFonts w:ascii="Lucida Bright" w:hAnsi="Lucida Bright"/>
          <w:sz w:val="24"/>
          <w:szCs w:val="24"/>
        </w:rPr>
        <w:t xml:space="preserve">stas fueron sus palabras en la </w:t>
      </w:r>
      <w:r>
        <w:rPr>
          <w:rFonts w:ascii="Lucida Bright" w:hAnsi="Lucida Bright"/>
          <w:sz w:val="24"/>
          <w:szCs w:val="24"/>
        </w:rPr>
        <w:t>Sede d</w:t>
      </w:r>
      <w:r w:rsidRPr="004561C4">
        <w:rPr>
          <w:rFonts w:ascii="Lucida Bright" w:hAnsi="Lucida Bright"/>
          <w:sz w:val="24"/>
          <w:szCs w:val="24"/>
        </w:rPr>
        <w:t xml:space="preserve">el Tribunal Federal Electoral </w:t>
      </w:r>
      <w:r w:rsidR="00770171" w:rsidRPr="004561C4">
        <w:rPr>
          <w:rFonts w:ascii="Lucida Bright" w:hAnsi="Lucida Bright"/>
          <w:sz w:val="24"/>
          <w:szCs w:val="24"/>
        </w:rPr>
        <w:t xml:space="preserve">del </w:t>
      </w:r>
      <w:r w:rsidR="00770171">
        <w:rPr>
          <w:rFonts w:ascii="Lucida Bright" w:hAnsi="Lucida Bright"/>
          <w:sz w:val="24"/>
          <w:szCs w:val="24"/>
        </w:rPr>
        <w:t>Poder Judicial de la Federación</w:t>
      </w:r>
      <w:r>
        <w:rPr>
          <w:rFonts w:ascii="Lucida Bright" w:hAnsi="Lucida Bright"/>
          <w:sz w:val="24"/>
          <w:szCs w:val="24"/>
        </w:rPr>
        <w:t>.</w:t>
      </w:r>
    </w:p>
    <w:p w:rsidR="0038322E" w:rsidRDefault="0038322E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Actuaré</w:t>
      </w:r>
      <w:r w:rsidR="00770171" w:rsidRPr="004561C4">
        <w:rPr>
          <w:rFonts w:ascii="Lucida Bright" w:hAnsi="Lucida Bright"/>
          <w:sz w:val="24"/>
          <w:szCs w:val="24"/>
        </w:rPr>
        <w:t xml:space="preserve"> con respecto a las potestades y la soberanía de los otros poderes legalmente constituidos</w:t>
      </w:r>
      <w:r>
        <w:rPr>
          <w:rFonts w:ascii="Lucida Bright" w:hAnsi="Lucida Bright"/>
          <w:sz w:val="24"/>
          <w:szCs w:val="24"/>
        </w:rPr>
        <w:t>. S</w:t>
      </w:r>
      <w:r w:rsidR="00770171" w:rsidRPr="004561C4">
        <w:rPr>
          <w:rFonts w:ascii="Lucida Bright" w:hAnsi="Lucida Bright"/>
          <w:sz w:val="24"/>
          <w:szCs w:val="24"/>
        </w:rPr>
        <w:t>eñoras señores magistrados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así como al resto del </w:t>
      </w:r>
      <w:r w:rsidRPr="004561C4">
        <w:rPr>
          <w:rFonts w:ascii="Lucida Bright" w:hAnsi="Lucida Bright"/>
          <w:sz w:val="24"/>
          <w:szCs w:val="24"/>
        </w:rPr>
        <w:t>Poder J</w:t>
      </w:r>
      <w:r w:rsidR="00770171" w:rsidRPr="004561C4">
        <w:rPr>
          <w:rFonts w:ascii="Lucida Bright" w:hAnsi="Lucida Bright"/>
          <w:sz w:val="24"/>
          <w:szCs w:val="24"/>
        </w:rPr>
        <w:t>udicial no abre</w:t>
      </w:r>
      <w:r>
        <w:rPr>
          <w:rFonts w:ascii="Lucida Bright" w:hAnsi="Lucida Bright"/>
          <w:sz w:val="24"/>
          <w:szCs w:val="24"/>
        </w:rPr>
        <w:t xml:space="preserve"> </w:t>
      </w:r>
      <w:r w:rsidR="00770171" w:rsidRPr="004561C4">
        <w:rPr>
          <w:rFonts w:ascii="Lucida Bright" w:hAnsi="Lucida Bright"/>
          <w:sz w:val="24"/>
          <w:szCs w:val="24"/>
        </w:rPr>
        <w:t>de</w:t>
      </w:r>
      <w:r>
        <w:rPr>
          <w:rFonts w:ascii="Lucida Bright" w:hAnsi="Lucida Bright"/>
          <w:sz w:val="24"/>
          <w:szCs w:val="24"/>
        </w:rPr>
        <w:t xml:space="preserve"> entrometerme</w:t>
      </w:r>
      <w:r w:rsidR="00770171" w:rsidRPr="004561C4">
        <w:rPr>
          <w:rFonts w:ascii="Lucida Bright" w:hAnsi="Lucida Bright"/>
          <w:sz w:val="24"/>
          <w:szCs w:val="24"/>
        </w:rPr>
        <w:t xml:space="preserve"> de manera alguna en las resoluciones que únicamente a ustedes competen</w:t>
      </w:r>
      <w:r>
        <w:rPr>
          <w:rFonts w:ascii="Lucida Bright" w:hAnsi="Lucida Bright"/>
          <w:sz w:val="24"/>
          <w:szCs w:val="24"/>
        </w:rPr>
        <w:t>. E</w:t>
      </w:r>
      <w:r w:rsidR="00770171" w:rsidRPr="004561C4">
        <w:rPr>
          <w:rFonts w:ascii="Lucida Bright" w:hAnsi="Lucida Bright"/>
          <w:sz w:val="24"/>
          <w:szCs w:val="24"/>
        </w:rPr>
        <w:t xml:space="preserve">l </w:t>
      </w:r>
      <w:r w:rsidR="00770171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 xml:space="preserve"> de la república no tendrá p</w:t>
      </w:r>
      <w:r w:rsidR="00770171" w:rsidRPr="004561C4">
        <w:rPr>
          <w:rFonts w:ascii="Lucida Bright" w:hAnsi="Lucida Bright"/>
          <w:sz w:val="24"/>
          <w:szCs w:val="24"/>
        </w:rPr>
        <w:t xml:space="preserve">alomas mensajeras y </w:t>
      </w:r>
      <w:r>
        <w:rPr>
          <w:rFonts w:ascii="Lucida Bright" w:hAnsi="Lucida Bright"/>
          <w:sz w:val="24"/>
          <w:szCs w:val="24"/>
        </w:rPr>
        <w:t>h</w:t>
      </w:r>
      <w:r w:rsidR="00770171" w:rsidRPr="004561C4">
        <w:rPr>
          <w:rFonts w:ascii="Lucida Bright" w:hAnsi="Lucida Bright"/>
          <w:sz w:val="24"/>
          <w:szCs w:val="24"/>
        </w:rPr>
        <w:t>alcones amenazantes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y la suma de los trabajos respetuosos e independientes</w:t>
      </w:r>
      <w:r>
        <w:rPr>
          <w:rFonts w:ascii="Lucida Bright" w:hAnsi="Lucida Bright"/>
          <w:sz w:val="24"/>
          <w:szCs w:val="24"/>
        </w:rPr>
        <w:t xml:space="preserve">, fortalecerá </w:t>
      </w:r>
      <w:r w:rsidR="00770171" w:rsidRPr="004561C4">
        <w:rPr>
          <w:rFonts w:ascii="Lucida Bright" w:hAnsi="Lucida Bright"/>
          <w:sz w:val="24"/>
          <w:szCs w:val="24"/>
        </w:rPr>
        <w:t>la República</w:t>
      </w:r>
      <w:r>
        <w:rPr>
          <w:rFonts w:ascii="Lucida Bright" w:hAnsi="Lucida Bright"/>
          <w:sz w:val="24"/>
          <w:szCs w:val="24"/>
        </w:rPr>
        <w:t>.</w:t>
      </w:r>
    </w:p>
    <w:p w:rsidR="0038322E" w:rsidRDefault="0038322E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8322E" w:rsidRDefault="0038322E" w:rsidP="0038322E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Te</w:t>
      </w:r>
      <w:r w:rsidRPr="004561C4">
        <w:rPr>
          <w:rFonts w:ascii="Lucida Bright" w:hAnsi="Lucida Bright"/>
          <w:sz w:val="24"/>
          <w:szCs w:val="24"/>
        </w:rPr>
        <w:t xml:space="preserve"> in</w:t>
      </w:r>
      <w:r>
        <w:rPr>
          <w:rFonts w:ascii="Lucida Bright" w:hAnsi="Lucida Bright"/>
          <w:sz w:val="24"/>
          <w:szCs w:val="24"/>
        </w:rPr>
        <w:t>formo que en Aguascalientes un J</w:t>
      </w:r>
      <w:r w:rsidRPr="004561C4">
        <w:rPr>
          <w:rFonts w:ascii="Lucida Bright" w:hAnsi="Lucida Bright"/>
          <w:sz w:val="24"/>
          <w:szCs w:val="24"/>
        </w:rPr>
        <w:t xml:space="preserve">uez Federal </w:t>
      </w:r>
      <w:r>
        <w:rPr>
          <w:rFonts w:ascii="Lucida Bright" w:hAnsi="Lucida Bright"/>
          <w:sz w:val="24"/>
          <w:szCs w:val="24"/>
        </w:rPr>
        <w:t>amparó</w:t>
      </w:r>
      <w:r w:rsidRPr="004561C4">
        <w:rPr>
          <w:rFonts w:ascii="Lucida Bright" w:hAnsi="Lucida Bright"/>
          <w:sz w:val="24"/>
          <w:szCs w:val="24"/>
        </w:rPr>
        <w:t xml:space="preserve"> a una pareja para que pueda contraer matrimonio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aunque uno de los contrayentes sea positivo al virus de inmunodeficiencia humana</w:t>
      </w:r>
      <w:r>
        <w:rPr>
          <w:rFonts w:ascii="Lucida Bright" w:hAnsi="Lucida Bright"/>
          <w:sz w:val="24"/>
          <w:szCs w:val="24"/>
        </w:rPr>
        <w:t>, VIH. E</w:t>
      </w:r>
      <w:r w:rsidRPr="004561C4">
        <w:rPr>
          <w:rFonts w:ascii="Lucida Bright" w:hAnsi="Lucida Bright"/>
          <w:sz w:val="24"/>
          <w:szCs w:val="24"/>
        </w:rPr>
        <w:t>l juez Jaime Pérez Díaz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titular del Juzgado Primero de Distrito en Aguascalientes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así lo determinó por resultar violatorio a los principios de igualdad y no discriminación</w:t>
      </w:r>
      <w:r>
        <w:rPr>
          <w:rFonts w:ascii="Lucida Bright" w:hAnsi="Lucida Bright"/>
          <w:sz w:val="24"/>
          <w:szCs w:val="24"/>
        </w:rPr>
        <w:t>.</w:t>
      </w:r>
      <w:r w:rsidRPr="004561C4">
        <w:rPr>
          <w:rFonts w:ascii="Lucida Bright" w:hAnsi="Lucida Bright"/>
          <w:sz w:val="24"/>
          <w:szCs w:val="24"/>
        </w:rPr>
        <w:t xml:space="preserve"> Indicó que establecer como impedimento para contraer matrimonio la existencia de una enfermedad de transmisión sexual</w:t>
      </w:r>
      <w:r>
        <w:rPr>
          <w:rFonts w:ascii="Lucida Bright" w:hAnsi="Lucida Bright"/>
          <w:sz w:val="24"/>
          <w:szCs w:val="24"/>
        </w:rPr>
        <w:t>, e</w:t>
      </w:r>
      <w:r w:rsidRPr="004561C4">
        <w:rPr>
          <w:rFonts w:ascii="Lucida Bright" w:hAnsi="Lucida Bright"/>
          <w:sz w:val="24"/>
          <w:szCs w:val="24"/>
        </w:rPr>
        <w:t xml:space="preserve">n este caso el </w:t>
      </w:r>
      <w:r>
        <w:rPr>
          <w:rFonts w:ascii="Lucida Bright" w:hAnsi="Lucida Bright"/>
          <w:sz w:val="24"/>
          <w:szCs w:val="24"/>
        </w:rPr>
        <w:t>VIH,</w:t>
      </w:r>
      <w:r w:rsidRPr="004561C4">
        <w:rPr>
          <w:rFonts w:ascii="Lucida Bright" w:hAnsi="Lucida Bright"/>
          <w:sz w:val="24"/>
          <w:szCs w:val="24"/>
        </w:rPr>
        <w:t xml:space="preserve"> atenta contra la libertad individual y el derecho a casarse</w:t>
      </w:r>
      <w:r>
        <w:rPr>
          <w:rFonts w:ascii="Lucida Bright" w:hAnsi="Lucida Bright"/>
          <w:sz w:val="24"/>
          <w:szCs w:val="24"/>
        </w:rPr>
        <w:t>. E</w:t>
      </w:r>
      <w:r w:rsidRPr="004561C4">
        <w:rPr>
          <w:rFonts w:ascii="Lucida Bright" w:hAnsi="Lucida Bright"/>
          <w:sz w:val="24"/>
          <w:szCs w:val="24"/>
        </w:rPr>
        <w:t xml:space="preserve">l asunto es el </w:t>
      </w:r>
      <w:r>
        <w:rPr>
          <w:rFonts w:ascii="Lucida Bright" w:hAnsi="Lucida Bright"/>
          <w:sz w:val="24"/>
          <w:szCs w:val="24"/>
        </w:rPr>
        <w:t>A</w:t>
      </w:r>
      <w:r w:rsidRPr="004561C4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 xml:space="preserve"> </w:t>
      </w:r>
      <w:r w:rsidRPr="004561C4">
        <w:rPr>
          <w:rFonts w:ascii="Lucida Bright" w:hAnsi="Lucida Bright"/>
          <w:sz w:val="24"/>
          <w:szCs w:val="24"/>
        </w:rPr>
        <w:t xml:space="preserve">593 </w:t>
      </w:r>
      <w:r>
        <w:rPr>
          <w:rFonts w:ascii="Lucida Bright" w:hAnsi="Lucida Bright"/>
          <w:sz w:val="24"/>
          <w:szCs w:val="24"/>
        </w:rPr>
        <w:t>/</w:t>
      </w:r>
      <w:r w:rsidRPr="004561C4">
        <w:rPr>
          <w:rFonts w:ascii="Lucida Bright" w:hAnsi="Lucida Bright"/>
          <w:sz w:val="24"/>
          <w:szCs w:val="24"/>
        </w:rPr>
        <w:t xml:space="preserve"> 2018</w:t>
      </w:r>
      <w:r>
        <w:rPr>
          <w:rFonts w:ascii="Lucida Bright" w:hAnsi="Lucida Bright"/>
          <w:sz w:val="24"/>
          <w:szCs w:val="24"/>
        </w:rPr>
        <w:t>.</w:t>
      </w:r>
    </w:p>
    <w:p w:rsidR="0038322E" w:rsidRDefault="0038322E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A6A40" w:rsidRDefault="003A6A40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 xml:space="preserve">sta semana el </w:t>
      </w:r>
      <w:r w:rsidRPr="004561C4">
        <w:rPr>
          <w:rFonts w:ascii="Lucida Bright" w:hAnsi="Lucida Bright"/>
          <w:sz w:val="24"/>
          <w:szCs w:val="24"/>
        </w:rPr>
        <w:t>Tribunal C</w:t>
      </w:r>
      <w:r w:rsidR="00770171" w:rsidRPr="004561C4">
        <w:rPr>
          <w:rFonts w:ascii="Lucida Bright" w:hAnsi="Lucida Bright"/>
          <w:sz w:val="24"/>
          <w:szCs w:val="24"/>
        </w:rPr>
        <w:t>onstitucional de México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las fundaciones UNAM</w:t>
      </w:r>
      <w:r>
        <w:rPr>
          <w:rFonts w:ascii="Lucida Bright" w:hAnsi="Lucida Bright"/>
          <w:sz w:val="24"/>
          <w:szCs w:val="24"/>
        </w:rPr>
        <w:t xml:space="preserve"> y</w:t>
      </w:r>
      <w:r w:rsidR="00770171" w:rsidRPr="004561C4">
        <w:rPr>
          <w:rFonts w:ascii="Lucida Bright" w:hAnsi="Lucida Bright"/>
          <w:sz w:val="24"/>
          <w:szCs w:val="24"/>
        </w:rPr>
        <w:t xml:space="preserve"> Slim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reforzaron mediante la firma de un convenio el programa de becas para estudiantes universitarios denominado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cía </w:t>
      </w:r>
      <w:r>
        <w:rPr>
          <w:rFonts w:ascii="Lucida Bright" w:hAnsi="Lucida Bright"/>
          <w:sz w:val="24"/>
          <w:szCs w:val="24"/>
        </w:rPr>
        <w:t>C</w:t>
      </w:r>
      <w:r w:rsidR="00770171" w:rsidRPr="004561C4">
        <w:rPr>
          <w:rFonts w:ascii="Lucida Bright" w:hAnsi="Lucida Bright"/>
          <w:sz w:val="24"/>
          <w:szCs w:val="24"/>
        </w:rPr>
        <w:t>onstitucional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integrado por 100 estudiantes de excelencia de la facultad de derecho</w:t>
      </w:r>
      <w:r>
        <w:rPr>
          <w:rFonts w:ascii="Lucida Bright" w:hAnsi="Lucida Bright"/>
          <w:sz w:val="24"/>
          <w:szCs w:val="24"/>
        </w:rPr>
        <w:t>. A</w:t>
      </w:r>
      <w:r w:rsidR="00770171" w:rsidRPr="004561C4">
        <w:rPr>
          <w:rFonts w:ascii="Lucida Bright" w:hAnsi="Lucida Bright"/>
          <w:sz w:val="24"/>
          <w:szCs w:val="24"/>
        </w:rPr>
        <w:t>l encabezar el acto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el </w:t>
      </w:r>
      <w:r w:rsidR="00770171">
        <w:rPr>
          <w:rFonts w:ascii="Lucida Bright" w:hAnsi="Lucida Bright"/>
          <w:sz w:val="24"/>
          <w:szCs w:val="24"/>
        </w:rPr>
        <w:t>Ministro</w:t>
      </w:r>
      <w:r w:rsidR="00770171" w:rsidRPr="004561C4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de la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señaló que los ahora futuros profesionales del derecho tendrá</w:t>
      </w:r>
      <w:r>
        <w:rPr>
          <w:rFonts w:ascii="Lucida Bright" w:hAnsi="Lucida Bright"/>
          <w:sz w:val="24"/>
          <w:szCs w:val="24"/>
        </w:rPr>
        <w:t>n</w:t>
      </w:r>
      <w:r w:rsidR="00770171" w:rsidRPr="004561C4">
        <w:rPr>
          <w:rFonts w:ascii="Lucida Bright" w:hAnsi="Lucida Bright"/>
          <w:sz w:val="24"/>
          <w:szCs w:val="24"/>
        </w:rPr>
        <w:t xml:space="preserve"> la responsabilidad de fungir como punta de lanza en el afianzamiento de la cultura de la legalidad en el país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y en este marco autoridades de la UNAM dieron a conocer que en reconocimiento a su trayectoria en el </w:t>
      </w:r>
      <w:r w:rsidR="00770171">
        <w:rPr>
          <w:rFonts w:ascii="Lucida Bright" w:hAnsi="Lucida Bright"/>
          <w:sz w:val="24"/>
          <w:szCs w:val="24"/>
        </w:rPr>
        <w:t>Poder Judicial de la Federación</w:t>
      </w:r>
      <w:r w:rsidR="00770171" w:rsidRPr="004561C4">
        <w:rPr>
          <w:rFonts w:ascii="Lucida Bright" w:hAnsi="Lucida Bright"/>
          <w:sz w:val="24"/>
          <w:szCs w:val="24"/>
        </w:rPr>
        <w:t xml:space="preserve"> como juez de carrera durante casi 50 años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le será entregada la presea </w:t>
      </w:r>
      <w:r>
        <w:rPr>
          <w:rFonts w:ascii="Lucida Bright" w:hAnsi="Lucida Bright"/>
          <w:sz w:val="24"/>
          <w:szCs w:val="24"/>
        </w:rPr>
        <w:t xml:space="preserve">Cultura </w:t>
      </w:r>
      <w:proofErr w:type="spellStart"/>
      <w:r>
        <w:rPr>
          <w:rFonts w:ascii="Lucida Bright" w:hAnsi="Lucida Bright"/>
          <w:sz w:val="24"/>
          <w:szCs w:val="24"/>
        </w:rPr>
        <w:t>Legis</w:t>
      </w:r>
      <w:proofErr w:type="spellEnd"/>
      <w:r w:rsidR="00770171" w:rsidRPr="004561C4">
        <w:rPr>
          <w:rFonts w:ascii="Lucida Bright" w:hAnsi="Lucida Bright"/>
          <w:sz w:val="24"/>
          <w:szCs w:val="24"/>
        </w:rPr>
        <w:t xml:space="preserve"> de la legalidad al </w:t>
      </w:r>
      <w:r w:rsidR="00770171">
        <w:rPr>
          <w:rFonts w:ascii="Lucida Bright" w:hAnsi="Lucida Bright"/>
          <w:sz w:val="24"/>
          <w:szCs w:val="24"/>
        </w:rPr>
        <w:t>Ministro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Presidente</w:t>
      </w:r>
      <w:r w:rsidR="00770171" w:rsidRPr="004561C4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 e</w:t>
      </w:r>
      <w:r w:rsidR="00770171" w:rsidRPr="004561C4">
        <w:rPr>
          <w:rFonts w:ascii="Lucida Bright" w:hAnsi="Lucida Bright"/>
          <w:sz w:val="24"/>
          <w:szCs w:val="24"/>
        </w:rPr>
        <w:t>l próximo 23 de agosto</w:t>
      </w:r>
      <w:r>
        <w:rPr>
          <w:rFonts w:ascii="Lucida Bright" w:hAnsi="Lucida Bright"/>
          <w:sz w:val="24"/>
          <w:szCs w:val="24"/>
        </w:rPr>
        <w:t>.</w:t>
      </w:r>
    </w:p>
    <w:p w:rsidR="003A6A40" w:rsidRDefault="003A6A40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3A6A40" w:rsidRDefault="003A6A40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770171" w:rsidRPr="004561C4">
        <w:rPr>
          <w:rFonts w:ascii="Lucida Bright" w:hAnsi="Lucida Bright"/>
          <w:sz w:val="24"/>
          <w:szCs w:val="24"/>
        </w:rPr>
        <w:t xml:space="preserve"> ahora también te presento el trabajo</w:t>
      </w:r>
      <w:r>
        <w:rPr>
          <w:rFonts w:ascii="Lucida Bright" w:hAnsi="Lucida Bright"/>
          <w:sz w:val="24"/>
          <w:szCs w:val="24"/>
        </w:rPr>
        <w:t xml:space="preserve"> realizado </w:t>
      </w:r>
      <w:r w:rsidR="00770171" w:rsidRPr="004561C4">
        <w:rPr>
          <w:rFonts w:ascii="Lucida Bright" w:hAnsi="Lucida Bright"/>
          <w:sz w:val="24"/>
          <w:szCs w:val="24"/>
        </w:rPr>
        <w:t xml:space="preserve">esta semana en el </w:t>
      </w:r>
      <w:r w:rsidR="00770171">
        <w:rPr>
          <w:rFonts w:ascii="Lucida Bright" w:hAnsi="Lucida Bright"/>
          <w:sz w:val="24"/>
          <w:szCs w:val="24"/>
        </w:rPr>
        <w:t>Pleno</w:t>
      </w:r>
      <w:r w:rsidR="00770171" w:rsidRPr="004561C4">
        <w:rPr>
          <w:rFonts w:ascii="Lucida Bright" w:hAnsi="Lucida Bright"/>
          <w:sz w:val="24"/>
          <w:szCs w:val="24"/>
        </w:rPr>
        <w:t xml:space="preserve"> del </w:t>
      </w:r>
      <w:r w:rsidR="00770171">
        <w:rPr>
          <w:rFonts w:ascii="Lucida Bright" w:hAnsi="Lucida Bright"/>
          <w:sz w:val="24"/>
          <w:szCs w:val="24"/>
        </w:rPr>
        <w:t>Alto Tribunal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C</w:t>
      </w:r>
      <w:r w:rsidR="00770171" w:rsidRPr="004561C4">
        <w:rPr>
          <w:rFonts w:ascii="Lucida Bright" w:hAnsi="Lucida Bright"/>
          <w:sz w:val="24"/>
          <w:szCs w:val="24"/>
        </w:rPr>
        <w:t>onstitucional</w:t>
      </w:r>
      <w:r>
        <w:rPr>
          <w:rFonts w:ascii="Lucida Bright" w:hAnsi="Lucida Bright"/>
          <w:sz w:val="24"/>
          <w:szCs w:val="24"/>
        </w:rPr>
        <w:t>. De ello</w:t>
      </w:r>
      <w:r w:rsidR="00770171" w:rsidRPr="004561C4">
        <w:rPr>
          <w:rFonts w:ascii="Lucida Bright" w:hAnsi="Lucida Bright"/>
          <w:sz w:val="24"/>
          <w:szCs w:val="24"/>
        </w:rPr>
        <w:t xml:space="preserve"> nos informa Víctor Manuel Ornelas</w:t>
      </w:r>
      <w:r>
        <w:rPr>
          <w:rFonts w:ascii="Lucida Bright" w:hAnsi="Lucida Bright"/>
          <w:sz w:val="24"/>
          <w:szCs w:val="24"/>
        </w:rPr>
        <w:t>. A</w:t>
      </w:r>
      <w:r w:rsidR="00770171" w:rsidRPr="004561C4">
        <w:rPr>
          <w:rFonts w:ascii="Lucida Bright" w:hAnsi="Lucida Bright"/>
          <w:sz w:val="24"/>
          <w:szCs w:val="24"/>
        </w:rPr>
        <w:t>delante Víctor</w:t>
      </w:r>
      <w:r>
        <w:rPr>
          <w:rFonts w:ascii="Lucida Bright" w:hAnsi="Lucida Bright"/>
          <w:sz w:val="24"/>
          <w:szCs w:val="24"/>
        </w:rPr>
        <w:t>.</w:t>
      </w:r>
    </w:p>
    <w:p w:rsidR="00770171" w:rsidRPr="004561C4" w:rsidRDefault="00770171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 xml:space="preserve">Román </w:t>
      </w:r>
      <w:r w:rsidR="003A6A40">
        <w:rPr>
          <w:rFonts w:ascii="Lucida Bright" w:hAnsi="Lucida Bright"/>
          <w:sz w:val="24"/>
          <w:szCs w:val="24"/>
        </w:rPr>
        <w:t>m</w:t>
      </w:r>
      <w:r w:rsidRPr="004561C4">
        <w:rPr>
          <w:rFonts w:ascii="Lucida Bright" w:hAnsi="Lucida Bright"/>
          <w:sz w:val="24"/>
          <w:szCs w:val="24"/>
        </w:rPr>
        <w:t>uy buenas tardes</w:t>
      </w:r>
      <w:r w:rsidR="003A6A40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amigos del </w:t>
      </w:r>
      <w:r w:rsidR="003A6A40">
        <w:rPr>
          <w:rFonts w:ascii="Lucida Bright" w:hAnsi="Lucida Bright"/>
          <w:sz w:val="24"/>
          <w:szCs w:val="24"/>
        </w:rPr>
        <w:t>a</w:t>
      </w:r>
      <w:r w:rsidRPr="004561C4">
        <w:rPr>
          <w:rFonts w:ascii="Lucida Bright" w:hAnsi="Lucida Bright"/>
          <w:sz w:val="24"/>
          <w:szCs w:val="24"/>
        </w:rPr>
        <w:t>uditorio</w:t>
      </w:r>
      <w:r w:rsidR="003A6A40">
        <w:rPr>
          <w:rFonts w:ascii="Lucida Bright" w:hAnsi="Lucida Bright"/>
          <w:sz w:val="24"/>
          <w:szCs w:val="24"/>
        </w:rPr>
        <w:t>. E</w:t>
      </w:r>
      <w:r w:rsidRPr="004561C4">
        <w:rPr>
          <w:rFonts w:ascii="Lucida Bright" w:hAnsi="Lucida Bright"/>
          <w:sz w:val="24"/>
          <w:szCs w:val="24"/>
        </w:rPr>
        <w:t xml:space="preserve">sta semana la </w:t>
      </w:r>
      <w:r>
        <w:rPr>
          <w:rFonts w:ascii="Lucida Bright" w:hAnsi="Lucida Bright"/>
          <w:sz w:val="24"/>
          <w:szCs w:val="24"/>
        </w:rPr>
        <w:t>Suprema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Corte</w:t>
      </w:r>
      <w:r w:rsidRPr="004561C4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Justicia de la Nación</w:t>
      </w:r>
      <w:r w:rsidRPr="004561C4">
        <w:rPr>
          <w:rFonts w:ascii="Lucida Bright" w:hAnsi="Lucida Bright"/>
          <w:sz w:val="24"/>
          <w:szCs w:val="24"/>
        </w:rPr>
        <w:t xml:space="preserve"> resolvió diversas contradicciones de tesis</w:t>
      </w:r>
      <w:r w:rsidR="003A6A40">
        <w:rPr>
          <w:rFonts w:ascii="Lucida Bright" w:hAnsi="Lucida Bright"/>
          <w:sz w:val="24"/>
          <w:szCs w:val="24"/>
        </w:rPr>
        <w:t>. U</w:t>
      </w:r>
      <w:r w:rsidRPr="004561C4">
        <w:rPr>
          <w:rFonts w:ascii="Lucida Bright" w:hAnsi="Lucida Bright"/>
          <w:sz w:val="24"/>
          <w:szCs w:val="24"/>
        </w:rPr>
        <w:t xml:space="preserve">na de ellas fue la 68 </w:t>
      </w:r>
      <w:r>
        <w:rPr>
          <w:rFonts w:ascii="Lucida Bright" w:hAnsi="Lucida Bright"/>
          <w:sz w:val="24"/>
          <w:szCs w:val="24"/>
        </w:rPr>
        <w:t>/</w:t>
      </w:r>
      <w:r w:rsidRPr="004561C4">
        <w:rPr>
          <w:rFonts w:ascii="Lucida Bright" w:hAnsi="Lucida Bright"/>
          <w:sz w:val="24"/>
          <w:szCs w:val="24"/>
        </w:rPr>
        <w:t xml:space="preserve"> 2017</w:t>
      </w:r>
      <w:r w:rsidR="003A6A40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que se determinó como improcedente debido a que existe una jurisprudencia establecida en 2015 por la </w:t>
      </w:r>
      <w:r>
        <w:rPr>
          <w:rFonts w:ascii="Lucida Bright" w:hAnsi="Lucida Bright"/>
          <w:sz w:val="24"/>
          <w:szCs w:val="24"/>
        </w:rPr>
        <w:t>Segunda Sala</w:t>
      </w:r>
      <w:r w:rsidR="003A6A40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la cual </w:t>
      </w:r>
      <w:r w:rsidR="003A6A40">
        <w:rPr>
          <w:rFonts w:ascii="Lucida Bright" w:hAnsi="Lucida Bright"/>
          <w:sz w:val="24"/>
          <w:szCs w:val="24"/>
        </w:rPr>
        <w:t>e</w:t>
      </w:r>
      <w:r w:rsidRPr="004561C4">
        <w:rPr>
          <w:rFonts w:ascii="Lucida Bright" w:hAnsi="Lucida Bright"/>
          <w:sz w:val="24"/>
          <w:szCs w:val="24"/>
        </w:rPr>
        <w:t xml:space="preserve">stablece que sólo quienes tienen el carácter de alumno de las universidades públicas pueden </w:t>
      </w:r>
      <w:r w:rsidRPr="006F6CFF">
        <w:rPr>
          <w:rFonts w:ascii="Lucida Bright" w:hAnsi="Lucida Bright"/>
          <w:sz w:val="24"/>
          <w:szCs w:val="24"/>
        </w:rPr>
        <w:t>promover amparos en contra de dichas instituciones</w:t>
      </w:r>
      <w:r w:rsidR="003A6A40" w:rsidRPr="006F6CFF">
        <w:rPr>
          <w:rFonts w:ascii="Lucida Bright" w:hAnsi="Lucida Bright"/>
          <w:sz w:val="24"/>
          <w:szCs w:val="24"/>
        </w:rPr>
        <w:t>,</w:t>
      </w:r>
      <w:r w:rsidRPr="006F6CFF">
        <w:rPr>
          <w:rFonts w:ascii="Lucida Bright" w:hAnsi="Lucida Bright"/>
          <w:sz w:val="24"/>
          <w:szCs w:val="24"/>
        </w:rPr>
        <w:t xml:space="preserve"> pero no así quienes sólo son aspirantes</w:t>
      </w:r>
      <w:r w:rsidR="003A6A40" w:rsidRPr="006F6CFF">
        <w:rPr>
          <w:rFonts w:ascii="Lucida Bright" w:hAnsi="Lucida Bright"/>
          <w:sz w:val="24"/>
          <w:szCs w:val="24"/>
        </w:rPr>
        <w:t>. E</w:t>
      </w:r>
      <w:r w:rsidRPr="006F6CFF">
        <w:rPr>
          <w:rFonts w:ascii="Lucida Bright" w:hAnsi="Lucida Bright"/>
          <w:sz w:val="24"/>
          <w:szCs w:val="24"/>
        </w:rPr>
        <w:t>n este asunto</w:t>
      </w:r>
      <w:r w:rsidRPr="004561C4">
        <w:rPr>
          <w:rFonts w:ascii="Lucida Bright" w:hAnsi="Lucida Bright"/>
          <w:sz w:val="24"/>
          <w:szCs w:val="24"/>
        </w:rPr>
        <w:t xml:space="preserve"> la contradicción tenía como origen dos amparos</w:t>
      </w:r>
      <w:r w:rsidR="006F6CFF">
        <w:rPr>
          <w:rFonts w:ascii="Lucida Bright" w:hAnsi="Lucida Bright"/>
          <w:sz w:val="24"/>
          <w:szCs w:val="24"/>
        </w:rPr>
        <w:t>. U</w:t>
      </w:r>
      <w:r w:rsidRPr="004561C4">
        <w:rPr>
          <w:rFonts w:ascii="Lucida Bright" w:hAnsi="Lucida Bright"/>
          <w:sz w:val="24"/>
          <w:szCs w:val="24"/>
        </w:rPr>
        <w:t>no que sí fue otorgado y otro no</w:t>
      </w:r>
      <w:r w:rsidR="006F6CFF">
        <w:rPr>
          <w:rFonts w:ascii="Lucida Bright" w:hAnsi="Lucida Bright"/>
          <w:sz w:val="24"/>
          <w:szCs w:val="24"/>
        </w:rPr>
        <w:t>. P</w:t>
      </w:r>
      <w:r w:rsidRPr="004561C4">
        <w:rPr>
          <w:rFonts w:ascii="Lucida Bright" w:hAnsi="Lucida Bright"/>
          <w:sz w:val="24"/>
          <w:szCs w:val="24"/>
        </w:rPr>
        <w:t>romovidos en ambos casos por aspirantes de universidades públicas en Nuevo León y Veracruz</w:t>
      </w:r>
      <w:r w:rsidR="006F6CFF">
        <w:rPr>
          <w:rFonts w:ascii="Lucida Bright" w:hAnsi="Lucida Bright"/>
          <w:sz w:val="24"/>
          <w:szCs w:val="24"/>
        </w:rPr>
        <w:t>, lo</w:t>
      </w:r>
      <w:r w:rsidRPr="004561C4">
        <w:rPr>
          <w:rFonts w:ascii="Lucida Bright" w:hAnsi="Lucida Bright"/>
          <w:sz w:val="24"/>
          <w:szCs w:val="24"/>
        </w:rPr>
        <w:t>s que impugnaron el examen de admisión al no haber sido aceptados</w:t>
      </w:r>
      <w:r w:rsidR="006F6CFF">
        <w:rPr>
          <w:rFonts w:ascii="Lucida Bright" w:hAnsi="Lucida Bright"/>
          <w:sz w:val="24"/>
          <w:szCs w:val="24"/>
        </w:rPr>
        <w:t>. E</w:t>
      </w:r>
      <w:r w:rsidRPr="004561C4">
        <w:rPr>
          <w:rFonts w:ascii="Lucida Bright" w:hAnsi="Lucida Bright"/>
          <w:sz w:val="24"/>
          <w:szCs w:val="24"/>
        </w:rPr>
        <w:t>scuch</w:t>
      </w:r>
      <w:r w:rsidR="006F6CFF">
        <w:rPr>
          <w:rFonts w:ascii="Lucida Bright" w:hAnsi="Lucida Bright"/>
          <w:sz w:val="24"/>
          <w:szCs w:val="24"/>
        </w:rPr>
        <w:t>e</w:t>
      </w:r>
      <w:r w:rsidRPr="004561C4">
        <w:rPr>
          <w:rFonts w:ascii="Lucida Bright" w:hAnsi="Lucida Bright"/>
          <w:sz w:val="24"/>
          <w:szCs w:val="24"/>
        </w:rPr>
        <w:t xml:space="preserve">mos al </w:t>
      </w:r>
      <w:r>
        <w:rPr>
          <w:rFonts w:ascii="Lucida Bright" w:hAnsi="Lucida Bright"/>
          <w:sz w:val="24"/>
          <w:szCs w:val="24"/>
        </w:rPr>
        <w:t>Ministro</w:t>
      </w:r>
      <w:r w:rsidR="006F6CFF">
        <w:rPr>
          <w:rFonts w:ascii="Lucida Bright" w:hAnsi="Lucida Bright"/>
          <w:sz w:val="24"/>
          <w:szCs w:val="24"/>
        </w:rPr>
        <w:t xml:space="preserve"> Alberto Pérez Dayá</w:t>
      </w:r>
      <w:r w:rsidRPr="004561C4">
        <w:rPr>
          <w:rFonts w:ascii="Lucida Bright" w:hAnsi="Lucida Bright"/>
          <w:sz w:val="24"/>
          <w:szCs w:val="24"/>
        </w:rPr>
        <w:t>n</w:t>
      </w:r>
      <w:r w:rsidR="006F6CFF">
        <w:rPr>
          <w:rFonts w:ascii="Lucida Bright" w:hAnsi="Lucida Bright"/>
          <w:sz w:val="24"/>
          <w:szCs w:val="24"/>
        </w:rPr>
        <w:t>.</w:t>
      </w:r>
    </w:p>
    <w:p w:rsidR="006F6CFF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</w:t>
      </w:r>
      <w:r w:rsidR="00770171" w:rsidRPr="004561C4">
        <w:rPr>
          <w:rFonts w:ascii="Lucida Bright" w:hAnsi="Lucida Bright"/>
          <w:sz w:val="24"/>
          <w:szCs w:val="24"/>
        </w:rPr>
        <w:t>ue sólo quien tiene el carácter de alumno reconocido como tal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puede en determinadas circunstancias combatir actos de las universidades y corresponderá al órgano jurisdiccional revisar en cada caso concreto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si esto e</w:t>
      </w:r>
      <w:r w:rsidR="00770171" w:rsidRPr="004561C4">
        <w:rPr>
          <w:rFonts w:ascii="Lucida Bright" w:hAnsi="Lucida Bright"/>
          <w:sz w:val="24"/>
          <w:szCs w:val="24"/>
        </w:rPr>
        <w:t>fectivamente es así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pero la condición indispensable para que esto prospe</w:t>
      </w:r>
      <w:r>
        <w:rPr>
          <w:rFonts w:ascii="Lucida Bright" w:hAnsi="Lucida Bright"/>
          <w:sz w:val="24"/>
          <w:szCs w:val="24"/>
        </w:rPr>
        <w:t xml:space="preserve">re es el reconocimiento </w:t>
      </w:r>
      <w:r w:rsidR="00770171" w:rsidRPr="004561C4">
        <w:rPr>
          <w:rFonts w:ascii="Lucida Bright" w:hAnsi="Lucida Bright"/>
          <w:sz w:val="24"/>
          <w:szCs w:val="24"/>
        </w:rPr>
        <w:t>e</w:t>
      </w:r>
      <w:r>
        <w:rPr>
          <w:rFonts w:ascii="Lucida Bright" w:hAnsi="Lucida Bright"/>
          <w:sz w:val="24"/>
          <w:szCs w:val="24"/>
        </w:rPr>
        <w:t>n</w:t>
      </w:r>
      <w:r w:rsidR="00770171" w:rsidRPr="004561C4">
        <w:rPr>
          <w:rFonts w:ascii="Lucida Bright" w:hAnsi="Lucida Bright"/>
          <w:sz w:val="24"/>
          <w:szCs w:val="24"/>
        </w:rPr>
        <w:t xml:space="preserve"> su condición de alumno</w:t>
      </w:r>
      <w:r>
        <w:rPr>
          <w:rFonts w:ascii="Lucida Bright" w:hAnsi="Lucida Bright"/>
          <w:sz w:val="24"/>
          <w:szCs w:val="24"/>
        </w:rPr>
        <w:t>.</w:t>
      </w:r>
    </w:p>
    <w:p w:rsidR="006F6CFF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También </w:t>
      </w:r>
      <w:r w:rsidR="00770171" w:rsidRPr="004561C4">
        <w:rPr>
          <w:rFonts w:ascii="Lucida Bright" w:hAnsi="Lucida Bright"/>
          <w:sz w:val="24"/>
          <w:szCs w:val="24"/>
        </w:rPr>
        <w:t xml:space="preserve">el </w:t>
      </w:r>
      <w:r w:rsidR="00770171">
        <w:rPr>
          <w:rFonts w:ascii="Lucida Bright" w:hAnsi="Lucida Bright"/>
          <w:sz w:val="24"/>
          <w:szCs w:val="24"/>
        </w:rPr>
        <w:t>Pleno</w:t>
      </w:r>
      <w:r w:rsidR="00770171" w:rsidRPr="004561C4">
        <w:rPr>
          <w:rFonts w:ascii="Lucida Bright" w:hAnsi="Lucida Bright"/>
          <w:sz w:val="24"/>
          <w:szCs w:val="24"/>
        </w:rPr>
        <w:t xml:space="preserve"> resolvió una </w:t>
      </w:r>
      <w:r>
        <w:rPr>
          <w:rFonts w:ascii="Lucida Bright" w:hAnsi="Lucida Bright"/>
          <w:sz w:val="24"/>
          <w:szCs w:val="24"/>
        </w:rPr>
        <w:t>C</w:t>
      </w:r>
      <w:r w:rsidR="00770171" w:rsidRPr="004561C4">
        <w:rPr>
          <w:rFonts w:ascii="Lucida Bright" w:hAnsi="Lucida Bright"/>
          <w:sz w:val="24"/>
          <w:szCs w:val="24"/>
        </w:rPr>
        <w:t xml:space="preserve">ontradicción de </w:t>
      </w:r>
      <w:r>
        <w:rPr>
          <w:rFonts w:ascii="Lucida Bright" w:hAnsi="Lucida Bright"/>
          <w:sz w:val="24"/>
          <w:szCs w:val="24"/>
        </w:rPr>
        <w:t>T</w:t>
      </w:r>
      <w:r w:rsidR="00770171" w:rsidRPr="004561C4">
        <w:rPr>
          <w:rFonts w:ascii="Lucida Bright" w:hAnsi="Lucida Bright"/>
          <w:sz w:val="24"/>
          <w:szCs w:val="24"/>
        </w:rPr>
        <w:t xml:space="preserve">esis que establece que si bien los </w:t>
      </w:r>
      <w:r w:rsidRPr="004561C4">
        <w:rPr>
          <w:rFonts w:ascii="Lucida Bright" w:hAnsi="Lucida Bright"/>
          <w:sz w:val="24"/>
          <w:szCs w:val="24"/>
        </w:rPr>
        <w:t xml:space="preserve">Tribunales Colegiados </w:t>
      </w:r>
      <w:r w:rsidR="00770171" w:rsidRPr="004561C4">
        <w:rPr>
          <w:rFonts w:ascii="Lucida Bright" w:hAnsi="Lucida Bright"/>
          <w:sz w:val="24"/>
          <w:szCs w:val="24"/>
        </w:rPr>
        <w:t>deben estudiar los alegatos en juicio</w:t>
      </w:r>
      <w:r>
        <w:rPr>
          <w:rFonts w:ascii="Lucida Bright" w:hAnsi="Lucida Bright"/>
          <w:sz w:val="24"/>
          <w:szCs w:val="24"/>
        </w:rPr>
        <w:t>s</w:t>
      </w:r>
      <w:r w:rsidR="00770171" w:rsidRPr="004561C4">
        <w:rPr>
          <w:rFonts w:ascii="Lucida Bright" w:hAnsi="Lucida Bright"/>
          <w:sz w:val="24"/>
          <w:szCs w:val="24"/>
        </w:rPr>
        <w:t xml:space="preserve"> de amparo directo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no tienen obligación de en todos los casos plasmar por escrito ese estudio en la sentencia respectiva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salvo aquellos casos que así lo </w:t>
      </w:r>
      <w:r w:rsidR="00770171" w:rsidRPr="004561C4">
        <w:rPr>
          <w:rFonts w:ascii="Lucida Bright" w:hAnsi="Lucida Bright"/>
          <w:sz w:val="24"/>
          <w:szCs w:val="24"/>
        </w:rPr>
        <w:lastRenderedPageBreak/>
        <w:t>ameriten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como lo es cuando se presenta una cuestión de improcedencia</w:t>
      </w:r>
      <w:r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H</w:t>
      </w:r>
      <w:r w:rsidR="00770171" w:rsidRPr="004561C4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</w:t>
      </w:r>
      <w:r w:rsidR="00770171" w:rsidRPr="004561C4">
        <w:rPr>
          <w:rFonts w:ascii="Lucida Bright" w:hAnsi="Lucida Bright"/>
          <w:sz w:val="24"/>
          <w:szCs w:val="24"/>
        </w:rPr>
        <w:t xml:space="preserve"> la información</w:t>
      </w:r>
      <w:r>
        <w:rPr>
          <w:rFonts w:ascii="Lucida Bright" w:hAnsi="Lucida Bright"/>
          <w:sz w:val="24"/>
          <w:szCs w:val="24"/>
        </w:rPr>
        <w:t>, m</w:t>
      </w:r>
      <w:r w:rsidR="00770171" w:rsidRPr="004561C4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.</w:t>
      </w:r>
    </w:p>
    <w:p w:rsidR="006F6CFF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F6CFF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Por otra parte t</w:t>
      </w:r>
      <w:r w:rsidR="00770171" w:rsidRPr="004561C4">
        <w:rPr>
          <w:rFonts w:ascii="Lucida Bright" w:hAnsi="Lucida Bright"/>
          <w:sz w:val="24"/>
          <w:szCs w:val="24"/>
        </w:rPr>
        <w:t xml:space="preserve">e informó que en </w:t>
      </w:r>
      <w:r>
        <w:rPr>
          <w:rFonts w:ascii="Lucida Bright" w:hAnsi="Lucida Bright"/>
          <w:sz w:val="24"/>
          <w:szCs w:val="24"/>
        </w:rPr>
        <w:t>sucesió</w:t>
      </w:r>
      <w:r w:rsidR="00770171" w:rsidRPr="004561C4">
        <w:rPr>
          <w:rFonts w:ascii="Lucida Bright" w:hAnsi="Lucida Bright"/>
          <w:sz w:val="24"/>
          <w:szCs w:val="24"/>
        </w:rPr>
        <w:t xml:space="preserve">n de esta semana la </w:t>
      </w:r>
      <w:r w:rsidR="00770171">
        <w:rPr>
          <w:rFonts w:ascii="Lucida Bright" w:hAnsi="Lucida Bright"/>
          <w:sz w:val="24"/>
          <w:szCs w:val="24"/>
        </w:rPr>
        <w:t>Segunda Sala</w:t>
      </w:r>
      <w:r w:rsidR="00770171" w:rsidRPr="004561C4">
        <w:rPr>
          <w:rFonts w:ascii="Lucida Bright" w:hAnsi="Lucida Bright"/>
          <w:sz w:val="24"/>
          <w:szCs w:val="24"/>
        </w:rPr>
        <w:t xml:space="preserve"> de la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resolvió que el fuero</w:t>
      </w:r>
      <w:r>
        <w:rPr>
          <w:rFonts w:ascii="Lucida Bright" w:hAnsi="Lucida Bright"/>
          <w:sz w:val="24"/>
          <w:szCs w:val="24"/>
        </w:rPr>
        <w:t>, sí</w:t>
      </w:r>
      <w:r w:rsidR="00770171" w:rsidRPr="004561C4">
        <w:rPr>
          <w:rFonts w:ascii="Lucida Bright" w:hAnsi="Lucida Bright"/>
          <w:sz w:val="24"/>
          <w:szCs w:val="24"/>
        </w:rPr>
        <w:t xml:space="preserve"> el fuero</w:t>
      </w:r>
      <w:r>
        <w:rPr>
          <w:rFonts w:ascii="Lucida Bright" w:hAnsi="Lucida Bright"/>
          <w:sz w:val="24"/>
          <w:szCs w:val="24"/>
        </w:rPr>
        <w:t xml:space="preserve"> </w:t>
      </w:r>
      <w:r w:rsidR="00770171" w:rsidRPr="004561C4">
        <w:rPr>
          <w:rFonts w:ascii="Lucida Bright" w:hAnsi="Lucida Bright"/>
          <w:sz w:val="24"/>
          <w:szCs w:val="24"/>
        </w:rPr>
        <w:t>es irrenunciable</w:t>
      </w:r>
      <w:r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Luz González no</w:t>
      </w:r>
      <w:r>
        <w:rPr>
          <w:rFonts w:ascii="Lucida Bright" w:hAnsi="Lucida Bright"/>
          <w:sz w:val="24"/>
          <w:szCs w:val="24"/>
        </w:rPr>
        <w:t>s</w:t>
      </w:r>
      <w:r w:rsidR="00770171" w:rsidRPr="004561C4">
        <w:rPr>
          <w:rFonts w:ascii="Lucida Bright" w:hAnsi="Lucida Bright"/>
          <w:sz w:val="24"/>
          <w:szCs w:val="24"/>
        </w:rPr>
        <w:t xml:space="preserve"> tiene el reporte</w:t>
      </w:r>
      <w:r>
        <w:rPr>
          <w:rFonts w:ascii="Lucida Bright" w:hAnsi="Lucida Bright"/>
          <w:sz w:val="24"/>
          <w:szCs w:val="24"/>
        </w:rPr>
        <w:t>. Adelante L</w:t>
      </w:r>
      <w:r w:rsidR="00770171" w:rsidRPr="004561C4">
        <w:rPr>
          <w:rFonts w:ascii="Lucida Bright" w:hAnsi="Lucida Bright"/>
          <w:sz w:val="24"/>
          <w:szCs w:val="24"/>
        </w:rPr>
        <w:t>uz</w:t>
      </w:r>
      <w:r>
        <w:rPr>
          <w:rFonts w:ascii="Lucida Bright" w:hAnsi="Lucida Bright"/>
          <w:sz w:val="24"/>
          <w:szCs w:val="24"/>
        </w:rPr>
        <w:t>.</w:t>
      </w:r>
    </w:p>
    <w:p w:rsidR="006F6CFF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Pues sí como lo comentas muy bien,</w:t>
      </w:r>
      <w:r w:rsidR="00770171" w:rsidRPr="004561C4">
        <w:rPr>
          <w:rFonts w:ascii="Lucida Bright" w:hAnsi="Lucida Bright"/>
          <w:sz w:val="24"/>
          <w:szCs w:val="24"/>
        </w:rPr>
        <w:t xml:space="preserve"> la </w:t>
      </w:r>
      <w:r w:rsidR="00770171">
        <w:rPr>
          <w:rFonts w:ascii="Lucida Bright" w:hAnsi="Lucida Bright"/>
          <w:sz w:val="24"/>
          <w:szCs w:val="24"/>
        </w:rPr>
        <w:t>Segunda Sala</w:t>
      </w:r>
      <w:r w:rsidR="00770171" w:rsidRPr="004561C4">
        <w:rPr>
          <w:rFonts w:ascii="Lucida Bright" w:hAnsi="Lucida Bright"/>
          <w:sz w:val="24"/>
          <w:szCs w:val="24"/>
        </w:rPr>
        <w:t xml:space="preserve"> de la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 xml:space="preserve">, resolvió que el fuero constitucional es irrenunciable, por ser una protección </w:t>
      </w:r>
      <w:r w:rsidR="00770171" w:rsidRPr="004561C4">
        <w:rPr>
          <w:rFonts w:ascii="Lucida Bright" w:hAnsi="Lucida Bright"/>
          <w:sz w:val="24"/>
          <w:szCs w:val="24"/>
        </w:rPr>
        <w:t>procesal cuya finalidad es garantizar la independencia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autonomía y funcionamiento adecuado de las instituciones del </w:t>
      </w: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>stado</w:t>
      </w:r>
      <w:r>
        <w:rPr>
          <w:rFonts w:ascii="Lucida Bright" w:hAnsi="Lucida Bright"/>
          <w:sz w:val="24"/>
          <w:szCs w:val="24"/>
        </w:rPr>
        <w:t>. A</w:t>
      </w:r>
      <w:r w:rsidR="00770171" w:rsidRPr="004561C4">
        <w:rPr>
          <w:rFonts w:ascii="Lucida Bright" w:hAnsi="Lucida Bright"/>
          <w:sz w:val="24"/>
          <w:szCs w:val="24"/>
        </w:rPr>
        <w:t xml:space="preserve">l resolver </w:t>
      </w:r>
      <w:proofErr w:type="gramStart"/>
      <w:r w:rsidR="00770171" w:rsidRPr="004561C4">
        <w:rPr>
          <w:rFonts w:ascii="Lucida Bright" w:hAnsi="Lucida Bright"/>
          <w:sz w:val="24"/>
          <w:szCs w:val="24"/>
        </w:rPr>
        <w:t>el</w:t>
      </w:r>
      <w:proofErr w:type="gramEnd"/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 xml:space="preserve">mparo en </w:t>
      </w:r>
      <w:r>
        <w:rPr>
          <w:rFonts w:ascii="Lucida Bright" w:hAnsi="Lucida Bright"/>
          <w:sz w:val="24"/>
          <w:szCs w:val="24"/>
        </w:rPr>
        <w:t>Revisión 1344/</w:t>
      </w:r>
      <w:r w:rsidR="00770171" w:rsidRPr="004561C4">
        <w:rPr>
          <w:rFonts w:ascii="Lucida Bright" w:hAnsi="Lucida Bright"/>
          <w:sz w:val="24"/>
          <w:szCs w:val="24"/>
        </w:rPr>
        <w:t>2017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los ministros </w:t>
      </w:r>
      <w:r>
        <w:rPr>
          <w:rFonts w:ascii="Lucida Bright" w:hAnsi="Lucida Bright"/>
          <w:sz w:val="24"/>
          <w:szCs w:val="24"/>
        </w:rPr>
        <w:t>sos</w:t>
      </w:r>
      <w:r w:rsidR="00770171" w:rsidRPr="004561C4">
        <w:rPr>
          <w:rFonts w:ascii="Lucida Bright" w:hAnsi="Lucida Bright"/>
          <w:sz w:val="24"/>
          <w:szCs w:val="24"/>
        </w:rPr>
        <w:t>tuvieron que el fuero participa en una cuestión de orden público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que no es renunciable por un servidor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al existir un interés superior sujeto de protección que no puede dejarse de lado</w:t>
      </w:r>
      <w:r>
        <w:rPr>
          <w:rFonts w:ascii="Lucida Bright" w:hAnsi="Lucida Bright"/>
          <w:sz w:val="24"/>
          <w:szCs w:val="24"/>
        </w:rPr>
        <w:t>. C</w:t>
      </w:r>
      <w:r w:rsidR="00770171" w:rsidRPr="004561C4">
        <w:rPr>
          <w:rFonts w:ascii="Lucida Bright" w:hAnsi="Lucida Bright"/>
          <w:sz w:val="24"/>
          <w:szCs w:val="24"/>
        </w:rPr>
        <w:t xml:space="preserve">on este criterio confirmaron la negativa de </w:t>
      </w: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>mparo</w:t>
      </w:r>
      <w:r>
        <w:rPr>
          <w:rFonts w:ascii="Lucida Bright" w:hAnsi="Lucida Bright"/>
          <w:sz w:val="24"/>
          <w:szCs w:val="24"/>
        </w:rPr>
        <w:t xml:space="preserve"> a</w:t>
      </w:r>
      <w:r w:rsidR="00770171" w:rsidRPr="004561C4">
        <w:rPr>
          <w:rFonts w:ascii="Lucida Bright" w:hAnsi="Lucida Bright"/>
          <w:sz w:val="24"/>
          <w:szCs w:val="24"/>
        </w:rPr>
        <w:t xml:space="preserve"> diversos senadores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que impugnaron un acuerdo de la </w:t>
      </w:r>
      <w:r w:rsidRPr="004561C4">
        <w:rPr>
          <w:rFonts w:ascii="Lucida Bright" w:hAnsi="Lucida Bright"/>
          <w:sz w:val="24"/>
          <w:szCs w:val="24"/>
        </w:rPr>
        <w:t>Mesa D</w:t>
      </w:r>
      <w:r w:rsidR="00770171" w:rsidRPr="004561C4">
        <w:rPr>
          <w:rFonts w:ascii="Lucida Bright" w:hAnsi="Lucida Bright"/>
          <w:sz w:val="24"/>
          <w:szCs w:val="24"/>
        </w:rPr>
        <w:t xml:space="preserve">irectiva del </w:t>
      </w:r>
      <w:r>
        <w:rPr>
          <w:rFonts w:ascii="Lucida Bright" w:hAnsi="Lucida Bright"/>
          <w:sz w:val="24"/>
          <w:szCs w:val="24"/>
        </w:rPr>
        <w:t>S</w:t>
      </w:r>
      <w:r w:rsidR="00770171" w:rsidRPr="004561C4">
        <w:rPr>
          <w:rFonts w:ascii="Lucida Bright" w:hAnsi="Lucida Bright"/>
          <w:sz w:val="24"/>
          <w:szCs w:val="24"/>
        </w:rPr>
        <w:t>enado de la República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del 29 de septiembre de 2016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por el cual se negó a dar trámite a su escrito de renuncia a la protección procesal previsto en el artículo 111 de la Constitución Federal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conocida como fuero constitucional</w:t>
      </w:r>
      <w:r>
        <w:rPr>
          <w:rFonts w:ascii="Lucida Bright" w:hAnsi="Lucida Bright"/>
          <w:sz w:val="24"/>
          <w:szCs w:val="24"/>
        </w:rPr>
        <w:t>. L</w:t>
      </w:r>
      <w:r w:rsidR="00770171" w:rsidRPr="004561C4">
        <w:rPr>
          <w:rFonts w:ascii="Lucida Bright" w:hAnsi="Lucida Bright"/>
          <w:sz w:val="24"/>
          <w:szCs w:val="24"/>
        </w:rPr>
        <w:t>os ministros determinaron que la renuncia planteada por los quejosos no era factible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de acuerdo con el marco constitucional que</w:t>
      </w:r>
      <w:r>
        <w:rPr>
          <w:rFonts w:ascii="Lucida Bright" w:hAnsi="Lucida Bright"/>
          <w:sz w:val="24"/>
          <w:szCs w:val="24"/>
        </w:rPr>
        <w:t xml:space="preserve"> regula </w:t>
      </w:r>
      <w:r w:rsidR="00770171" w:rsidRPr="004561C4">
        <w:rPr>
          <w:rFonts w:ascii="Lucida Bright" w:hAnsi="Lucida Bright"/>
          <w:sz w:val="24"/>
          <w:szCs w:val="24"/>
        </w:rPr>
        <w:t>actualmente</w:t>
      </w:r>
      <w:r>
        <w:rPr>
          <w:rFonts w:ascii="Lucida Bright" w:hAnsi="Lucida Bright"/>
          <w:sz w:val="24"/>
          <w:szCs w:val="24"/>
        </w:rPr>
        <w:t xml:space="preserve"> a</w:t>
      </w:r>
      <w:r w:rsidR="00770171" w:rsidRPr="004561C4">
        <w:rPr>
          <w:rFonts w:ascii="Lucida Bright" w:hAnsi="Lucida Bright"/>
          <w:sz w:val="24"/>
          <w:szCs w:val="24"/>
        </w:rPr>
        <w:t xml:space="preserve"> esta figura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diseñada para proteger la función desempeñada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en este caso respecto al cargo de senadores del Congreso de La Unión</w:t>
      </w:r>
      <w:r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Este es</w:t>
      </w:r>
      <w:r w:rsidR="00770171" w:rsidRPr="004561C4">
        <w:rPr>
          <w:rFonts w:ascii="Lucida Bright" w:hAnsi="Lucida Bright"/>
          <w:sz w:val="24"/>
          <w:szCs w:val="24"/>
        </w:rPr>
        <w:t xml:space="preserve"> mi reporte</w:t>
      </w:r>
      <w:r>
        <w:rPr>
          <w:rFonts w:ascii="Lucida Bright" w:hAnsi="Lucida Bright"/>
          <w:sz w:val="24"/>
          <w:szCs w:val="24"/>
        </w:rPr>
        <w:t>.</w:t>
      </w:r>
    </w:p>
    <w:p w:rsidR="006F6CFF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F6CFF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770171" w:rsidRPr="004561C4">
        <w:rPr>
          <w:rFonts w:ascii="Lucida Bright" w:hAnsi="Lucida Bright"/>
          <w:sz w:val="24"/>
          <w:szCs w:val="24"/>
        </w:rPr>
        <w:t xml:space="preserve"> y</w:t>
      </w: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 xml:space="preserve"> el sábado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sábado de cine jurídico y tenemos la reseña de la película </w:t>
      </w:r>
      <w:r>
        <w:rPr>
          <w:rFonts w:ascii="Lucida Bright" w:hAnsi="Lucida Bright"/>
          <w:sz w:val="24"/>
          <w:szCs w:val="24"/>
        </w:rPr>
        <w:t>“H</w:t>
      </w:r>
      <w:r w:rsidR="00770171" w:rsidRPr="004561C4">
        <w:rPr>
          <w:rFonts w:ascii="Lucida Bright" w:hAnsi="Lucida Bright"/>
          <w:sz w:val="24"/>
          <w:szCs w:val="24"/>
        </w:rPr>
        <w:t>istorias cruzadas</w:t>
      </w:r>
      <w:r>
        <w:rPr>
          <w:rFonts w:ascii="Lucida Bright" w:hAnsi="Lucida Bright"/>
          <w:sz w:val="24"/>
          <w:szCs w:val="24"/>
        </w:rPr>
        <w:t xml:space="preserve">”. </w:t>
      </w:r>
      <w:r w:rsidR="00770171" w:rsidRPr="004561C4">
        <w:rPr>
          <w:rFonts w:ascii="Lucida Bright" w:hAnsi="Lucida Bright"/>
          <w:sz w:val="24"/>
          <w:szCs w:val="24"/>
        </w:rPr>
        <w:t xml:space="preserve">Oscar </w:t>
      </w:r>
      <w:r>
        <w:rPr>
          <w:rFonts w:ascii="Lucida Bright" w:hAnsi="Lucida Bright"/>
          <w:sz w:val="24"/>
          <w:szCs w:val="24"/>
        </w:rPr>
        <w:t>B</w:t>
      </w:r>
      <w:r w:rsidR="00770171" w:rsidRPr="004561C4">
        <w:rPr>
          <w:rFonts w:ascii="Lucida Bright" w:hAnsi="Lucida Bright"/>
          <w:sz w:val="24"/>
          <w:szCs w:val="24"/>
        </w:rPr>
        <w:t>alleza</w:t>
      </w:r>
      <w:r>
        <w:rPr>
          <w:rFonts w:ascii="Lucida Bright" w:hAnsi="Lucida Bright"/>
          <w:sz w:val="24"/>
          <w:szCs w:val="24"/>
        </w:rPr>
        <w:t xml:space="preserve"> nos</w:t>
      </w:r>
      <w:r w:rsidR="00770171" w:rsidRPr="004561C4">
        <w:rPr>
          <w:rFonts w:ascii="Lucida Bright" w:hAnsi="Lucida Bright"/>
          <w:sz w:val="24"/>
          <w:szCs w:val="24"/>
        </w:rPr>
        <w:t xml:space="preserve"> presenta esta interesante sinopsis</w:t>
      </w:r>
      <w:r>
        <w:rPr>
          <w:rFonts w:ascii="Lucida Bright" w:hAnsi="Lucida Bright"/>
          <w:sz w:val="24"/>
          <w:szCs w:val="24"/>
        </w:rPr>
        <w:t>. A</w:t>
      </w:r>
      <w:r w:rsidR="00770171" w:rsidRPr="004561C4">
        <w:rPr>
          <w:rFonts w:ascii="Lucida Bright" w:hAnsi="Lucida Bright"/>
          <w:sz w:val="24"/>
          <w:szCs w:val="24"/>
        </w:rPr>
        <w:t>delante Oscar</w:t>
      </w:r>
      <w:r>
        <w:rPr>
          <w:rFonts w:ascii="Lucida Bright" w:hAnsi="Lucida Bright"/>
          <w:sz w:val="24"/>
          <w:szCs w:val="24"/>
        </w:rPr>
        <w:t>.</w:t>
      </w:r>
    </w:p>
    <w:p w:rsidR="00B50085" w:rsidRDefault="006F6CFF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>sta película está ambientada en los años 60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en Mississippi Estados Unidos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la época del racismo y la discriminación hacia la gente afroamericana</w:t>
      </w:r>
      <w:r>
        <w:rPr>
          <w:rFonts w:ascii="Lucida Bright" w:hAnsi="Lucida Bright"/>
          <w:sz w:val="24"/>
          <w:szCs w:val="24"/>
        </w:rPr>
        <w:t>. A</w:t>
      </w:r>
      <w:r w:rsidR="00770171" w:rsidRPr="004561C4">
        <w:rPr>
          <w:rFonts w:ascii="Lucida Bright" w:hAnsi="Lucida Bright"/>
          <w:sz w:val="24"/>
          <w:szCs w:val="24"/>
        </w:rPr>
        <w:t>ños en los que las mujeres afroamericanas sólo ocupaban trabajos como empleadas domésticas</w:t>
      </w:r>
      <w:r w:rsidR="00B50085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eran ocupadas para criar a los hijos de las llamadas mujeres blancas</w:t>
      </w:r>
      <w:r w:rsidR="00B50085">
        <w:rPr>
          <w:rFonts w:ascii="Lucida Bright" w:hAnsi="Lucida Bright"/>
          <w:sz w:val="24"/>
          <w:szCs w:val="24"/>
        </w:rPr>
        <w:t>, iban a</w:t>
      </w:r>
      <w:r w:rsidR="00770171" w:rsidRPr="004561C4">
        <w:rPr>
          <w:rFonts w:ascii="Lucida Bright" w:hAnsi="Lucida Bright"/>
          <w:sz w:val="24"/>
          <w:szCs w:val="24"/>
        </w:rPr>
        <w:t xml:space="preserve"> escuelas especiales</w:t>
      </w:r>
      <w:r w:rsidR="00B50085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e incluso les asignaban sus propios baños</w:t>
      </w:r>
      <w:r w:rsidR="00B50085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pero no como un asunto de exclusividad</w:t>
      </w:r>
      <w:r w:rsidR="00B50085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sino de discriminación</w:t>
      </w:r>
      <w:r w:rsidR="00B50085">
        <w:rPr>
          <w:rFonts w:ascii="Lucida Bright" w:hAnsi="Lucida Bright"/>
          <w:sz w:val="24"/>
          <w:szCs w:val="24"/>
        </w:rPr>
        <w:t>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770171" w:rsidRPr="004561C4">
        <w:rPr>
          <w:rFonts w:ascii="Lucida Bright" w:hAnsi="Lucida Bright"/>
          <w:sz w:val="24"/>
          <w:szCs w:val="24"/>
        </w:rPr>
        <w:t xml:space="preserve"> amamos a sus hijos desde pequeños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para que terminen siendo iguales</w:t>
      </w:r>
      <w:r>
        <w:rPr>
          <w:rFonts w:ascii="Lucida Bright" w:hAnsi="Lucida Bright"/>
          <w:sz w:val="24"/>
          <w:szCs w:val="24"/>
        </w:rPr>
        <w:t>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>n la historia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una joven escritora llamada en </w:t>
      </w:r>
      <w:r w:rsidRPr="00B50085">
        <w:rPr>
          <w:rFonts w:ascii="Lucida Bright" w:hAnsi="Lucida Bright"/>
          <w:sz w:val="24"/>
          <w:szCs w:val="24"/>
        </w:rPr>
        <w:t>Eugene Skeeter</w:t>
      </w:r>
      <w:r>
        <w:rPr>
          <w:rFonts w:ascii="Lucida Bright" w:hAnsi="Lucida Bright"/>
          <w:sz w:val="24"/>
          <w:szCs w:val="24"/>
        </w:rPr>
        <w:t xml:space="preserve">, </w:t>
      </w:r>
      <w:r w:rsidR="00770171" w:rsidRPr="004561C4">
        <w:rPr>
          <w:rFonts w:ascii="Lucida Bright" w:hAnsi="Lucida Bright"/>
          <w:sz w:val="24"/>
          <w:szCs w:val="24"/>
        </w:rPr>
        <w:t>encontró trabajo como columnista en temas de limpieza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pero le interesó más</w:t>
      </w:r>
      <w:r>
        <w:rPr>
          <w:rFonts w:ascii="Lucida Bright" w:hAnsi="Lucida Bright"/>
          <w:sz w:val="24"/>
          <w:szCs w:val="24"/>
        </w:rPr>
        <w:t xml:space="preserve"> escribir </w:t>
      </w:r>
      <w:r w:rsidR="00770171" w:rsidRPr="004561C4">
        <w:rPr>
          <w:rFonts w:ascii="Lucida Bright" w:hAnsi="Lucida Bright"/>
          <w:sz w:val="24"/>
          <w:szCs w:val="24"/>
        </w:rPr>
        <w:t>sobre los derechos de las mujeres afroamericanas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porque de hecho ella fue criada por una</w:t>
      </w:r>
      <w:r>
        <w:rPr>
          <w:rFonts w:ascii="Lucida Bright" w:hAnsi="Lucida Bright"/>
          <w:sz w:val="24"/>
          <w:szCs w:val="24"/>
        </w:rPr>
        <w:t>. E</w:t>
      </w:r>
      <w:r w:rsidR="00770171" w:rsidRPr="004561C4">
        <w:rPr>
          <w:rFonts w:ascii="Lucida Bright" w:hAnsi="Lucida Bright"/>
          <w:sz w:val="24"/>
          <w:szCs w:val="24"/>
        </w:rPr>
        <w:t>studia la legislación del Estado referente a la conducta de los no blancos y otras minorías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y poco a poco fue entrevistando a las mujeres empleadas domésticas que ganaban menos del sueldo mínimo y que eran acusad</w:t>
      </w: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>s y encarcelad</w:t>
      </w: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>s por delitos que no cometían</w:t>
      </w:r>
      <w:r>
        <w:rPr>
          <w:rFonts w:ascii="Lucida Bright" w:hAnsi="Lucida Bright"/>
          <w:sz w:val="24"/>
          <w:szCs w:val="24"/>
        </w:rPr>
        <w:t>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Ahora sé que es ilegal lo que hacemos. ¿Sabes de más sirvientas interesadas?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770171" w:rsidRPr="004561C4">
        <w:rPr>
          <w:rFonts w:ascii="Lucida Bright" w:hAnsi="Lucida Bright"/>
          <w:sz w:val="24"/>
          <w:szCs w:val="24"/>
        </w:rPr>
        <w:t xml:space="preserve">a indignación por los maltratos reúne a decenas de mujeres que están dispuestas a contar sus historias a </w:t>
      </w:r>
      <w:r w:rsidRPr="00B50085">
        <w:rPr>
          <w:rFonts w:ascii="Lucida Bright" w:hAnsi="Lucida Bright"/>
          <w:sz w:val="24"/>
          <w:szCs w:val="24"/>
        </w:rPr>
        <w:t>Skeeter</w:t>
      </w:r>
      <w:r>
        <w:rPr>
          <w:rFonts w:ascii="Lucida Bright" w:hAnsi="Lucida Bright"/>
          <w:sz w:val="24"/>
          <w:szCs w:val="24"/>
        </w:rPr>
        <w:t xml:space="preserve">. 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Te vengo a ayudar con historias. Todas nosotras.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L</w:t>
      </w:r>
      <w:r w:rsidR="00770171" w:rsidRPr="004561C4">
        <w:rPr>
          <w:rFonts w:ascii="Lucida Bright" w:hAnsi="Lucida Bright"/>
          <w:sz w:val="24"/>
          <w:szCs w:val="24"/>
        </w:rPr>
        <w:t xml:space="preserve">os relatos culminan de manera anónima en el libro llamado </w:t>
      </w:r>
      <w:r>
        <w:rPr>
          <w:rFonts w:ascii="Lucida Bright" w:hAnsi="Lucida Bright"/>
          <w:sz w:val="24"/>
          <w:szCs w:val="24"/>
        </w:rPr>
        <w:t>“</w:t>
      </w:r>
      <w:proofErr w:type="spellStart"/>
      <w:r>
        <w:rPr>
          <w:rFonts w:ascii="Lucida Bright" w:hAnsi="Lucida Bright"/>
          <w:sz w:val="24"/>
          <w:szCs w:val="24"/>
        </w:rPr>
        <w:t>The</w:t>
      </w:r>
      <w:proofErr w:type="spellEnd"/>
      <w:r>
        <w:rPr>
          <w:rFonts w:ascii="Lucida Bright" w:hAnsi="Lucida Bright"/>
          <w:sz w:val="24"/>
          <w:szCs w:val="24"/>
        </w:rPr>
        <w:t xml:space="preserve"> </w:t>
      </w:r>
      <w:proofErr w:type="spellStart"/>
      <w:r>
        <w:rPr>
          <w:rFonts w:ascii="Lucida Bright" w:hAnsi="Lucida Bright"/>
          <w:sz w:val="24"/>
          <w:szCs w:val="24"/>
        </w:rPr>
        <w:t>Help</w:t>
      </w:r>
      <w:proofErr w:type="spellEnd"/>
      <w:r>
        <w:rPr>
          <w:rFonts w:ascii="Lucida Bright" w:hAnsi="Lucida Bright"/>
          <w:sz w:val="24"/>
          <w:szCs w:val="24"/>
        </w:rPr>
        <w:t>”,</w:t>
      </w:r>
      <w:r w:rsidR="00770171" w:rsidRPr="004561C4">
        <w:rPr>
          <w:rFonts w:ascii="Lucida Bright" w:hAnsi="Lucida Bright"/>
          <w:sz w:val="24"/>
          <w:szCs w:val="24"/>
        </w:rPr>
        <w:t xml:space="preserve"> que cuenta las historias de mujeres afroamericanas maltratadas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que si bien </w:t>
      </w:r>
      <w:r>
        <w:rPr>
          <w:rFonts w:ascii="Lucida Bright" w:hAnsi="Lucida Bright"/>
          <w:sz w:val="24"/>
          <w:szCs w:val="24"/>
        </w:rPr>
        <w:t>n</w:t>
      </w:r>
      <w:r w:rsidR="00770171" w:rsidRPr="004561C4">
        <w:rPr>
          <w:rFonts w:ascii="Lucida Bright" w:hAnsi="Lucida Bright"/>
          <w:sz w:val="24"/>
          <w:szCs w:val="24"/>
        </w:rPr>
        <w:t>o podían pelear por sus derechos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encontraban una manera de sentirse libres</w:t>
      </w:r>
      <w:r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S</w:t>
      </w:r>
      <w:r w:rsidR="00770171" w:rsidRPr="004561C4">
        <w:rPr>
          <w:rFonts w:ascii="Lucida Bright" w:hAnsi="Lucida Bright"/>
          <w:sz w:val="24"/>
          <w:szCs w:val="24"/>
        </w:rPr>
        <w:t>iempre me preguntaba por</w:t>
      </w:r>
      <w:r>
        <w:rPr>
          <w:rFonts w:ascii="Lucida Bright" w:hAnsi="Lucida Bright"/>
          <w:sz w:val="24"/>
          <w:szCs w:val="24"/>
        </w:rPr>
        <w:t xml:space="preserve"> qué</w:t>
      </w:r>
      <w:r w:rsidR="00770171" w:rsidRPr="004561C4">
        <w:rPr>
          <w:rFonts w:ascii="Lucida Bright" w:hAnsi="Lucida Bright"/>
          <w:sz w:val="24"/>
          <w:szCs w:val="24"/>
        </w:rPr>
        <w:t xml:space="preserve"> yo era negra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y un día le respondí que por beber demasiado café</w:t>
      </w:r>
      <w:r>
        <w:rPr>
          <w:rFonts w:ascii="Lucida Bright" w:hAnsi="Lucida Bright"/>
          <w:sz w:val="24"/>
          <w:szCs w:val="24"/>
        </w:rPr>
        <w:t>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Esta</w:t>
      </w:r>
      <w:r w:rsidR="00770171" w:rsidRPr="004561C4">
        <w:rPr>
          <w:rFonts w:ascii="Lucida Bright" w:hAnsi="Lucida Bright"/>
          <w:sz w:val="24"/>
          <w:szCs w:val="24"/>
        </w:rPr>
        <w:t xml:space="preserve"> película tiene impecables actuaciones de Emma Stone</w:t>
      </w:r>
      <w:r>
        <w:rPr>
          <w:rFonts w:ascii="Lucida Bright" w:hAnsi="Lucida Bright"/>
          <w:sz w:val="24"/>
          <w:szCs w:val="24"/>
        </w:rPr>
        <w:t xml:space="preserve">, Viola Davis, 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B</w:t>
      </w:r>
      <w:r w:rsidR="00770171" w:rsidRPr="004561C4">
        <w:rPr>
          <w:rFonts w:ascii="Lucida Bright" w:hAnsi="Lucida Bright"/>
          <w:sz w:val="24"/>
          <w:szCs w:val="24"/>
        </w:rPr>
        <w:t xml:space="preserve">ryce Dallas Howard y </w:t>
      </w:r>
      <w:r>
        <w:rPr>
          <w:rFonts w:ascii="Lucida Bright" w:hAnsi="Lucida Bright"/>
          <w:sz w:val="24"/>
          <w:szCs w:val="24"/>
        </w:rPr>
        <w:t>O</w:t>
      </w:r>
      <w:r w:rsidR="00770171" w:rsidRPr="004561C4">
        <w:rPr>
          <w:rFonts w:ascii="Lucida Bright" w:hAnsi="Lucida Bright"/>
          <w:sz w:val="24"/>
          <w:szCs w:val="24"/>
        </w:rPr>
        <w:t>ctavia Spencer</w:t>
      </w:r>
      <w:r>
        <w:rPr>
          <w:rFonts w:ascii="Lucida Bright" w:hAnsi="Lucida Bright"/>
          <w:sz w:val="24"/>
          <w:szCs w:val="24"/>
        </w:rPr>
        <w:t xml:space="preserve">, </w:t>
      </w:r>
      <w:r w:rsidR="00770171" w:rsidRPr="004561C4">
        <w:rPr>
          <w:rFonts w:ascii="Lucida Bright" w:hAnsi="Lucida Bright"/>
          <w:sz w:val="24"/>
          <w:szCs w:val="24"/>
        </w:rPr>
        <w:t xml:space="preserve">en esta cinta llamada </w:t>
      </w:r>
      <w:r>
        <w:rPr>
          <w:rFonts w:ascii="Lucida Bright" w:hAnsi="Lucida Bright"/>
          <w:sz w:val="24"/>
          <w:szCs w:val="24"/>
        </w:rPr>
        <w:t>“H</w:t>
      </w:r>
      <w:r w:rsidR="00770171" w:rsidRPr="004561C4">
        <w:rPr>
          <w:rFonts w:ascii="Lucida Bright" w:hAnsi="Lucida Bright"/>
          <w:sz w:val="24"/>
          <w:szCs w:val="24"/>
        </w:rPr>
        <w:t xml:space="preserve">istorias </w:t>
      </w:r>
      <w:r>
        <w:rPr>
          <w:rFonts w:ascii="Lucida Bright" w:hAnsi="Lucida Bright"/>
          <w:sz w:val="24"/>
          <w:szCs w:val="24"/>
        </w:rPr>
        <w:t>C</w:t>
      </w:r>
      <w:r w:rsidR="00770171" w:rsidRPr="004561C4">
        <w:rPr>
          <w:rFonts w:ascii="Lucida Bright" w:hAnsi="Lucida Bright"/>
          <w:sz w:val="24"/>
          <w:szCs w:val="24"/>
        </w:rPr>
        <w:t>ruzadas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dirigida por </w:t>
      </w:r>
      <w:proofErr w:type="spellStart"/>
      <w:r w:rsidR="00770171" w:rsidRPr="004561C4">
        <w:rPr>
          <w:rFonts w:ascii="Lucida Bright" w:hAnsi="Lucida Bright"/>
          <w:sz w:val="24"/>
          <w:szCs w:val="24"/>
        </w:rPr>
        <w:t>T</w:t>
      </w:r>
      <w:r>
        <w:rPr>
          <w:rFonts w:ascii="Lucida Bright" w:hAnsi="Lucida Bright"/>
          <w:sz w:val="24"/>
          <w:szCs w:val="24"/>
        </w:rPr>
        <w:t>ate</w:t>
      </w:r>
      <w:proofErr w:type="spellEnd"/>
      <w:r w:rsidR="00770171" w:rsidRPr="004561C4">
        <w:rPr>
          <w:rFonts w:ascii="Lucida Bright" w:hAnsi="Lucida Bright"/>
          <w:sz w:val="24"/>
          <w:szCs w:val="24"/>
        </w:rPr>
        <w:t xml:space="preserve"> Taylor en el año 2011</w:t>
      </w:r>
      <w:r>
        <w:rPr>
          <w:rFonts w:ascii="Lucida Bright" w:hAnsi="Lucida Bright"/>
          <w:sz w:val="24"/>
          <w:szCs w:val="24"/>
        </w:rPr>
        <w:t>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Incluye algo personal, escribe de la sirvienta que te crío.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Soy Oscar Balleza y esta fue la reseña de “</w:t>
      </w:r>
      <w:proofErr w:type="spellStart"/>
      <w:r>
        <w:rPr>
          <w:rFonts w:ascii="Lucida Bright" w:hAnsi="Lucida Bright"/>
          <w:sz w:val="24"/>
          <w:szCs w:val="24"/>
        </w:rPr>
        <w:t>The</w:t>
      </w:r>
      <w:proofErr w:type="spellEnd"/>
      <w:r>
        <w:rPr>
          <w:rFonts w:ascii="Lucida Bright" w:hAnsi="Lucida Bright"/>
          <w:sz w:val="24"/>
          <w:szCs w:val="24"/>
        </w:rPr>
        <w:t xml:space="preserve"> </w:t>
      </w:r>
      <w:proofErr w:type="spellStart"/>
      <w:r>
        <w:rPr>
          <w:rFonts w:ascii="Lucida Bright" w:hAnsi="Lucida Bright"/>
          <w:sz w:val="24"/>
          <w:szCs w:val="24"/>
        </w:rPr>
        <w:t>Help</w:t>
      </w:r>
      <w:proofErr w:type="spellEnd"/>
      <w:r>
        <w:rPr>
          <w:rFonts w:ascii="Lucida Bright" w:hAnsi="Lucida Bright"/>
          <w:sz w:val="24"/>
          <w:szCs w:val="24"/>
        </w:rPr>
        <w:t>”, “H</w:t>
      </w:r>
      <w:r w:rsidR="00770171" w:rsidRPr="004561C4">
        <w:rPr>
          <w:rFonts w:ascii="Lucida Bright" w:hAnsi="Lucida Bright"/>
          <w:sz w:val="24"/>
          <w:szCs w:val="24"/>
        </w:rPr>
        <w:t>istorias cruzadas</w:t>
      </w:r>
      <w:r>
        <w:rPr>
          <w:rFonts w:ascii="Lucida Bright" w:hAnsi="Lucida Bright"/>
          <w:sz w:val="24"/>
          <w:szCs w:val="24"/>
        </w:rPr>
        <w:t>”,</w:t>
      </w:r>
      <w:r w:rsidR="00770171" w:rsidRPr="004561C4">
        <w:rPr>
          <w:rFonts w:ascii="Lucida Bright" w:hAnsi="Lucida Bright"/>
          <w:sz w:val="24"/>
          <w:szCs w:val="24"/>
        </w:rPr>
        <w:t xml:space="preserve"> referente para estudiosos del derecho</w:t>
      </w:r>
      <w:r>
        <w:rPr>
          <w:rFonts w:ascii="Lucida Bright" w:hAnsi="Lucida Bright"/>
          <w:sz w:val="24"/>
          <w:szCs w:val="24"/>
        </w:rPr>
        <w:t>.</w:t>
      </w:r>
    </w:p>
    <w:p w:rsidR="00B50085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3CFD" w:rsidRDefault="00B50085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770171" w:rsidRPr="004561C4">
        <w:rPr>
          <w:rFonts w:ascii="Lucida Bright" w:hAnsi="Lucida Bright"/>
          <w:sz w:val="24"/>
          <w:szCs w:val="24"/>
        </w:rPr>
        <w:t xml:space="preserve"> ya está lista la agenda de eventos gratuitos de la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 w:rsidR="00C23CFD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prepara el lápiz y papel</w:t>
      </w:r>
      <w:r w:rsidR="00C23CFD">
        <w:rPr>
          <w:rFonts w:ascii="Lucida Bright" w:hAnsi="Lucida Bright"/>
          <w:sz w:val="24"/>
          <w:szCs w:val="24"/>
        </w:rPr>
        <w:t>, y a</w:t>
      </w:r>
      <w:r w:rsidR="00770171" w:rsidRPr="004561C4">
        <w:rPr>
          <w:rFonts w:ascii="Lucida Bright" w:hAnsi="Lucida Bright"/>
          <w:sz w:val="24"/>
          <w:szCs w:val="24"/>
        </w:rPr>
        <w:t xml:space="preserve"> Tomar nota</w:t>
      </w:r>
      <w:r w:rsidR="00C23CFD">
        <w:rPr>
          <w:rFonts w:ascii="Lucida Bright" w:hAnsi="Lucida Bright"/>
          <w:sz w:val="24"/>
          <w:szCs w:val="24"/>
        </w:rPr>
        <w:t>.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Izebel</w:t>
      </w:r>
      <w:r w:rsidR="00770171" w:rsidRPr="004561C4">
        <w:rPr>
          <w:rFonts w:ascii="Lucida Bright" w:hAnsi="Lucida Bright"/>
          <w:sz w:val="24"/>
          <w:szCs w:val="24"/>
        </w:rPr>
        <w:t xml:space="preserve"> Gallegos</w:t>
      </w:r>
      <w:r w:rsidR="00C23CFD"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adelante</w:t>
      </w:r>
      <w:r w:rsidR="00C23CFD">
        <w:rPr>
          <w:rFonts w:ascii="Lucida Bright" w:hAnsi="Lucida Bright"/>
          <w:sz w:val="24"/>
          <w:szCs w:val="24"/>
        </w:rPr>
        <w:t>.</w:t>
      </w:r>
    </w:p>
    <w:p w:rsidR="00C23CFD" w:rsidRDefault="00770171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>Gracias Román y auditorio</w:t>
      </w:r>
      <w:r w:rsidR="00C23CFD">
        <w:rPr>
          <w:rFonts w:ascii="Lucida Bright" w:hAnsi="Lucida Bright"/>
          <w:sz w:val="24"/>
          <w:szCs w:val="24"/>
        </w:rPr>
        <w:t>, m</w:t>
      </w:r>
      <w:r w:rsidRPr="004561C4">
        <w:rPr>
          <w:rFonts w:ascii="Lucida Bright" w:hAnsi="Lucida Bright"/>
          <w:sz w:val="24"/>
          <w:szCs w:val="24"/>
        </w:rPr>
        <w:t>uy buenas tardes</w:t>
      </w:r>
      <w:r w:rsidR="00C23CFD">
        <w:rPr>
          <w:rFonts w:ascii="Lucida Bright" w:hAnsi="Lucida Bright"/>
          <w:sz w:val="24"/>
          <w:szCs w:val="24"/>
        </w:rPr>
        <w:t>. L</w:t>
      </w:r>
      <w:r w:rsidRPr="004561C4">
        <w:rPr>
          <w:rFonts w:ascii="Lucida Bright" w:hAnsi="Lucida Bright"/>
          <w:sz w:val="24"/>
          <w:szCs w:val="24"/>
        </w:rPr>
        <w:t xml:space="preserve">es comentó que la </w:t>
      </w:r>
      <w:r>
        <w:rPr>
          <w:rFonts w:ascii="Lucida Bright" w:hAnsi="Lucida Bright"/>
          <w:sz w:val="24"/>
          <w:szCs w:val="24"/>
        </w:rPr>
        <w:t>Suprema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Corte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 w:rsidR="00C23CFD">
        <w:rPr>
          <w:rFonts w:ascii="Lucida Bright" w:hAnsi="Lucida Bright"/>
          <w:sz w:val="24"/>
          <w:szCs w:val="24"/>
        </w:rPr>
        <w:t>n</w:t>
      </w:r>
      <w:r w:rsidRPr="004561C4">
        <w:rPr>
          <w:rFonts w:ascii="Lucida Bright" w:hAnsi="Lucida Bright"/>
          <w:sz w:val="24"/>
          <w:szCs w:val="24"/>
        </w:rPr>
        <w:t>os invita</w:t>
      </w:r>
      <w:r w:rsidR="00C23CFD">
        <w:rPr>
          <w:rFonts w:ascii="Lucida Bright" w:hAnsi="Lucida Bright"/>
          <w:sz w:val="24"/>
          <w:szCs w:val="24"/>
        </w:rPr>
        <w:t xml:space="preserve"> a</w:t>
      </w:r>
      <w:r w:rsidRPr="004561C4">
        <w:rPr>
          <w:rFonts w:ascii="Lucida Bright" w:hAnsi="Lucida Bright"/>
          <w:sz w:val="24"/>
          <w:szCs w:val="24"/>
        </w:rPr>
        <w:t xml:space="preserve"> los siguientes eventos</w:t>
      </w:r>
      <w:r w:rsidR="00C23CFD">
        <w:rPr>
          <w:rFonts w:ascii="Lucida Bright" w:hAnsi="Lucida Bright"/>
          <w:sz w:val="24"/>
          <w:szCs w:val="24"/>
        </w:rPr>
        <w:t>:</w:t>
      </w:r>
      <w:r w:rsidRPr="004561C4">
        <w:rPr>
          <w:rFonts w:ascii="Lucida Bright" w:hAnsi="Lucida Bright"/>
          <w:sz w:val="24"/>
          <w:szCs w:val="24"/>
        </w:rPr>
        <w:t xml:space="preserve"> al </w:t>
      </w:r>
      <w:r w:rsidR="00C23CFD" w:rsidRPr="004561C4">
        <w:rPr>
          <w:rFonts w:ascii="Lucida Bright" w:hAnsi="Lucida Bright"/>
          <w:sz w:val="24"/>
          <w:szCs w:val="24"/>
        </w:rPr>
        <w:t xml:space="preserve">Seminario Internacional </w:t>
      </w:r>
      <w:r w:rsidRPr="004561C4">
        <w:rPr>
          <w:rFonts w:ascii="Lucida Bright" w:hAnsi="Lucida Bright"/>
          <w:sz w:val="24"/>
          <w:szCs w:val="24"/>
        </w:rPr>
        <w:t xml:space="preserve">sobre </w:t>
      </w:r>
      <w:r w:rsidR="00C23CFD" w:rsidRPr="004561C4">
        <w:rPr>
          <w:rFonts w:ascii="Lucida Bright" w:hAnsi="Lucida Bright"/>
          <w:sz w:val="24"/>
          <w:szCs w:val="24"/>
        </w:rPr>
        <w:t xml:space="preserve">Exigibilidad </w:t>
      </w:r>
      <w:r w:rsidR="00C23CFD">
        <w:rPr>
          <w:rFonts w:ascii="Lucida Bright" w:hAnsi="Lucida Bright"/>
          <w:sz w:val="24"/>
          <w:szCs w:val="24"/>
        </w:rPr>
        <w:t>y</w:t>
      </w:r>
      <w:r w:rsidR="00C23CFD" w:rsidRPr="004561C4">
        <w:rPr>
          <w:rFonts w:ascii="Lucida Bright" w:hAnsi="Lucida Bright"/>
          <w:sz w:val="24"/>
          <w:szCs w:val="24"/>
        </w:rPr>
        <w:t xml:space="preserve"> Protección </w:t>
      </w:r>
      <w:r w:rsidRPr="004561C4">
        <w:rPr>
          <w:rFonts w:ascii="Lucida Bright" w:hAnsi="Lucida Bright"/>
          <w:sz w:val="24"/>
          <w:szCs w:val="24"/>
        </w:rPr>
        <w:t xml:space="preserve">de los Derechos </w:t>
      </w:r>
      <w:r w:rsidR="00C23CFD">
        <w:rPr>
          <w:rFonts w:ascii="Lucida Bright" w:hAnsi="Lucida Bright"/>
          <w:sz w:val="24"/>
          <w:szCs w:val="24"/>
        </w:rPr>
        <w:t>S</w:t>
      </w:r>
      <w:r w:rsidRPr="004561C4">
        <w:rPr>
          <w:rFonts w:ascii="Lucida Bright" w:hAnsi="Lucida Bright"/>
          <w:sz w:val="24"/>
          <w:szCs w:val="24"/>
        </w:rPr>
        <w:t>ociales</w:t>
      </w:r>
      <w:r w:rsidR="00C23CFD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14 y 15 de agosto en el </w:t>
      </w:r>
      <w:r w:rsidR="00C23CFD" w:rsidRPr="004561C4">
        <w:rPr>
          <w:rFonts w:ascii="Lucida Bright" w:hAnsi="Lucida Bright"/>
          <w:sz w:val="24"/>
          <w:szCs w:val="24"/>
        </w:rPr>
        <w:t xml:space="preserve">Instituto </w:t>
      </w:r>
      <w:r w:rsidR="00C23CFD">
        <w:rPr>
          <w:rFonts w:ascii="Lucida Bright" w:hAnsi="Lucida Bright"/>
          <w:sz w:val="24"/>
          <w:szCs w:val="24"/>
        </w:rPr>
        <w:t>d</w:t>
      </w:r>
      <w:r w:rsidR="00C23CFD" w:rsidRPr="004561C4">
        <w:rPr>
          <w:rFonts w:ascii="Lucida Bright" w:hAnsi="Lucida Bright"/>
          <w:sz w:val="24"/>
          <w:szCs w:val="24"/>
        </w:rPr>
        <w:t>e Investigaciones Jurídicas</w:t>
      </w:r>
      <w:r w:rsidR="00C23CFD">
        <w:rPr>
          <w:rFonts w:ascii="Lucida Bright" w:hAnsi="Lucida Bright"/>
          <w:sz w:val="24"/>
          <w:szCs w:val="24"/>
        </w:rPr>
        <w:t>,</w:t>
      </w:r>
      <w:r w:rsidR="00C23CFD" w:rsidRPr="004561C4">
        <w:rPr>
          <w:rFonts w:ascii="Lucida Bright" w:hAnsi="Lucida Bright"/>
          <w:sz w:val="24"/>
          <w:szCs w:val="24"/>
        </w:rPr>
        <w:t xml:space="preserve"> </w:t>
      </w:r>
      <w:r w:rsidRPr="004561C4">
        <w:rPr>
          <w:rFonts w:ascii="Lucida Bright" w:hAnsi="Lucida Bright"/>
          <w:sz w:val="24"/>
          <w:szCs w:val="24"/>
        </w:rPr>
        <w:t>UNAM</w:t>
      </w:r>
      <w:r w:rsidR="00C23CFD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y </w:t>
      </w:r>
      <w:r w:rsidR="00C23CFD">
        <w:rPr>
          <w:rFonts w:ascii="Lucida Bright" w:hAnsi="Lucida Bright"/>
          <w:sz w:val="24"/>
          <w:szCs w:val="24"/>
        </w:rPr>
        <w:t>Auditorio del Pleno Alterno de la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Corte</w:t>
      </w:r>
      <w:r w:rsidR="00C23CFD">
        <w:rPr>
          <w:rFonts w:ascii="Lucida Bright" w:hAnsi="Lucida Bright"/>
          <w:sz w:val="24"/>
          <w:szCs w:val="24"/>
        </w:rPr>
        <w:t>:</w:t>
      </w:r>
      <w:r w:rsidRPr="004561C4">
        <w:rPr>
          <w:rFonts w:ascii="Lucida Bright" w:hAnsi="Lucida Bright"/>
          <w:sz w:val="24"/>
          <w:szCs w:val="24"/>
        </w:rPr>
        <w:t xml:space="preserve"> Avenida Revolución 1508</w:t>
      </w:r>
      <w:r w:rsidR="00C23CFD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Colonia Guadalupe </w:t>
      </w:r>
      <w:proofErr w:type="spellStart"/>
      <w:r w:rsidRPr="004561C4">
        <w:rPr>
          <w:rFonts w:ascii="Lucida Bright" w:hAnsi="Lucida Bright"/>
          <w:sz w:val="24"/>
          <w:szCs w:val="24"/>
        </w:rPr>
        <w:t>Inn</w:t>
      </w:r>
      <w:proofErr w:type="spellEnd"/>
      <w:r w:rsidR="00C23CFD">
        <w:rPr>
          <w:rFonts w:ascii="Lucida Bright" w:hAnsi="Lucida Bright"/>
          <w:sz w:val="24"/>
          <w:szCs w:val="24"/>
        </w:rPr>
        <w:t>.</w:t>
      </w:r>
      <w:r w:rsidRPr="004561C4">
        <w:rPr>
          <w:rFonts w:ascii="Lucida Bright" w:hAnsi="Lucida Bright"/>
          <w:sz w:val="24"/>
          <w:szCs w:val="24"/>
        </w:rPr>
        <w:t xml:space="preserve"> Para más información comunícate al 41 13 1000</w:t>
      </w:r>
      <w:r w:rsidR="00C23CFD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extensión 6169</w:t>
      </w:r>
      <w:r w:rsidR="00C23CFD">
        <w:rPr>
          <w:rFonts w:ascii="Lucida Bright" w:hAnsi="Lucida Bright"/>
          <w:sz w:val="24"/>
          <w:szCs w:val="24"/>
        </w:rPr>
        <w:t>.</w:t>
      </w:r>
    </w:p>
    <w:p w:rsidR="00C23CFD" w:rsidRDefault="00C23CFD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770171" w:rsidRPr="004561C4">
        <w:rPr>
          <w:rFonts w:ascii="Lucida Bright" w:hAnsi="Lucida Bright"/>
          <w:sz w:val="24"/>
          <w:szCs w:val="24"/>
        </w:rPr>
        <w:t xml:space="preserve">or otro lado el </w:t>
      </w:r>
      <w:r w:rsidR="00770171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, te invita a la </w:t>
      </w:r>
      <w:r w:rsidR="00770171" w:rsidRPr="004561C4">
        <w:rPr>
          <w:rFonts w:ascii="Lucida Bright" w:hAnsi="Lucida Bright"/>
          <w:sz w:val="24"/>
          <w:szCs w:val="24"/>
        </w:rPr>
        <w:t xml:space="preserve">presentación del </w:t>
      </w:r>
      <w:r w:rsidRPr="004561C4">
        <w:rPr>
          <w:rFonts w:ascii="Lucida Bright" w:hAnsi="Lucida Bright"/>
          <w:sz w:val="24"/>
          <w:szCs w:val="24"/>
        </w:rPr>
        <w:t xml:space="preserve">Conversatorio </w:t>
      </w:r>
      <w:r>
        <w:rPr>
          <w:rFonts w:ascii="Lucida Bright" w:hAnsi="Lucida Bright"/>
          <w:sz w:val="24"/>
          <w:szCs w:val="24"/>
        </w:rPr>
        <w:t>d</w:t>
      </w:r>
      <w:r w:rsidRPr="004561C4">
        <w:rPr>
          <w:rFonts w:ascii="Lucida Bright" w:hAnsi="Lucida Bright"/>
          <w:sz w:val="24"/>
          <w:szCs w:val="24"/>
        </w:rPr>
        <w:t>e Sentencias</w:t>
      </w:r>
      <w:r>
        <w:rPr>
          <w:rFonts w:ascii="Lucida Bright" w:hAnsi="Lucida Bright"/>
          <w:sz w:val="24"/>
          <w:szCs w:val="24"/>
        </w:rPr>
        <w:t>, A</w:t>
      </w:r>
      <w:r w:rsidR="00770171" w:rsidRPr="004561C4">
        <w:rPr>
          <w:rFonts w:ascii="Lucida Bright" w:hAnsi="Lucida Bright"/>
          <w:sz w:val="24"/>
          <w:szCs w:val="24"/>
        </w:rPr>
        <w:t>tentado contra la honra y la dignidad del menor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martes 14 de agosto en el </w:t>
      </w:r>
      <w:r>
        <w:rPr>
          <w:rFonts w:ascii="Lucida Bright" w:hAnsi="Lucida Bright"/>
          <w:sz w:val="24"/>
          <w:szCs w:val="24"/>
        </w:rPr>
        <w:t>A</w:t>
      </w:r>
      <w:r w:rsidR="00770171" w:rsidRPr="004561C4">
        <w:rPr>
          <w:rFonts w:ascii="Lucida Bright" w:hAnsi="Lucida Bright"/>
          <w:sz w:val="24"/>
          <w:szCs w:val="24"/>
        </w:rPr>
        <w:t xml:space="preserve">uditorio José María Iglesias del </w:t>
      </w:r>
      <w:r>
        <w:rPr>
          <w:rFonts w:ascii="Lucida Bright" w:hAnsi="Lucida Bright"/>
          <w:sz w:val="24"/>
          <w:szCs w:val="24"/>
        </w:rPr>
        <w:t>E</w:t>
      </w:r>
      <w:r w:rsidR="00770171" w:rsidRPr="004561C4">
        <w:rPr>
          <w:rFonts w:ascii="Lucida Bright" w:hAnsi="Lucida Bright"/>
          <w:sz w:val="24"/>
          <w:szCs w:val="24"/>
        </w:rPr>
        <w:t xml:space="preserve">dificio </w:t>
      </w:r>
      <w:r>
        <w:rPr>
          <w:rFonts w:ascii="Lucida Bright" w:hAnsi="Lucida Bright"/>
          <w:sz w:val="24"/>
          <w:szCs w:val="24"/>
        </w:rPr>
        <w:t>S</w:t>
      </w:r>
      <w:r w:rsidR="00770171" w:rsidRPr="004561C4">
        <w:rPr>
          <w:rFonts w:ascii="Lucida Bright" w:hAnsi="Lucida Bright"/>
          <w:sz w:val="24"/>
          <w:szCs w:val="24"/>
        </w:rPr>
        <w:t xml:space="preserve">ede de la </w:t>
      </w:r>
      <w:r w:rsidR="00770171">
        <w:rPr>
          <w:rFonts w:ascii="Lucida Bright" w:hAnsi="Lucida Bright"/>
          <w:sz w:val="24"/>
          <w:szCs w:val="24"/>
        </w:rPr>
        <w:t>Suprema</w:t>
      </w:r>
      <w:r w:rsidR="00770171" w:rsidRPr="004561C4">
        <w:rPr>
          <w:rFonts w:ascii="Lucida Bright" w:hAnsi="Lucida Bright"/>
          <w:sz w:val="24"/>
          <w:szCs w:val="24"/>
        </w:rPr>
        <w:t xml:space="preserve"> </w:t>
      </w:r>
      <w:r w:rsidR="00770171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,</w:t>
      </w:r>
      <w:r w:rsidR="00770171" w:rsidRPr="004561C4">
        <w:rPr>
          <w:rFonts w:ascii="Lucida Bright" w:hAnsi="Lucida Bright"/>
          <w:sz w:val="24"/>
          <w:szCs w:val="24"/>
        </w:rPr>
        <w:t xml:space="preserve"> Pino Suárez número 2</w:t>
      </w:r>
      <w:r>
        <w:rPr>
          <w:rFonts w:ascii="Lucida Bright" w:hAnsi="Lucida Bright"/>
          <w:sz w:val="24"/>
          <w:szCs w:val="24"/>
        </w:rPr>
        <w:t>, C</w:t>
      </w:r>
      <w:r w:rsidR="00770171" w:rsidRPr="004561C4">
        <w:rPr>
          <w:rFonts w:ascii="Lucida Bright" w:hAnsi="Lucida Bright"/>
          <w:sz w:val="24"/>
          <w:szCs w:val="24"/>
        </w:rPr>
        <w:t xml:space="preserve">entro </w:t>
      </w:r>
      <w:r>
        <w:rPr>
          <w:rFonts w:ascii="Lucida Bright" w:hAnsi="Lucida Bright"/>
          <w:sz w:val="24"/>
          <w:szCs w:val="24"/>
        </w:rPr>
        <w:t>H</w:t>
      </w:r>
      <w:r w:rsidR="00770171" w:rsidRPr="004561C4">
        <w:rPr>
          <w:rFonts w:ascii="Lucida Bright" w:hAnsi="Lucida Bright"/>
          <w:sz w:val="24"/>
          <w:szCs w:val="24"/>
        </w:rPr>
        <w:t xml:space="preserve">istórico de la </w:t>
      </w:r>
      <w:r>
        <w:rPr>
          <w:rFonts w:ascii="Lucida Bright" w:hAnsi="Lucida Bright"/>
          <w:sz w:val="24"/>
          <w:szCs w:val="24"/>
        </w:rPr>
        <w:t>C</w:t>
      </w:r>
      <w:r w:rsidR="00770171" w:rsidRPr="004561C4">
        <w:rPr>
          <w:rFonts w:ascii="Lucida Bright" w:hAnsi="Lucida Bright"/>
          <w:sz w:val="24"/>
          <w:szCs w:val="24"/>
        </w:rPr>
        <w:t>iudad de México</w:t>
      </w:r>
      <w:r>
        <w:rPr>
          <w:rFonts w:ascii="Lucida Bright" w:hAnsi="Lucida Bright"/>
          <w:sz w:val="24"/>
          <w:szCs w:val="24"/>
        </w:rPr>
        <w:t>. P</w:t>
      </w:r>
      <w:r w:rsidR="00770171" w:rsidRPr="004561C4">
        <w:rPr>
          <w:rFonts w:ascii="Lucida Bright" w:hAnsi="Lucida Bright"/>
          <w:sz w:val="24"/>
          <w:szCs w:val="24"/>
        </w:rPr>
        <w:t>ara el registro o informes comunícate al 4113 1000 extensión 1815</w:t>
      </w:r>
      <w:r>
        <w:rPr>
          <w:rFonts w:ascii="Lucida Bright" w:hAnsi="Lucida Bright"/>
          <w:sz w:val="24"/>
          <w:szCs w:val="24"/>
        </w:rPr>
        <w:t>, o accede a la pági</w:t>
      </w:r>
      <w:r w:rsidR="00770171" w:rsidRPr="004561C4">
        <w:rPr>
          <w:rFonts w:ascii="Lucida Bright" w:hAnsi="Lucida Bright"/>
          <w:sz w:val="24"/>
          <w:szCs w:val="24"/>
        </w:rPr>
        <w:t xml:space="preserve">na </w:t>
      </w:r>
      <w:hyperlink r:id="rId4" w:history="1">
        <w:r w:rsidRPr="00140CDA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>. Hasta aquí la información Román.</w:t>
      </w:r>
    </w:p>
    <w:p w:rsidR="00C23CFD" w:rsidRDefault="00C23CFD" w:rsidP="00770171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3CFD" w:rsidRPr="00C23CFD" w:rsidRDefault="00C23CFD" w:rsidP="00C23CF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23CFD">
        <w:rPr>
          <w:rFonts w:ascii="Lucida Bright" w:hAnsi="Lucida Bright"/>
          <w:sz w:val="24"/>
          <w:szCs w:val="24"/>
        </w:rPr>
        <w:t>Síguenos en nuestras redes sociales. Twitter: @SCJN. Facebook: /</w:t>
      </w:r>
      <w:proofErr w:type="spellStart"/>
      <w:r w:rsidRPr="00C23CFD">
        <w:rPr>
          <w:rFonts w:ascii="Lucida Bright" w:hAnsi="Lucida Bright"/>
          <w:sz w:val="24"/>
          <w:szCs w:val="24"/>
        </w:rPr>
        <w:t>SCJNMexico</w:t>
      </w:r>
      <w:proofErr w:type="spellEnd"/>
      <w:r w:rsidRPr="00C23CFD">
        <w:rPr>
          <w:rFonts w:ascii="Lucida Bright" w:hAnsi="Lucida Bright"/>
          <w:sz w:val="24"/>
          <w:szCs w:val="24"/>
        </w:rPr>
        <w:t xml:space="preserve">. Correo electrónico: </w:t>
      </w:r>
      <w:hyperlink r:id="rId5" w:history="1">
        <w:r w:rsidRPr="00C23CFD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C23CFD">
        <w:rPr>
          <w:rFonts w:ascii="Lucida Bright" w:hAnsi="Lucida Bright"/>
          <w:sz w:val="24"/>
          <w:szCs w:val="24"/>
        </w:rPr>
        <w:t>.</w:t>
      </w:r>
    </w:p>
    <w:p w:rsidR="00C23CFD" w:rsidRPr="00C23CFD" w:rsidRDefault="00C23CFD" w:rsidP="00C23CF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3CFD" w:rsidRPr="00C23CFD" w:rsidRDefault="00C23CFD" w:rsidP="00C23CF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23CFD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C23CFD" w:rsidRPr="00C23CFD" w:rsidRDefault="00C23CFD" w:rsidP="00C23CF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23CFD" w:rsidRPr="00C23CFD" w:rsidRDefault="00C23CFD" w:rsidP="00C23CF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23CFD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C23CFD" w:rsidRPr="00397997" w:rsidRDefault="00C23CFD" w:rsidP="00C23CF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C23CFD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C23CFD" w:rsidRDefault="00C23CFD" w:rsidP="00C23CFD"/>
    <w:p w:rsidR="001B1296" w:rsidRPr="00770171" w:rsidRDefault="001B1296" w:rsidP="00C23CFD">
      <w:pPr>
        <w:spacing w:after="0" w:line="240" w:lineRule="auto"/>
        <w:jc w:val="both"/>
      </w:pPr>
    </w:p>
    <w:sectPr w:rsidR="001B1296" w:rsidRPr="007701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10"/>
    <w:rsid w:val="001B1296"/>
    <w:rsid w:val="00376B64"/>
    <w:rsid w:val="0038322E"/>
    <w:rsid w:val="003A6A40"/>
    <w:rsid w:val="00487B10"/>
    <w:rsid w:val="004E1CEB"/>
    <w:rsid w:val="005160C7"/>
    <w:rsid w:val="006A669E"/>
    <w:rsid w:val="006F6CFF"/>
    <w:rsid w:val="0075125F"/>
    <w:rsid w:val="00770171"/>
    <w:rsid w:val="00855FED"/>
    <w:rsid w:val="009D0685"/>
    <w:rsid w:val="00A62855"/>
    <w:rsid w:val="00B50085"/>
    <w:rsid w:val="00C04FE5"/>
    <w:rsid w:val="00C2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ECA29-6E64-49ED-9828-EFFA2E36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B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23C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acorteenlaradio@mail.scjn.gob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2105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5</cp:revision>
  <dcterms:created xsi:type="dcterms:W3CDTF">2019-11-11T20:35:00Z</dcterms:created>
  <dcterms:modified xsi:type="dcterms:W3CDTF">2019-11-13T16:13:00Z</dcterms:modified>
</cp:coreProperties>
</file>