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8D" w:rsidRPr="001B3B8D" w:rsidRDefault="001B3B8D" w:rsidP="001B3B8D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1B3B8D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564E57" w:rsidRDefault="001B3B8D" w:rsidP="001B3B8D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1B3B8D">
        <w:rPr>
          <w:rFonts w:ascii="Lucida Bright" w:hAnsi="Lucida Bright"/>
          <w:b/>
          <w:sz w:val="24"/>
          <w:szCs w:val="24"/>
        </w:rPr>
        <w:t>Resumen semanal correspondiente al 20 de enero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1B3B8D" w:rsidRPr="00564E57" w:rsidRDefault="001B3B8D" w:rsidP="001B3B8D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0D64BA" w:rsidRDefault="000D64BA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. C</w:t>
      </w:r>
      <w:r w:rsidR="00397997" w:rsidRPr="00397997">
        <w:rPr>
          <w:rFonts w:ascii="Lucida Bright" w:hAnsi="Lucida Bright"/>
          <w:sz w:val="24"/>
          <w:szCs w:val="24"/>
        </w:rPr>
        <w:t xml:space="preserve">omenzamos </w:t>
      </w:r>
    </w:p>
    <w:p w:rsidR="000D64BA" w:rsidRDefault="00397997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397997">
        <w:rPr>
          <w:rFonts w:ascii="Lucida Bright" w:hAnsi="Lucida Bright"/>
          <w:sz w:val="24"/>
          <w:szCs w:val="24"/>
        </w:rPr>
        <w:t>Hola qu</w:t>
      </w:r>
      <w:r w:rsidR="000D64BA">
        <w:rPr>
          <w:rFonts w:ascii="Lucida Bright" w:hAnsi="Lucida Bright"/>
          <w:sz w:val="24"/>
          <w:szCs w:val="24"/>
        </w:rPr>
        <w:t>e tal cómo están m</w:t>
      </w:r>
      <w:r w:rsidRPr="00397997">
        <w:rPr>
          <w:rFonts w:ascii="Lucida Bright" w:hAnsi="Lucida Bright"/>
          <w:sz w:val="24"/>
          <w:szCs w:val="24"/>
        </w:rPr>
        <w:t>uy buenas tardes</w:t>
      </w:r>
      <w:r w:rsidR="000D64BA">
        <w:rPr>
          <w:rFonts w:ascii="Lucida Bright" w:hAnsi="Lucida Bright"/>
          <w:sz w:val="24"/>
          <w:szCs w:val="24"/>
        </w:rPr>
        <w:t xml:space="preserve">, bienvenidos a este espacio, </w:t>
      </w:r>
      <w:r w:rsidRPr="00397997">
        <w:rPr>
          <w:rFonts w:ascii="Lucida Bright" w:hAnsi="Lucida Bright"/>
          <w:sz w:val="24"/>
          <w:szCs w:val="24"/>
        </w:rPr>
        <w:t>hoy sábado 20 de enero</w:t>
      </w:r>
      <w:r w:rsidR="000D64BA">
        <w:rPr>
          <w:rFonts w:ascii="Lucida Bright" w:hAnsi="Lucida Bright"/>
          <w:sz w:val="24"/>
          <w:szCs w:val="24"/>
        </w:rPr>
        <w:t>. Y</w:t>
      </w:r>
      <w:r w:rsidRPr="00397997">
        <w:rPr>
          <w:rFonts w:ascii="Lucida Bright" w:hAnsi="Lucida Bright"/>
          <w:sz w:val="24"/>
          <w:szCs w:val="24"/>
        </w:rPr>
        <w:t>o soy Román Ruiz y te invito a que me</w:t>
      </w:r>
      <w:r w:rsidR="000D64BA">
        <w:rPr>
          <w:rFonts w:ascii="Lucida Bright" w:hAnsi="Lucida Bright"/>
          <w:sz w:val="24"/>
          <w:szCs w:val="24"/>
        </w:rPr>
        <w:t xml:space="preserve"> </w:t>
      </w:r>
      <w:r w:rsidRPr="00397997">
        <w:rPr>
          <w:rFonts w:ascii="Lucida Bright" w:hAnsi="Lucida Bright"/>
          <w:sz w:val="24"/>
          <w:szCs w:val="24"/>
        </w:rPr>
        <w:t>acompañes a este espacio dedicado a lo más importante que ocurre en la agenda jurídica</w:t>
      </w:r>
      <w:r w:rsidR="00E11BB1">
        <w:rPr>
          <w:rFonts w:ascii="Lucida Bright" w:hAnsi="Lucida Bright"/>
          <w:sz w:val="24"/>
          <w:szCs w:val="24"/>
        </w:rPr>
        <w:t>. E</w:t>
      </w:r>
      <w:r w:rsidRPr="00397997">
        <w:rPr>
          <w:rFonts w:ascii="Lucida Bright" w:hAnsi="Lucida Bright"/>
          <w:sz w:val="24"/>
          <w:szCs w:val="24"/>
        </w:rPr>
        <w:t>mpecemos con nuestros 15 minutos de cultura jurídica de esta semana</w:t>
      </w:r>
      <w:r w:rsidR="000D64BA">
        <w:rPr>
          <w:rFonts w:ascii="Lucida Bright" w:hAnsi="Lucida Bright"/>
          <w:sz w:val="24"/>
          <w:szCs w:val="24"/>
        </w:rPr>
        <w:t>, y</w:t>
      </w:r>
      <w:r w:rsidRPr="00397997">
        <w:rPr>
          <w:rFonts w:ascii="Lucida Bright" w:hAnsi="Lucida Bright"/>
          <w:sz w:val="24"/>
          <w:szCs w:val="24"/>
        </w:rPr>
        <w:t xml:space="preserve"> esta es la información que tendré para ti</w:t>
      </w:r>
      <w:r w:rsidR="000D64BA">
        <w:rPr>
          <w:rFonts w:ascii="Lucida Bright" w:hAnsi="Lucida Bright"/>
          <w:sz w:val="24"/>
          <w:szCs w:val="24"/>
        </w:rPr>
        <w:t>:</w:t>
      </w:r>
    </w:p>
    <w:p w:rsidR="00033E24" w:rsidRDefault="00033E24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D64BA" w:rsidRDefault="000D64BA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O</w:t>
      </w:r>
      <w:r w:rsidR="00397997" w:rsidRPr="00397997">
        <w:rPr>
          <w:rFonts w:ascii="Lucida Bright" w:hAnsi="Lucida Bright"/>
          <w:sz w:val="24"/>
          <w:szCs w:val="24"/>
        </w:rPr>
        <w:t xml:space="preserve">rdena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destituir y consignar penalmente a funcionarios que encabezan las alcaldías de Paraíso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Tabasco; Coacalco, E</w:t>
      </w:r>
      <w:r w:rsidR="00397997" w:rsidRPr="00397997">
        <w:rPr>
          <w:rFonts w:ascii="Lucida Bright" w:hAnsi="Lucida Bright"/>
          <w:sz w:val="24"/>
          <w:szCs w:val="24"/>
        </w:rPr>
        <w:t>stado de México</w:t>
      </w:r>
      <w:r>
        <w:rPr>
          <w:rFonts w:ascii="Lucida Bright" w:hAnsi="Lucida Bright"/>
          <w:sz w:val="24"/>
          <w:szCs w:val="24"/>
        </w:rPr>
        <w:t>;</w:t>
      </w:r>
      <w:r w:rsidR="00397997" w:rsidRPr="00397997">
        <w:rPr>
          <w:rFonts w:ascii="Lucida Bright" w:hAnsi="Lucida Bright"/>
          <w:sz w:val="24"/>
          <w:szCs w:val="24"/>
        </w:rPr>
        <w:t xml:space="preserve"> y </w:t>
      </w:r>
      <w:r w:rsidRPr="000D64BA">
        <w:rPr>
          <w:rFonts w:ascii="Lucida Bright" w:hAnsi="Lucida Bright"/>
          <w:sz w:val="24"/>
          <w:szCs w:val="24"/>
        </w:rPr>
        <w:t>Tlacotepec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Puebla</w:t>
      </w:r>
      <w:r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 xml:space="preserve">sto por desacato a sentencias de </w:t>
      </w:r>
      <w:r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>.</w:t>
      </w:r>
    </w:p>
    <w:p w:rsidR="00033E24" w:rsidRDefault="00033E24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E86" w:rsidRDefault="000D64BA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admite a trámite la </w:t>
      </w:r>
      <w:r w:rsidR="00315E86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ontroversia </w:t>
      </w:r>
      <w:r w:rsidR="00315E86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onstitucional promovida por el municipio de San Pedro Cholula en Puebla interpuesta por la </w:t>
      </w:r>
      <w:r w:rsidR="00315E86"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ey de </w:t>
      </w:r>
      <w:r w:rsidR="00E11BB1"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eguridad </w:t>
      </w:r>
      <w:r w:rsidR="00E11BB1">
        <w:rPr>
          <w:rFonts w:ascii="Lucida Bright" w:hAnsi="Lucida Bright"/>
          <w:sz w:val="24"/>
          <w:szCs w:val="24"/>
        </w:rPr>
        <w:t>I</w:t>
      </w:r>
      <w:r w:rsidR="00397997" w:rsidRPr="00397997">
        <w:rPr>
          <w:rFonts w:ascii="Lucida Bright" w:hAnsi="Lucida Bright"/>
          <w:sz w:val="24"/>
          <w:szCs w:val="24"/>
        </w:rPr>
        <w:t>nterior</w:t>
      </w:r>
      <w:r w:rsidR="00315E86">
        <w:rPr>
          <w:rFonts w:ascii="Lucida Bright" w:hAnsi="Lucida Bright"/>
          <w:sz w:val="24"/>
          <w:szCs w:val="24"/>
        </w:rPr>
        <w:t>.</w:t>
      </w:r>
    </w:p>
    <w:p w:rsidR="00033E24" w:rsidRDefault="00033E24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15E86" w:rsidRDefault="00315E86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os grupos parlamentarios del </w:t>
      </w:r>
      <w:r>
        <w:rPr>
          <w:rFonts w:ascii="Lucida Bright" w:hAnsi="Lucida Bright"/>
          <w:sz w:val="24"/>
          <w:szCs w:val="24"/>
        </w:rPr>
        <w:t>PAN, Morena,</w:t>
      </w:r>
      <w:r w:rsidR="00397997" w:rsidRPr="00397997">
        <w:rPr>
          <w:rFonts w:ascii="Lucida Bright" w:hAnsi="Lucida Bright"/>
          <w:sz w:val="24"/>
          <w:szCs w:val="24"/>
        </w:rPr>
        <w:t xml:space="preserve"> PRD y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 xml:space="preserve">ovimiento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>iudadano</w:t>
      </w:r>
      <w:r>
        <w:rPr>
          <w:rFonts w:ascii="Lucida Bright" w:hAnsi="Lucida Bright"/>
          <w:sz w:val="24"/>
          <w:szCs w:val="24"/>
        </w:rPr>
        <w:t xml:space="preserve"> de </w:t>
      </w:r>
      <w:r w:rsidR="00397997" w:rsidRPr="00397997">
        <w:rPr>
          <w:rFonts w:ascii="Lucida Bright" w:hAnsi="Lucida Bright"/>
          <w:sz w:val="24"/>
          <w:szCs w:val="24"/>
        </w:rPr>
        <w:t xml:space="preserve">la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ámara de </w:t>
      </w:r>
      <w:r>
        <w:rPr>
          <w:rFonts w:ascii="Lucida Bright" w:hAnsi="Lucida Bright"/>
          <w:sz w:val="24"/>
          <w:szCs w:val="24"/>
        </w:rPr>
        <w:t>D</w:t>
      </w:r>
      <w:r w:rsidR="00397997" w:rsidRPr="00397997">
        <w:rPr>
          <w:rFonts w:ascii="Lucida Bright" w:hAnsi="Lucida Bright"/>
          <w:sz w:val="24"/>
          <w:szCs w:val="24"/>
        </w:rPr>
        <w:t>iputados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presentaron esta semana ante la Corte un recurso de inconstitucionalidad contra la </w:t>
      </w: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ey de </w:t>
      </w:r>
      <w:r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eguridad </w:t>
      </w:r>
      <w:r>
        <w:rPr>
          <w:rFonts w:ascii="Lucida Bright" w:hAnsi="Lucida Bright"/>
          <w:sz w:val="24"/>
          <w:szCs w:val="24"/>
        </w:rPr>
        <w:t>Interior.</w:t>
      </w:r>
    </w:p>
    <w:p w:rsidR="00315E86" w:rsidRDefault="00315E86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onoceremos los fundamentos legales de una resolución de la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>orte sobre el servicio de transporte privado que se solicita a través de ap</w:t>
      </w:r>
      <w:r>
        <w:rPr>
          <w:rFonts w:ascii="Lucida Bright" w:hAnsi="Lucida Bright"/>
          <w:sz w:val="24"/>
          <w:szCs w:val="24"/>
        </w:rPr>
        <w:t>licación para teléfonos móviles.</w:t>
      </w:r>
    </w:p>
    <w:p w:rsidR="00315E86" w:rsidRDefault="00315E86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>n un hecho sin precedentes en la impartición de justicia en el ámbito municipal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esta semana el </w:t>
      </w:r>
      <w:r>
        <w:rPr>
          <w:rFonts w:ascii="Lucida Bright" w:hAnsi="Lucida Bright"/>
          <w:sz w:val="24"/>
          <w:szCs w:val="24"/>
        </w:rPr>
        <w:t>P</w:t>
      </w:r>
      <w:r w:rsidR="00397997" w:rsidRPr="00397997">
        <w:rPr>
          <w:rFonts w:ascii="Lucida Bright" w:hAnsi="Lucida Bright"/>
          <w:sz w:val="24"/>
          <w:szCs w:val="24"/>
        </w:rPr>
        <w:t xml:space="preserve">leno de la </w:t>
      </w:r>
      <w:r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ordenó la destitución y consignación penal de diversos funcionarios que enc</w:t>
      </w:r>
      <w:r>
        <w:rPr>
          <w:rFonts w:ascii="Lucida Bright" w:hAnsi="Lucida Bright"/>
          <w:sz w:val="24"/>
          <w:szCs w:val="24"/>
        </w:rPr>
        <w:t xml:space="preserve">abezan las alcaldías de Paraíso, </w:t>
      </w:r>
      <w:r w:rsidR="00397997" w:rsidRPr="00397997">
        <w:rPr>
          <w:rFonts w:ascii="Lucida Bright" w:hAnsi="Lucida Bright"/>
          <w:sz w:val="24"/>
          <w:szCs w:val="24"/>
        </w:rPr>
        <w:t>Tabasco</w:t>
      </w:r>
      <w:r>
        <w:rPr>
          <w:rFonts w:ascii="Lucida Bright" w:hAnsi="Lucida Bright"/>
          <w:sz w:val="24"/>
          <w:szCs w:val="24"/>
        </w:rPr>
        <w:t>;</w:t>
      </w:r>
      <w:r w:rsidR="00397997" w:rsidRPr="00397997">
        <w:rPr>
          <w:rFonts w:ascii="Lucida Bright" w:hAnsi="Lucida Bright"/>
          <w:sz w:val="24"/>
          <w:szCs w:val="24"/>
        </w:rPr>
        <w:t xml:space="preserve"> Coacalco</w:t>
      </w:r>
      <w:r>
        <w:rPr>
          <w:rFonts w:ascii="Lucida Bright" w:hAnsi="Lucida Bright"/>
          <w:sz w:val="24"/>
          <w:szCs w:val="24"/>
        </w:rPr>
        <w:t>, E</w:t>
      </w:r>
      <w:r w:rsidR="00397997" w:rsidRPr="00397997">
        <w:rPr>
          <w:rFonts w:ascii="Lucida Bright" w:hAnsi="Lucida Bright"/>
          <w:sz w:val="24"/>
          <w:szCs w:val="24"/>
        </w:rPr>
        <w:t>stado de México</w:t>
      </w:r>
      <w:r>
        <w:rPr>
          <w:rFonts w:ascii="Lucida Bright" w:hAnsi="Lucida Bright"/>
          <w:sz w:val="24"/>
          <w:szCs w:val="24"/>
        </w:rPr>
        <w:t>;</w:t>
      </w:r>
      <w:r w:rsidR="00397997" w:rsidRPr="00397997">
        <w:rPr>
          <w:rFonts w:ascii="Lucida Bright" w:hAnsi="Lucida Bright"/>
          <w:sz w:val="24"/>
          <w:szCs w:val="24"/>
        </w:rPr>
        <w:t xml:space="preserve"> y </w:t>
      </w:r>
      <w:r w:rsidRPr="000D64BA">
        <w:rPr>
          <w:rFonts w:ascii="Lucida Bright" w:hAnsi="Lucida Bright"/>
          <w:sz w:val="24"/>
          <w:szCs w:val="24"/>
        </w:rPr>
        <w:t>Tlacotepec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Puebla</w:t>
      </w:r>
      <w:r>
        <w:rPr>
          <w:rFonts w:ascii="Lucida Bright" w:hAnsi="Lucida Bright"/>
          <w:sz w:val="24"/>
          <w:szCs w:val="24"/>
        </w:rPr>
        <w:t>. E</w:t>
      </w:r>
      <w:r w:rsidRPr="00397997">
        <w:rPr>
          <w:rFonts w:ascii="Lucida Bright" w:hAnsi="Lucida Bright"/>
          <w:sz w:val="24"/>
          <w:szCs w:val="24"/>
        </w:rPr>
        <w:t>sto</w:t>
      </w:r>
      <w:r w:rsidR="00397997" w:rsidRPr="00397997">
        <w:rPr>
          <w:rFonts w:ascii="Lucida Bright" w:hAnsi="Lucida Bright"/>
          <w:sz w:val="24"/>
          <w:szCs w:val="24"/>
        </w:rPr>
        <w:t xml:space="preserve"> por</w:t>
      </w:r>
      <w:r>
        <w:rPr>
          <w:rFonts w:ascii="Lucida Bright" w:hAnsi="Lucida Bright"/>
          <w:sz w:val="24"/>
          <w:szCs w:val="24"/>
        </w:rPr>
        <w:t xml:space="preserve"> desacato a sentencias de amparo. P</w:t>
      </w:r>
      <w:r w:rsidR="00397997" w:rsidRPr="00397997">
        <w:rPr>
          <w:rFonts w:ascii="Lucida Bright" w:hAnsi="Lucida Bright"/>
          <w:sz w:val="24"/>
          <w:szCs w:val="24"/>
        </w:rPr>
        <w:t>ara conocer todos los detalles de esta información saludamos a nues</w:t>
      </w:r>
      <w:r>
        <w:rPr>
          <w:rFonts w:ascii="Lucida Bright" w:hAnsi="Lucida Bright"/>
          <w:sz w:val="24"/>
          <w:szCs w:val="24"/>
        </w:rPr>
        <w:t>tro compañero Víctor Ornelas. Adelante Víctor.</w:t>
      </w:r>
    </w:p>
    <w:p w:rsidR="00315E86" w:rsidRDefault="00315E86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 xml:space="preserve">sta semana la </w:t>
      </w:r>
      <w:r>
        <w:rPr>
          <w:rFonts w:ascii="Lucida Bright" w:hAnsi="Lucida Bright"/>
          <w:sz w:val="24"/>
          <w:szCs w:val="24"/>
        </w:rPr>
        <w:t>Suprema Corte de Justicia de la Nación</w:t>
      </w:r>
      <w:r w:rsidR="00397997" w:rsidRPr="00397997">
        <w:rPr>
          <w:rFonts w:ascii="Lucida Bright" w:hAnsi="Lucida Bright"/>
          <w:sz w:val="24"/>
          <w:szCs w:val="24"/>
        </w:rPr>
        <w:t xml:space="preserve"> determinó separar del cargo y consignar al presidente municipal de Coacalco</w:t>
      </w:r>
      <w:r>
        <w:rPr>
          <w:rFonts w:ascii="Lucida Bright" w:hAnsi="Lucida Bright"/>
          <w:sz w:val="24"/>
          <w:szCs w:val="24"/>
        </w:rPr>
        <w:t>, E</w:t>
      </w:r>
      <w:r w:rsidR="00397997" w:rsidRPr="00397997">
        <w:rPr>
          <w:rFonts w:ascii="Lucida Bright" w:hAnsi="Lucida Bright"/>
          <w:sz w:val="24"/>
          <w:szCs w:val="24"/>
        </w:rPr>
        <w:t>stado de México así como consignar a los anteriores integrantes de dicho ayuntamiento por desacato a una sentencia de amparo en</w:t>
      </w:r>
      <w:r>
        <w:rPr>
          <w:rFonts w:ascii="Lucida Bright" w:hAnsi="Lucida Bright"/>
          <w:sz w:val="24"/>
          <w:szCs w:val="24"/>
        </w:rPr>
        <w:t xml:space="preserve"> materia laboral. E</w:t>
      </w:r>
      <w:r w:rsidR="00397997" w:rsidRPr="00397997">
        <w:rPr>
          <w:rFonts w:ascii="Lucida Bright" w:hAnsi="Lucida Bright"/>
          <w:sz w:val="24"/>
          <w:szCs w:val="24"/>
        </w:rPr>
        <w:t xml:space="preserve">scuchemos las palabras de la </w:t>
      </w:r>
      <w:r w:rsidRPr="00397997">
        <w:rPr>
          <w:rFonts w:ascii="Lucida Bright" w:hAnsi="Lucida Bright"/>
          <w:sz w:val="24"/>
          <w:szCs w:val="24"/>
        </w:rPr>
        <w:t xml:space="preserve">Ministra Norma </w:t>
      </w:r>
      <w:r w:rsidR="00397997" w:rsidRPr="00397997">
        <w:rPr>
          <w:rFonts w:ascii="Lucida Bright" w:hAnsi="Lucida Bright"/>
          <w:sz w:val="24"/>
          <w:szCs w:val="24"/>
        </w:rPr>
        <w:t xml:space="preserve">Lucía </w:t>
      </w:r>
      <w:r w:rsidRPr="00397997">
        <w:rPr>
          <w:rFonts w:ascii="Lucida Bright" w:hAnsi="Lucida Bright"/>
          <w:sz w:val="24"/>
          <w:szCs w:val="24"/>
        </w:rPr>
        <w:t>Piña</w:t>
      </w:r>
      <w:r>
        <w:rPr>
          <w:rFonts w:ascii="Lucida Bright" w:hAnsi="Lucida Bright"/>
          <w:sz w:val="24"/>
          <w:szCs w:val="24"/>
        </w:rPr>
        <w:t xml:space="preserve"> Hernández.</w:t>
      </w:r>
    </w:p>
    <w:p w:rsidR="00F670A3" w:rsidRDefault="00315E86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Dado la omisión de las autoridades de cumplir con el fallo protector, en los términos que se estableció </w:t>
      </w:r>
      <w:r w:rsidR="00397997" w:rsidRPr="00397997">
        <w:rPr>
          <w:rFonts w:ascii="Lucida Bright" w:hAnsi="Lucida Bright"/>
          <w:sz w:val="24"/>
          <w:szCs w:val="24"/>
        </w:rPr>
        <w:t xml:space="preserve"> y seguido</w:t>
      </w:r>
      <w:r>
        <w:rPr>
          <w:rFonts w:ascii="Lucida Bright" w:hAnsi="Lucida Bright"/>
          <w:sz w:val="24"/>
          <w:szCs w:val="24"/>
        </w:rPr>
        <w:t xml:space="preserve"> al procedimiento de ejecución, tanto</w:t>
      </w:r>
      <w:r w:rsidR="00F670A3">
        <w:rPr>
          <w:rFonts w:ascii="Lucida Bright" w:hAnsi="Lucida Bright"/>
          <w:sz w:val="24"/>
          <w:szCs w:val="24"/>
        </w:rPr>
        <w:t xml:space="preserve"> por el J</w:t>
      </w:r>
      <w:r w:rsidR="00397997" w:rsidRPr="00397997">
        <w:rPr>
          <w:rFonts w:ascii="Lucida Bright" w:hAnsi="Lucida Bright"/>
          <w:sz w:val="24"/>
          <w:szCs w:val="24"/>
        </w:rPr>
        <w:t xml:space="preserve">uez de </w:t>
      </w:r>
      <w:r w:rsidR="00F670A3">
        <w:rPr>
          <w:rFonts w:ascii="Lucida Bright" w:hAnsi="Lucida Bright"/>
          <w:sz w:val="24"/>
          <w:szCs w:val="24"/>
        </w:rPr>
        <w:t>D</w:t>
      </w:r>
      <w:r w:rsidR="00397997" w:rsidRPr="00397997">
        <w:rPr>
          <w:rFonts w:ascii="Lucida Bright" w:hAnsi="Lucida Bright"/>
          <w:sz w:val="24"/>
          <w:szCs w:val="24"/>
        </w:rPr>
        <w:t xml:space="preserve">istrito como por el </w:t>
      </w:r>
      <w:r w:rsidR="00F670A3">
        <w:rPr>
          <w:rFonts w:ascii="Lucida Bright" w:hAnsi="Lucida Bright"/>
          <w:sz w:val="24"/>
          <w:szCs w:val="24"/>
        </w:rPr>
        <w:t>T</w:t>
      </w:r>
      <w:r w:rsidR="00397997" w:rsidRPr="00397997">
        <w:rPr>
          <w:rFonts w:ascii="Lucida Bright" w:hAnsi="Lucida Bright"/>
          <w:sz w:val="24"/>
          <w:szCs w:val="24"/>
        </w:rPr>
        <w:t xml:space="preserve">ribunal </w:t>
      </w:r>
      <w:r w:rsidR="00F670A3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olegiado de </w:t>
      </w:r>
      <w:r w:rsidR="00F670A3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>ircuito en función de su competencia delegada determinado en el acuerdo respectivo</w:t>
      </w:r>
      <w:r w:rsidR="00F670A3">
        <w:rPr>
          <w:rFonts w:ascii="Lucida Bright" w:hAnsi="Lucida Bright"/>
          <w:sz w:val="24"/>
          <w:szCs w:val="24"/>
        </w:rPr>
        <w:t>, se</w:t>
      </w:r>
      <w:r w:rsidR="00397997" w:rsidRPr="00397997">
        <w:rPr>
          <w:rFonts w:ascii="Lucida Bright" w:hAnsi="Lucida Bright"/>
          <w:sz w:val="24"/>
          <w:szCs w:val="24"/>
        </w:rPr>
        <w:t xml:space="preserve"> está proponiendo ya la aplicación de la sanción prevista precisamente </w:t>
      </w:r>
      <w:r w:rsidR="00F670A3">
        <w:rPr>
          <w:rFonts w:ascii="Lucida Bright" w:hAnsi="Lucida Bright"/>
          <w:sz w:val="24"/>
          <w:szCs w:val="24"/>
        </w:rPr>
        <w:t xml:space="preserve">en </w:t>
      </w:r>
      <w:r w:rsidR="00397997" w:rsidRPr="00397997">
        <w:rPr>
          <w:rFonts w:ascii="Lucida Bright" w:hAnsi="Lucida Bright"/>
          <w:sz w:val="24"/>
          <w:szCs w:val="24"/>
        </w:rPr>
        <w:t xml:space="preserve">el </w:t>
      </w:r>
      <w:r w:rsidR="00F670A3"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>rtículo 107</w:t>
      </w:r>
      <w:r w:rsidR="00F670A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fracción 16 de nuestra Constitución</w:t>
      </w:r>
      <w:r w:rsidR="00F670A3">
        <w:rPr>
          <w:rFonts w:ascii="Lucida Bright" w:hAnsi="Lucida Bright"/>
          <w:sz w:val="24"/>
          <w:szCs w:val="24"/>
        </w:rPr>
        <w:t>.</w:t>
      </w:r>
    </w:p>
    <w:p w:rsidR="00F670A3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el</w:t>
      </w:r>
      <w:r w:rsidR="00397997" w:rsidRPr="00397997">
        <w:rPr>
          <w:rFonts w:ascii="Lucida Bright" w:hAnsi="Lucida Bright"/>
          <w:sz w:val="24"/>
          <w:szCs w:val="24"/>
        </w:rPr>
        <w:t xml:space="preserve"> mismo sentido el </w:t>
      </w:r>
      <w:r w:rsidRPr="00397997">
        <w:rPr>
          <w:rFonts w:ascii="Lucida Bright" w:hAnsi="Lucida Bright"/>
          <w:sz w:val="24"/>
          <w:szCs w:val="24"/>
        </w:rPr>
        <w:t xml:space="preserve">Ministro Presidente </w:t>
      </w:r>
      <w:r w:rsidR="00397997" w:rsidRPr="00397997">
        <w:rPr>
          <w:rFonts w:ascii="Lucida Bright" w:hAnsi="Lucida Bright"/>
          <w:sz w:val="24"/>
          <w:szCs w:val="24"/>
        </w:rPr>
        <w:t xml:space="preserve">del </w:t>
      </w:r>
      <w:r w:rsidR="00315E86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, </w:t>
      </w:r>
      <w:r w:rsidR="00397997" w:rsidRPr="00397997">
        <w:rPr>
          <w:rFonts w:ascii="Lucida Bright" w:hAnsi="Lucida Bright"/>
          <w:sz w:val="24"/>
          <w:szCs w:val="24"/>
        </w:rPr>
        <w:t>Luis</w:t>
      </w:r>
      <w:r>
        <w:rPr>
          <w:rFonts w:ascii="Lucida Bright" w:hAnsi="Lucida Bright"/>
          <w:sz w:val="24"/>
          <w:szCs w:val="24"/>
        </w:rPr>
        <w:t xml:space="preserve"> María Aguilar Morales, </w:t>
      </w:r>
      <w:r w:rsidR="00397997" w:rsidRPr="00397997">
        <w:rPr>
          <w:rFonts w:ascii="Lucida Bright" w:hAnsi="Lucida Bright"/>
          <w:sz w:val="24"/>
          <w:szCs w:val="24"/>
        </w:rPr>
        <w:t>reiteró que es obl</w:t>
      </w:r>
      <w:r>
        <w:rPr>
          <w:rFonts w:ascii="Lucida Bright" w:hAnsi="Lucida Bright"/>
          <w:sz w:val="24"/>
          <w:szCs w:val="24"/>
        </w:rPr>
        <w:t>igatorio cumplir las sentencias. E</w:t>
      </w:r>
      <w:r w:rsidR="00397997" w:rsidRPr="00397997">
        <w:rPr>
          <w:rFonts w:ascii="Lucida Bright" w:hAnsi="Lucida Bright"/>
          <w:sz w:val="24"/>
          <w:szCs w:val="24"/>
        </w:rPr>
        <w:t>scuchamos sus palabras</w:t>
      </w:r>
      <w:r>
        <w:rPr>
          <w:rFonts w:ascii="Lucida Bright" w:hAnsi="Lucida Bright"/>
          <w:sz w:val="24"/>
          <w:szCs w:val="24"/>
        </w:rPr>
        <w:t>.</w:t>
      </w:r>
    </w:p>
    <w:p w:rsidR="00397997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Que esto, n</w:t>
      </w:r>
      <w:r w:rsidR="00397997" w:rsidRPr="00397997">
        <w:rPr>
          <w:rFonts w:ascii="Lucida Bright" w:hAnsi="Lucida Bright"/>
          <w:sz w:val="24"/>
          <w:szCs w:val="24"/>
        </w:rPr>
        <w:t xml:space="preserve">o es una determinación optativa para la </w:t>
      </w:r>
      <w:r w:rsidR="00315E86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es una obligación que la Constitución nos impone de sancionar y destituir a los funcionarios conforme al </w:t>
      </w:r>
      <w:r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>rtículo 107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fracción es </w:t>
      </w:r>
      <w:r>
        <w:rPr>
          <w:rFonts w:ascii="Lucida Bright" w:hAnsi="Lucida Bright"/>
          <w:sz w:val="24"/>
          <w:szCs w:val="24"/>
        </w:rPr>
        <w:t>1</w:t>
      </w:r>
      <w:r w:rsidR="00397997" w:rsidRPr="00397997">
        <w:rPr>
          <w:rFonts w:ascii="Lucida Bright" w:hAnsi="Lucida Bright"/>
          <w:sz w:val="24"/>
          <w:szCs w:val="24"/>
        </w:rPr>
        <w:t>6 de nuestra Constitución Federal</w:t>
      </w:r>
      <w:r>
        <w:rPr>
          <w:rFonts w:ascii="Lucida Bright" w:hAnsi="Lucida Bright"/>
          <w:sz w:val="24"/>
          <w:szCs w:val="24"/>
        </w:rPr>
        <w:t>.</w:t>
      </w:r>
    </w:p>
    <w:p w:rsidR="00F670A3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semana, también por incumplir </w:t>
      </w:r>
      <w:r w:rsidR="00397997" w:rsidRPr="00397997">
        <w:rPr>
          <w:rFonts w:ascii="Lucida Bright" w:hAnsi="Lucida Bright"/>
          <w:sz w:val="24"/>
          <w:szCs w:val="24"/>
        </w:rPr>
        <w:t xml:space="preserve">sentencias de Amparo se resolvió separar del cargo y consignar ante un </w:t>
      </w:r>
      <w:r>
        <w:rPr>
          <w:rFonts w:ascii="Lucida Bright" w:hAnsi="Lucida Bright"/>
          <w:sz w:val="24"/>
          <w:szCs w:val="24"/>
        </w:rPr>
        <w:t>J</w:t>
      </w:r>
      <w:r w:rsidR="00397997" w:rsidRPr="00397997">
        <w:rPr>
          <w:rFonts w:ascii="Lucida Bright" w:hAnsi="Lucida Bright"/>
          <w:sz w:val="24"/>
          <w:szCs w:val="24"/>
        </w:rPr>
        <w:t xml:space="preserve">uez de </w:t>
      </w:r>
      <w:r>
        <w:rPr>
          <w:rFonts w:ascii="Lucida Bright" w:hAnsi="Lucida Bright"/>
          <w:sz w:val="24"/>
          <w:szCs w:val="24"/>
        </w:rPr>
        <w:t>D</w:t>
      </w:r>
      <w:r w:rsidR="00397997" w:rsidRPr="00397997">
        <w:rPr>
          <w:rFonts w:ascii="Lucida Bright" w:hAnsi="Lucida Bright"/>
          <w:sz w:val="24"/>
          <w:szCs w:val="24"/>
        </w:rPr>
        <w:t xml:space="preserve">istrito a los presidentes municipales y </w:t>
      </w:r>
      <w:r>
        <w:rPr>
          <w:rFonts w:ascii="Lucida Bright" w:hAnsi="Lucida Bright"/>
          <w:sz w:val="24"/>
          <w:szCs w:val="24"/>
        </w:rPr>
        <w:t>cabildos de Paraíso,</w:t>
      </w:r>
      <w:r w:rsidRPr="00397997">
        <w:rPr>
          <w:rFonts w:ascii="Lucida Bright" w:hAnsi="Lucida Bright"/>
          <w:sz w:val="24"/>
          <w:szCs w:val="24"/>
        </w:rPr>
        <w:t xml:space="preserve"> Tabasco</w:t>
      </w:r>
      <w:r w:rsidR="00397997" w:rsidRPr="00397997">
        <w:rPr>
          <w:rFonts w:ascii="Lucida Bright" w:hAnsi="Lucida Bright"/>
          <w:sz w:val="24"/>
          <w:szCs w:val="24"/>
        </w:rPr>
        <w:t xml:space="preserve"> y </w:t>
      </w:r>
      <w:r>
        <w:rPr>
          <w:rFonts w:ascii="Lucida Bright" w:hAnsi="Lucida Bright"/>
          <w:sz w:val="24"/>
          <w:szCs w:val="24"/>
        </w:rPr>
        <w:t>Tlacotepec, Puebla. P</w:t>
      </w:r>
      <w:r w:rsidR="00397997" w:rsidRPr="00397997">
        <w:rPr>
          <w:rFonts w:ascii="Lucida Bright" w:hAnsi="Lucida Bright"/>
          <w:sz w:val="24"/>
          <w:szCs w:val="24"/>
        </w:rPr>
        <w:t xml:space="preserve">or otra parte el jefe delegacional en Cuauhtémoc cumplió una sentencia de último minuto </w:t>
      </w:r>
      <w:proofErr w:type="spellStart"/>
      <w:proofErr w:type="gramStart"/>
      <w:r>
        <w:rPr>
          <w:rFonts w:ascii="Lucida Bright" w:hAnsi="Lucida Bright"/>
          <w:sz w:val="24"/>
          <w:szCs w:val="24"/>
        </w:rPr>
        <w:t>y</w:t>
      </w:r>
      <w:proofErr w:type="spellEnd"/>
      <w:proofErr w:type="gramEnd"/>
      <w:r w:rsidR="00397997" w:rsidRPr="00397997">
        <w:rPr>
          <w:rFonts w:ascii="Lucida Bright" w:hAnsi="Lucida Bright"/>
          <w:sz w:val="24"/>
          <w:szCs w:val="24"/>
        </w:rPr>
        <w:t xml:space="preserve"> Instituto Federal de </w:t>
      </w:r>
      <w:r>
        <w:rPr>
          <w:rFonts w:ascii="Lucida Bright" w:hAnsi="Lucida Bright"/>
          <w:sz w:val="24"/>
          <w:szCs w:val="24"/>
        </w:rPr>
        <w:t>T</w:t>
      </w:r>
      <w:r w:rsidR="00397997" w:rsidRPr="00397997">
        <w:rPr>
          <w:rFonts w:ascii="Lucida Bright" w:hAnsi="Lucida Bright"/>
          <w:sz w:val="24"/>
          <w:szCs w:val="24"/>
        </w:rPr>
        <w:t>elecomunicaciones dejó sin efecto</w:t>
      </w:r>
      <w:r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 una resolución denunciada como acto repetido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por lo que los proyectos que proponían que sus titulares dejarán sus cargos fueron retirados</w:t>
      </w:r>
      <w:r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 xml:space="preserve">l próximo lunes se resolverá </w:t>
      </w:r>
      <w:r>
        <w:rPr>
          <w:rFonts w:ascii="Lucida Bright" w:hAnsi="Lucida Bright"/>
          <w:sz w:val="24"/>
          <w:szCs w:val="24"/>
        </w:rPr>
        <w:t>un incidente de inejecución de s</w:t>
      </w:r>
      <w:r w:rsidR="00397997" w:rsidRPr="00397997">
        <w:rPr>
          <w:rFonts w:ascii="Lucida Bright" w:hAnsi="Lucida Bright"/>
          <w:sz w:val="24"/>
          <w:szCs w:val="24"/>
        </w:rPr>
        <w:t>entencia que podría llevar a la destitución del jefe delegacional en Magdalena Contreras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por incumplir u</w:t>
      </w:r>
      <w:r>
        <w:rPr>
          <w:rFonts w:ascii="Lucida Bright" w:hAnsi="Lucida Bright"/>
          <w:sz w:val="24"/>
          <w:szCs w:val="24"/>
        </w:rPr>
        <w:t>na sentencia en materia laboral.</w:t>
      </w:r>
    </w:p>
    <w:p w:rsidR="00F670A3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>es deseo un buen fin de semana al igual que a todo el auditorio</w:t>
      </w:r>
      <w:r>
        <w:rPr>
          <w:rFonts w:ascii="Lucida Bright" w:hAnsi="Lucida Bright"/>
          <w:sz w:val="24"/>
          <w:szCs w:val="24"/>
        </w:rPr>
        <w:t>.</w:t>
      </w:r>
    </w:p>
    <w:p w:rsidR="00F670A3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397997" w:rsidRPr="00397997">
        <w:rPr>
          <w:rFonts w:ascii="Lucida Bright" w:hAnsi="Lucida Bright"/>
          <w:sz w:val="24"/>
          <w:szCs w:val="24"/>
        </w:rPr>
        <w:t xml:space="preserve"> en seguimiento a la información sobre la </w:t>
      </w:r>
      <w:r>
        <w:rPr>
          <w:rFonts w:ascii="Lucida Bright" w:hAnsi="Lucida Bright"/>
          <w:sz w:val="24"/>
          <w:szCs w:val="24"/>
        </w:rPr>
        <w:t>Ley d</w:t>
      </w:r>
      <w:r w:rsidRPr="00397997">
        <w:rPr>
          <w:rFonts w:ascii="Lucida Bright" w:hAnsi="Lucida Bright"/>
          <w:sz w:val="24"/>
          <w:szCs w:val="24"/>
        </w:rPr>
        <w:t xml:space="preserve">e Seguridad Interior </w:t>
      </w:r>
      <w:r w:rsidR="00397997" w:rsidRPr="00397997">
        <w:rPr>
          <w:rFonts w:ascii="Lucida Bright" w:hAnsi="Lucida Bright"/>
          <w:sz w:val="24"/>
          <w:szCs w:val="24"/>
        </w:rPr>
        <w:t xml:space="preserve">les comentó que los grupos parlamentarios del </w:t>
      </w:r>
      <w:r>
        <w:rPr>
          <w:rFonts w:ascii="Lucida Bright" w:hAnsi="Lucida Bright"/>
          <w:sz w:val="24"/>
          <w:szCs w:val="24"/>
        </w:rPr>
        <w:t xml:space="preserve">PAN, Morena, </w:t>
      </w:r>
      <w:r w:rsidR="00397997" w:rsidRPr="00397997">
        <w:rPr>
          <w:rFonts w:ascii="Lucida Bright" w:hAnsi="Lucida Bright"/>
          <w:sz w:val="24"/>
          <w:szCs w:val="24"/>
        </w:rPr>
        <w:t xml:space="preserve">PRD y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 xml:space="preserve">ovimiento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iudadano de la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ámara de </w:t>
      </w:r>
      <w:r>
        <w:rPr>
          <w:rFonts w:ascii="Lucida Bright" w:hAnsi="Lucida Bright"/>
          <w:sz w:val="24"/>
          <w:szCs w:val="24"/>
        </w:rPr>
        <w:t>D</w:t>
      </w:r>
      <w:r w:rsidR="00397997" w:rsidRPr="00397997">
        <w:rPr>
          <w:rFonts w:ascii="Lucida Bright" w:hAnsi="Lucida Bright"/>
          <w:sz w:val="24"/>
          <w:szCs w:val="24"/>
        </w:rPr>
        <w:t>iputados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presentaron esta semana ante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un recurso de</w:t>
      </w:r>
      <w:r>
        <w:rPr>
          <w:rFonts w:ascii="Lucida Bright" w:hAnsi="Lucida Bright"/>
          <w:sz w:val="24"/>
          <w:szCs w:val="24"/>
        </w:rPr>
        <w:t xml:space="preserve"> in</w:t>
      </w:r>
      <w:r w:rsidR="00397997" w:rsidRPr="00397997">
        <w:rPr>
          <w:rFonts w:ascii="Lucida Bright" w:hAnsi="Lucida Bright"/>
          <w:sz w:val="24"/>
          <w:szCs w:val="24"/>
        </w:rPr>
        <w:t>c</w:t>
      </w:r>
      <w:r>
        <w:rPr>
          <w:rFonts w:ascii="Lucida Bright" w:hAnsi="Lucida Bright"/>
          <w:sz w:val="24"/>
          <w:szCs w:val="24"/>
        </w:rPr>
        <w:t>onstitucionalidad contra dicha L</w:t>
      </w:r>
      <w:r w:rsidR="00397997" w:rsidRPr="00397997">
        <w:rPr>
          <w:rFonts w:ascii="Lucida Bright" w:hAnsi="Lucida Bright"/>
          <w:sz w:val="24"/>
          <w:szCs w:val="24"/>
        </w:rPr>
        <w:t>ey</w:t>
      </w:r>
      <w:r>
        <w:rPr>
          <w:rFonts w:ascii="Lucida Bright" w:hAnsi="Lucida Bright"/>
          <w:sz w:val="24"/>
          <w:szCs w:val="24"/>
        </w:rPr>
        <w:t>. L</w:t>
      </w:r>
      <w:r w:rsidR="00397997" w:rsidRPr="00397997">
        <w:rPr>
          <w:rFonts w:ascii="Lucida Bright" w:hAnsi="Lucida Bright"/>
          <w:sz w:val="24"/>
          <w:szCs w:val="24"/>
        </w:rPr>
        <w:t xml:space="preserve">os legisladores confiaron en que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analizará de manera exhaustiva el recurso presentado</w:t>
      </w:r>
      <w:r>
        <w:rPr>
          <w:rFonts w:ascii="Lucida Bright" w:hAnsi="Lucida Bright"/>
          <w:sz w:val="24"/>
          <w:szCs w:val="24"/>
        </w:rPr>
        <w:t>. H</w:t>
      </w:r>
      <w:r w:rsidR="00397997" w:rsidRPr="00397997">
        <w:rPr>
          <w:rFonts w:ascii="Lucida Bright" w:hAnsi="Lucida Bright"/>
          <w:sz w:val="24"/>
          <w:szCs w:val="24"/>
        </w:rPr>
        <w:t xml:space="preserve">abla el diputado federal por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 xml:space="preserve">ovimiento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>iudadano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Jorge Álvarez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>áynez</w:t>
      </w:r>
      <w:r>
        <w:rPr>
          <w:rFonts w:ascii="Lucida Bright" w:hAnsi="Lucida Bright"/>
          <w:sz w:val="24"/>
          <w:szCs w:val="24"/>
        </w:rPr>
        <w:t>.</w:t>
      </w:r>
    </w:p>
    <w:p w:rsidR="00F670A3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>n principio le tenemos que dar un voto de confianza</w:t>
      </w:r>
      <w:r>
        <w:rPr>
          <w:rFonts w:ascii="Lucida Bright" w:hAnsi="Lucida Bright"/>
          <w:sz w:val="24"/>
          <w:szCs w:val="24"/>
        </w:rPr>
        <w:t xml:space="preserve"> a</w:t>
      </w:r>
      <w:r w:rsidR="00397997" w:rsidRPr="00397997">
        <w:rPr>
          <w:rFonts w:ascii="Lucida Bright" w:hAnsi="Lucida Bright"/>
          <w:sz w:val="24"/>
          <w:szCs w:val="24"/>
        </w:rPr>
        <w:t xml:space="preserve"> la </w:t>
      </w:r>
      <w:r w:rsidR="00315E86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. H</w:t>
      </w:r>
      <w:r w:rsidR="00397997" w:rsidRPr="00397997">
        <w:rPr>
          <w:rFonts w:ascii="Lucida Bright" w:hAnsi="Lucida Bright"/>
          <w:sz w:val="24"/>
          <w:szCs w:val="24"/>
        </w:rPr>
        <w:t>a tenido actuaciones de muy altos estándares de dignidad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de defensa de respeto a lo</w:t>
      </w:r>
      <w:r>
        <w:rPr>
          <w:rFonts w:ascii="Lucida Bright" w:hAnsi="Lucida Bright"/>
          <w:sz w:val="24"/>
          <w:szCs w:val="24"/>
        </w:rPr>
        <w:t>s derechos humanos y creo que si</w:t>
      </w:r>
      <w:r w:rsidR="00397997" w:rsidRPr="00397997">
        <w:rPr>
          <w:rFonts w:ascii="Lucida Bright" w:hAnsi="Lucida Bright"/>
          <w:sz w:val="24"/>
          <w:szCs w:val="24"/>
        </w:rPr>
        <w:t xml:space="preserve"> estamos aquí </w:t>
      </w:r>
      <w:r>
        <w:rPr>
          <w:rFonts w:ascii="Lucida Bright" w:hAnsi="Lucida Bright"/>
          <w:sz w:val="24"/>
          <w:szCs w:val="24"/>
        </w:rPr>
        <w:t>es</w:t>
      </w:r>
      <w:r w:rsidR="00397997" w:rsidRPr="00397997">
        <w:rPr>
          <w:rFonts w:ascii="Lucida Bright" w:hAnsi="Lucida Bright"/>
          <w:sz w:val="24"/>
          <w:szCs w:val="24"/>
        </w:rPr>
        <w:t xml:space="preserve"> apostando a que la </w:t>
      </w:r>
      <w:r w:rsidR="00315E86">
        <w:rPr>
          <w:rFonts w:ascii="Lucida Bright" w:hAnsi="Lucida Bright"/>
          <w:sz w:val="24"/>
          <w:szCs w:val="24"/>
        </w:rPr>
        <w:t>Suprema Corte de Justicia de la Nación</w:t>
      </w:r>
      <w:r w:rsidR="00397997" w:rsidRPr="00397997">
        <w:rPr>
          <w:rFonts w:ascii="Lucida Bright" w:hAnsi="Lucida Bright"/>
          <w:sz w:val="24"/>
          <w:szCs w:val="24"/>
        </w:rPr>
        <w:t xml:space="preserve"> analizará de manera exhaustiva esta </w:t>
      </w:r>
      <w:r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 xml:space="preserve">cción de </w:t>
      </w:r>
      <w:r>
        <w:rPr>
          <w:rFonts w:ascii="Lucida Bright" w:hAnsi="Lucida Bright"/>
          <w:sz w:val="24"/>
          <w:szCs w:val="24"/>
        </w:rPr>
        <w:t>Inconstitucionalidad.</w:t>
      </w:r>
    </w:p>
    <w:p w:rsidR="007B10E9" w:rsidRDefault="00F670A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as cuatro fracciones parlamentarias impugnaron 28 artículos de los 34 que integran la </w:t>
      </w:r>
      <w:r>
        <w:rPr>
          <w:rFonts w:ascii="Lucida Bright" w:hAnsi="Lucida Bright"/>
          <w:sz w:val="24"/>
          <w:szCs w:val="24"/>
        </w:rPr>
        <w:t>Ley de Seguridad Interior. D</w:t>
      </w:r>
      <w:r w:rsidR="00397997" w:rsidRPr="00397997">
        <w:rPr>
          <w:rFonts w:ascii="Lucida Bright" w:hAnsi="Lucida Bright"/>
          <w:sz w:val="24"/>
          <w:szCs w:val="24"/>
        </w:rPr>
        <w:t>espués de hab</w:t>
      </w:r>
      <w:r>
        <w:rPr>
          <w:rFonts w:ascii="Lucida Bright" w:hAnsi="Lucida Bright"/>
          <w:sz w:val="24"/>
          <w:szCs w:val="24"/>
        </w:rPr>
        <w:t xml:space="preserve">er sido presentado este recurso, </w:t>
      </w:r>
      <w:r w:rsidR="00397997" w:rsidRPr="00397997">
        <w:rPr>
          <w:rFonts w:ascii="Lucida Bright" w:hAnsi="Lucida Bright"/>
          <w:sz w:val="24"/>
          <w:szCs w:val="24"/>
        </w:rPr>
        <w:t xml:space="preserve">el </w:t>
      </w:r>
      <w:r w:rsidR="00315E86">
        <w:rPr>
          <w:rFonts w:ascii="Lucida Bright" w:hAnsi="Lucida Bright"/>
          <w:sz w:val="24"/>
          <w:szCs w:val="24"/>
        </w:rPr>
        <w:t>Alto Tribunal</w:t>
      </w:r>
      <w:r w:rsidR="00397997" w:rsidRPr="00397997">
        <w:rPr>
          <w:rFonts w:ascii="Lucida Bright" w:hAnsi="Lucida Bright"/>
          <w:sz w:val="24"/>
          <w:szCs w:val="24"/>
        </w:rPr>
        <w:t xml:space="preserve"> designará un ministro instructor quien admitir</w:t>
      </w:r>
      <w:r>
        <w:rPr>
          <w:rFonts w:ascii="Lucida Bright" w:hAnsi="Lucida Bright"/>
          <w:sz w:val="24"/>
          <w:szCs w:val="24"/>
        </w:rPr>
        <w:t>á</w:t>
      </w:r>
      <w:r w:rsidR="00397997" w:rsidRPr="00397997">
        <w:rPr>
          <w:rFonts w:ascii="Lucida Bright" w:hAnsi="Lucida Bright"/>
          <w:sz w:val="24"/>
          <w:szCs w:val="24"/>
        </w:rPr>
        <w:t xml:space="preserve"> o desechar</w:t>
      </w:r>
      <w:r>
        <w:rPr>
          <w:rFonts w:ascii="Lucida Bright" w:hAnsi="Lucida Bright"/>
          <w:sz w:val="24"/>
          <w:szCs w:val="24"/>
        </w:rPr>
        <w:t>á</w:t>
      </w:r>
      <w:r w:rsidR="00397997" w:rsidRPr="00397997">
        <w:rPr>
          <w:rFonts w:ascii="Lucida Bright" w:hAnsi="Lucida Bright"/>
          <w:sz w:val="24"/>
          <w:szCs w:val="24"/>
        </w:rPr>
        <w:t xml:space="preserve"> la demanda</w:t>
      </w:r>
      <w:r>
        <w:rPr>
          <w:rFonts w:ascii="Lucida Bright" w:hAnsi="Lucida Bright"/>
          <w:sz w:val="24"/>
          <w:szCs w:val="24"/>
        </w:rPr>
        <w:t>. D</w:t>
      </w:r>
      <w:r w:rsidR="00397997" w:rsidRPr="00397997">
        <w:rPr>
          <w:rFonts w:ascii="Lucida Bright" w:hAnsi="Lucida Bright"/>
          <w:sz w:val="24"/>
          <w:szCs w:val="24"/>
        </w:rPr>
        <w:t>e ser admitida a trámite se emplazará a las autoridades responsables para contestar</w:t>
      </w:r>
      <w:r>
        <w:rPr>
          <w:rFonts w:ascii="Lucida Bright" w:hAnsi="Lucida Bright"/>
          <w:sz w:val="24"/>
          <w:szCs w:val="24"/>
        </w:rPr>
        <w:t>. L</w:t>
      </w:r>
      <w:r w:rsidR="00397997" w:rsidRPr="00397997">
        <w:rPr>
          <w:rFonts w:ascii="Lucida Bright" w:hAnsi="Lucida Bright"/>
          <w:sz w:val="24"/>
          <w:szCs w:val="24"/>
        </w:rPr>
        <w:t>a siguiente etapa será la de alegatos</w:t>
      </w:r>
      <w:r w:rsidR="00954DE4">
        <w:rPr>
          <w:rFonts w:ascii="Lucida Bright" w:hAnsi="Lucida Bright"/>
          <w:sz w:val="24"/>
          <w:szCs w:val="24"/>
        </w:rPr>
        <w:t>. F</w:t>
      </w:r>
      <w:r w:rsidR="00397997" w:rsidRPr="00397997">
        <w:rPr>
          <w:rFonts w:ascii="Lucida Bright" w:hAnsi="Lucida Bright"/>
          <w:sz w:val="24"/>
          <w:szCs w:val="24"/>
        </w:rPr>
        <w:t>inalizada esta parte</w:t>
      </w:r>
      <w:r w:rsidR="00954DE4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el ministro</w:t>
      </w:r>
      <w:r w:rsidR="00954DE4">
        <w:rPr>
          <w:rFonts w:ascii="Lucida Bright" w:hAnsi="Lucida Bright"/>
          <w:sz w:val="24"/>
          <w:szCs w:val="24"/>
        </w:rPr>
        <w:t xml:space="preserve"> </w:t>
      </w:r>
      <w:r w:rsidR="007B10E9">
        <w:rPr>
          <w:rFonts w:ascii="Lucida Bright" w:hAnsi="Lucida Bright"/>
          <w:sz w:val="24"/>
          <w:szCs w:val="24"/>
        </w:rPr>
        <w:t>instr</w:t>
      </w:r>
      <w:r w:rsidR="00397997" w:rsidRPr="00397997">
        <w:rPr>
          <w:rFonts w:ascii="Lucida Bright" w:hAnsi="Lucida Bright"/>
          <w:sz w:val="24"/>
          <w:szCs w:val="24"/>
        </w:rPr>
        <w:t xml:space="preserve">uctor elaborará un proyecto de resolución que en su momento será discutido en el </w:t>
      </w:r>
      <w:r w:rsidR="007B10E9">
        <w:rPr>
          <w:rFonts w:ascii="Lucida Bright" w:hAnsi="Lucida Bright"/>
          <w:sz w:val="24"/>
          <w:szCs w:val="24"/>
        </w:rPr>
        <w:t>P</w:t>
      </w:r>
      <w:r w:rsidR="00397997" w:rsidRPr="00397997">
        <w:rPr>
          <w:rFonts w:ascii="Lucida Bright" w:hAnsi="Lucida Bright"/>
          <w:sz w:val="24"/>
          <w:szCs w:val="24"/>
        </w:rPr>
        <w:t>leno</w:t>
      </w:r>
      <w:r w:rsidR="007B10E9">
        <w:rPr>
          <w:rFonts w:ascii="Lucida Bright" w:hAnsi="Lucida Bright"/>
          <w:sz w:val="24"/>
          <w:szCs w:val="24"/>
        </w:rPr>
        <w:t>. Y</w:t>
      </w:r>
      <w:r w:rsidR="00397997" w:rsidRPr="00397997">
        <w:rPr>
          <w:rFonts w:ascii="Lucida Bright" w:hAnsi="Lucida Bright"/>
          <w:sz w:val="24"/>
          <w:szCs w:val="24"/>
        </w:rPr>
        <w:t xml:space="preserve"> por otra </w:t>
      </w:r>
      <w:r w:rsidR="007B10E9">
        <w:rPr>
          <w:rFonts w:ascii="Lucida Bright" w:hAnsi="Lucida Bright"/>
          <w:sz w:val="24"/>
          <w:szCs w:val="24"/>
        </w:rPr>
        <w:t>parte el Instituto Nacional de T</w:t>
      </w:r>
      <w:r w:rsidR="00397997" w:rsidRPr="00397997">
        <w:rPr>
          <w:rFonts w:ascii="Lucida Bright" w:hAnsi="Lucida Bright"/>
          <w:sz w:val="24"/>
          <w:szCs w:val="24"/>
        </w:rPr>
        <w:t xml:space="preserve">ransparencia </w:t>
      </w:r>
      <w:r w:rsidR="007B10E9">
        <w:rPr>
          <w:rFonts w:ascii="Lucida Bright" w:hAnsi="Lucida Bright"/>
          <w:sz w:val="24"/>
          <w:szCs w:val="24"/>
        </w:rPr>
        <w:t>y Acceso a la I</w:t>
      </w:r>
      <w:r w:rsidR="00397997" w:rsidRPr="00397997">
        <w:rPr>
          <w:rFonts w:ascii="Lucida Bright" w:hAnsi="Lucida Bright"/>
          <w:sz w:val="24"/>
          <w:szCs w:val="24"/>
        </w:rPr>
        <w:t xml:space="preserve">nformación y </w:t>
      </w:r>
      <w:r w:rsidR="007B10E9">
        <w:rPr>
          <w:rFonts w:ascii="Lucida Bright" w:hAnsi="Lucida Bright"/>
          <w:sz w:val="24"/>
          <w:szCs w:val="24"/>
        </w:rPr>
        <w:t>P</w:t>
      </w:r>
      <w:r w:rsidR="00397997" w:rsidRPr="00397997">
        <w:rPr>
          <w:rFonts w:ascii="Lucida Bright" w:hAnsi="Lucida Bright"/>
          <w:sz w:val="24"/>
          <w:szCs w:val="24"/>
        </w:rPr>
        <w:t xml:space="preserve">rotección de </w:t>
      </w:r>
      <w:r w:rsidR="007B10E9">
        <w:rPr>
          <w:rFonts w:ascii="Lucida Bright" w:hAnsi="Lucida Bright"/>
          <w:sz w:val="24"/>
          <w:szCs w:val="24"/>
        </w:rPr>
        <w:t>D</w:t>
      </w:r>
      <w:r w:rsidR="00397997" w:rsidRPr="00397997">
        <w:rPr>
          <w:rFonts w:ascii="Lucida Bright" w:hAnsi="Lucida Bright"/>
          <w:sz w:val="24"/>
          <w:szCs w:val="24"/>
        </w:rPr>
        <w:t xml:space="preserve">atos </w:t>
      </w:r>
      <w:r w:rsidR="007B10E9">
        <w:rPr>
          <w:rFonts w:ascii="Lucida Bright" w:hAnsi="Lucida Bright"/>
          <w:sz w:val="24"/>
          <w:szCs w:val="24"/>
        </w:rPr>
        <w:t>P</w:t>
      </w:r>
      <w:r w:rsidR="00397997" w:rsidRPr="00397997">
        <w:rPr>
          <w:rFonts w:ascii="Lucida Bright" w:hAnsi="Lucida Bright"/>
          <w:sz w:val="24"/>
          <w:szCs w:val="24"/>
        </w:rPr>
        <w:t>ersonales</w:t>
      </w:r>
      <w:r w:rsidR="007B10E9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el </w:t>
      </w:r>
      <w:r w:rsidR="007B10E9">
        <w:rPr>
          <w:rFonts w:ascii="Lucida Bright" w:hAnsi="Lucida Bright"/>
          <w:sz w:val="24"/>
          <w:szCs w:val="24"/>
        </w:rPr>
        <w:t>INAI, anunció</w:t>
      </w:r>
      <w:r w:rsidR="00397997" w:rsidRPr="00397997">
        <w:rPr>
          <w:rFonts w:ascii="Lucida Bright" w:hAnsi="Lucida Bright"/>
          <w:sz w:val="24"/>
          <w:szCs w:val="24"/>
        </w:rPr>
        <w:t xml:space="preserve"> públicamente su intención de lo que llamó pasar</w:t>
      </w:r>
      <w:r w:rsidR="007B10E9"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 xml:space="preserve">a examen ante el </w:t>
      </w:r>
      <w:r w:rsidR="00315E86">
        <w:rPr>
          <w:rFonts w:ascii="Lucida Bright" w:hAnsi="Lucida Bright"/>
          <w:sz w:val="24"/>
          <w:szCs w:val="24"/>
        </w:rPr>
        <w:t>Alto Tribunal</w:t>
      </w:r>
      <w:r w:rsidR="00397997" w:rsidRPr="00397997">
        <w:rPr>
          <w:rFonts w:ascii="Lucida Bright" w:hAnsi="Lucida Bright"/>
          <w:sz w:val="24"/>
          <w:szCs w:val="24"/>
        </w:rPr>
        <w:t xml:space="preserve"> del país</w:t>
      </w:r>
      <w:r w:rsidR="007B10E9">
        <w:rPr>
          <w:rFonts w:ascii="Lucida Bright" w:hAnsi="Lucida Bright"/>
          <w:sz w:val="24"/>
          <w:szCs w:val="24"/>
        </w:rPr>
        <w:t xml:space="preserve"> l</w:t>
      </w:r>
      <w:r w:rsidR="00397997" w:rsidRPr="00397997">
        <w:rPr>
          <w:rFonts w:ascii="Lucida Bright" w:hAnsi="Lucida Bright"/>
          <w:sz w:val="24"/>
          <w:szCs w:val="24"/>
        </w:rPr>
        <w:t xml:space="preserve">a constitucionalidad de algunos artículos de la </w:t>
      </w:r>
      <w:r w:rsidR="007B10E9">
        <w:rPr>
          <w:rFonts w:ascii="Lucida Bright" w:hAnsi="Lucida Bright"/>
          <w:sz w:val="24"/>
          <w:szCs w:val="24"/>
        </w:rPr>
        <w:t>Ley de Seguridad I</w:t>
      </w:r>
      <w:r w:rsidR="00397997" w:rsidRPr="00397997">
        <w:rPr>
          <w:rFonts w:ascii="Lucida Bright" w:hAnsi="Lucida Bright"/>
          <w:sz w:val="24"/>
          <w:szCs w:val="24"/>
        </w:rPr>
        <w:t>nterior</w:t>
      </w:r>
      <w:r w:rsidR="007B10E9">
        <w:rPr>
          <w:rFonts w:ascii="Lucida Bright" w:hAnsi="Lucida Bright"/>
          <w:sz w:val="24"/>
          <w:szCs w:val="24"/>
        </w:rPr>
        <w:t>.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</w:p>
    <w:p w:rsidR="007B10E9" w:rsidRDefault="007B10E9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Así mismo, te</w:t>
      </w:r>
      <w:r w:rsidR="00397997" w:rsidRPr="00397997">
        <w:rPr>
          <w:rFonts w:ascii="Lucida Bright" w:hAnsi="Lucida Bright"/>
          <w:sz w:val="24"/>
          <w:szCs w:val="24"/>
        </w:rPr>
        <w:t xml:space="preserve"> doy a conocer que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ya admitió a trámite la controversia constitucional promovida por el municipio de San Pedro Cholula en Puebla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precisamente de la </w:t>
      </w: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ey de </w:t>
      </w:r>
      <w:r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eguridad </w:t>
      </w:r>
      <w:r>
        <w:rPr>
          <w:rFonts w:ascii="Lucida Bright" w:hAnsi="Lucida Bright"/>
          <w:sz w:val="24"/>
          <w:szCs w:val="24"/>
        </w:rPr>
        <w:t>I</w:t>
      </w:r>
      <w:r w:rsidR="00397997" w:rsidRPr="00397997">
        <w:rPr>
          <w:rFonts w:ascii="Lucida Bright" w:hAnsi="Lucida Bright"/>
          <w:sz w:val="24"/>
          <w:szCs w:val="24"/>
        </w:rPr>
        <w:t>nterior</w:t>
      </w:r>
      <w:r>
        <w:rPr>
          <w:rFonts w:ascii="Lucida Bright" w:hAnsi="Lucida Bright"/>
          <w:sz w:val="24"/>
          <w:szCs w:val="24"/>
        </w:rPr>
        <w:t>: S</w:t>
      </w:r>
      <w:r w:rsidR="00397997" w:rsidRPr="00397997">
        <w:rPr>
          <w:rFonts w:ascii="Lucida Bright" w:hAnsi="Lucida Bright"/>
          <w:sz w:val="24"/>
          <w:szCs w:val="24"/>
        </w:rPr>
        <w:t>obre esto nos informa Mario López Peña</w:t>
      </w:r>
      <w:r>
        <w:rPr>
          <w:rFonts w:ascii="Lucida Bright" w:hAnsi="Lucida Bright"/>
          <w:sz w:val="24"/>
          <w:szCs w:val="24"/>
        </w:rPr>
        <w:t>.</w:t>
      </w:r>
    </w:p>
    <w:p w:rsidR="007B10E9" w:rsidRDefault="007B10E9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 w:rsidR="00315E86">
        <w:rPr>
          <w:rFonts w:ascii="Lucida Bright" w:hAnsi="Lucida Bright"/>
          <w:sz w:val="24"/>
          <w:szCs w:val="24"/>
        </w:rPr>
        <w:t>Suprema Corte de Justicia de la Nación</w:t>
      </w:r>
      <w:r w:rsidR="00397997" w:rsidRPr="00397997">
        <w:rPr>
          <w:rFonts w:ascii="Lucida Bright" w:hAnsi="Lucida Bright"/>
          <w:sz w:val="24"/>
          <w:szCs w:val="24"/>
        </w:rPr>
        <w:t xml:space="preserve"> admitió a trámite la controversia constitucional promovida por el municipio de San Pedro Cholula en Puebla interpuesta contra la </w:t>
      </w:r>
      <w:r>
        <w:rPr>
          <w:rFonts w:ascii="Lucida Bright" w:hAnsi="Lucida Bright"/>
          <w:sz w:val="24"/>
          <w:szCs w:val="24"/>
        </w:rPr>
        <w:t>Ley</w:t>
      </w:r>
      <w:r w:rsidR="00397997" w:rsidRPr="00397997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eguridad </w:t>
      </w:r>
      <w:r>
        <w:rPr>
          <w:rFonts w:ascii="Lucida Bright" w:hAnsi="Lucida Bright"/>
          <w:sz w:val="24"/>
          <w:szCs w:val="24"/>
        </w:rPr>
        <w:t>I</w:t>
      </w:r>
      <w:r w:rsidR="00397997" w:rsidRPr="00397997">
        <w:rPr>
          <w:rFonts w:ascii="Lucida Bright" w:hAnsi="Lucida Bright"/>
          <w:sz w:val="24"/>
          <w:szCs w:val="24"/>
        </w:rPr>
        <w:t>nterio</w:t>
      </w:r>
      <w:r>
        <w:rPr>
          <w:rFonts w:ascii="Lucida Bright" w:hAnsi="Lucida Bright"/>
          <w:sz w:val="24"/>
          <w:szCs w:val="24"/>
        </w:rPr>
        <w:t>r. E</w:t>
      </w:r>
      <w:r w:rsidR="00397997" w:rsidRPr="00397997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 xml:space="preserve">inistro Jorge Mario </w:t>
      </w:r>
      <w:r>
        <w:rPr>
          <w:rFonts w:ascii="Lucida Bright" w:hAnsi="Lucida Bright"/>
          <w:sz w:val="24"/>
          <w:szCs w:val="24"/>
        </w:rPr>
        <w:t>Pardo R</w:t>
      </w:r>
      <w:r w:rsidR="00397997" w:rsidRPr="00397997">
        <w:rPr>
          <w:rFonts w:ascii="Lucida Bright" w:hAnsi="Lucida Bright"/>
          <w:sz w:val="24"/>
          <w:szCs w:val="24"/>
        </w:rPr>
        <w:t>ebolledo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instructor del asunto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resolvió notificar a las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ámaras de </w:t>
      </w:r>
      <w:r>
        <w:rPr>
          <w:rFonts w:ascii="Lucida Bright" w:hAnsi="Lucida Bright"/>
          <w:sz w:val="24"/>
          <w:szCs w:val="24"/>
        </w:rPr>
        <w:lastRenderedPageBreak/>
        <w:t>D</w:t>
      </w:r>
      <w:r w:rsidR="00397997" w:rsidRPr="00397997">
        <w:rPr>
          <w:rFonts w:ascii="Lucida Bright" w:hAnsi="Lucida Bright"/>
          <w:sz w:val="24"/>
          <w:szCs w:val="24"/>
        </w:rPr>
        <w:t xml:space="preserve">iputados y </w:t>
      </w:r>
      <w:r>
        <w:rPr>
          <w:rFonts w:ascii="Lucida Bright" w:hAnsi="Lucida Bright"/>
          <w:sz w:val="24"/>
          <w:szCs w:val="24"/>
        </w:rPr>
        <w:t>S</w:t>
      </w:r>
      <w:r w:rsidR="00397997" w:rsidRPr="00397997">
        <w:rPr>
          <w:rFonts w:ascii="Lucida Bright" w:hAnsi="Lucida Bright"/>
          <w:sz w:val="24"/>
          <w:szCs w:val="24"/>
        </w:rPr>
        <w:t xml:space="preserve">enadores y al </w:t>
      </w:r>
      <w:r>
        <w:rPr>
          <w:rFonts w:ascii="Lucida Bright" w:hAnsi="Lucida Bright"/>
          <w:sz w:val="24"/>
          <w:szCs w:val="24"/>
        </w:rPr>
        <w:t>Poder E</w:t>
      </w:r>
      <w:r w:rsidR="00397997" w:rsidRPr="00397997">
        <w:rPr>
          <w:rFonts w:ascii="Lucida Bright" w:hAnsi="Lucida Bright"/>
          <w:sz w:val="24"/>
          <w:szCs w:val="24"/>
        </w:rPr>
        <w:t>jecutivo Federal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señalados como autor</w:t>
      </w:r>
      <w:r>
        <w:rPr>
          <w:rFonts w:ascii="Lucida Bright" w:hAnsi="Lucida Bright"/>
          <w:sz w:val="24"/>
          <w:szCs w:val="24"/>
        </w:rPr>
        <w:t xml:space="preserve">idades </w:t>
      </w:r>
      <w:r w:rsidR="00397997" w:rsidRPr="00397997">
        <w:rPr>
          <w:rFonts w:ascii="Lucida Bright" w:hAnsi="Lucida Bright"/>
          <w:sz w:val="24"/>
          <w:szCs w:val="24"/>
        </w:rPr>
        <w:t>responsables en la demanda para que rindan los informes correspondientes</w:t>
      </w:r>
      <w:r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>l municipio actor argumenta que la n</w:t>
      </w:r>
      <w:r>
        <w:rPr>
          <w:rFonts w:ascii="Lucida Bright" w:hAnsi="Lucida Bright"/>
          <w:sz w:val="24"/>
          <w:szCs w:val="24"/>
        </w:rPr>
        <w:t xml:space="preserve">orma atenta contra su autonomía. </w:t>
      </w:r>
      <w:r w:rsidR="00397997" w:rsidRPr="00397997">
        <w:rPr>
          <w:rFonts w:ascii="Lucida Bright" w:hAnsi="Lucida Bright"/>
          <w:sz w:val="24"/>
          <w:szCs w:val="24"/>
        </w:rPr>
        <w:t>Cabe destacar que sobre la solicitud de suspensión planteada por el municipio se negó concederla por</w:t>
      </w:r>
      <w:r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>no guarda</w:t>
      </w:r>
      <w:r>
        <w:rPr>
          <w:rFonts w:ascii="Lucida Bright" w:hAnsi="Lucida Bright"/>
          <w:sz w:val="24"/>
          <w:szCs w:val="24"/>
        </w:rPr>
        <w:t>r</w:t>
      </w:r>
      <w:r w:rsidR="00397997" w:rsidRPr="00397997">
        <w:rPr>
          <w:rFonts w:ascii="Lucida Bright" w:hAnsi="Lucida Bright"/>
          <w:sz w:val="24"/>
          <w:szCs w:val="24"/>
        </w:rPr>
        <w:t xml:space="preserve"> relación alguna con la norma impugnada</w:t>
      </w:r>
      <w:r>
        <w:rPr>
          <w:rFonts w:ascii="Lucida Bright" w:hAnsi="Lucida Bright"/>
          <w:sz w:val="24"/>
          <w:szCs w:val="24"/>
        </w:rPr>
        <w:t>.</w:t>
      </w:r>
      <w:r w:rsidR="00397997" w:rsidRPr="00397997">
        <w:rPr>
          <w:rFonts w:ascii="Lucida Bright" w:hAnsi="Lucida Bright"/>
          <w:sz w:val="24"/>
          <w:szCs w:val="24"/>
        </w:rPr>
        <w:t xml:space="preserve"> Mario López Peña</w:t>
      </w:r>
      <w:r>
        <w:rPr>
          <w:rFonts w:ascii="Lucida Bright" w:hAnsi="Lucida Bright"/>
          <w:sz w:val="24"/>
          <w:szCs w:val="24"/>
        </w:rPr>
        <w:t>.</w:t>
      </w:r>
    </w:p>
    <w:p w:rsidR="007B10E9" w:rsidRDefault="007B10E9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397997" w:rsidRPr="00397997">
        <w:rPr>
          <w:rFonts w:ascii="Lucida Bright" w:hAnsi="Lucida Bright"/>
          <w:sz w:val="24"/>
          <w:szCs w:val="24"/>
        </w:rPr>
        <w:t xml:space="preserve"> además este día por la mañana </w:t>
      </w:r>
      <w:r>
        <w:rPr>
          <w:rFonts w:ascii="Lucida Bright" w:hAnsi="Lucida Bright"/>
          <w:sz w:val="24"/>
          <w:szCs w:val="24"/>
        </w:rPr>
        <w:t>acudieron a la Oficialía de P</w:t>
      </w:r>
      <w:r w:rsidR="00397997" w:rsidRPr="00397997">
        <w:rPr>
          <w:rFonts w:ascii="Lucida Bright" w:hAnsi="Lucida Bright"/>
          <w:sz w:val="24"/>
          <w:szCs w:val="24"/>
        </w:rPr>
        <w:t xml:space="preserve">artes de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los senadores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fueron los diputados y ahora fueron los </w:t>
      </w:r>
      <w:r>
        <w:rPr>
          <w:rFonts w:ascii="Lucida Bright" w:hAnsi="Lucida Bright"/>
          <w:sz w:val="24"/>
          <w:szCs w:val="24"/>
        </w:rPr>
        <w:t>se</w:t>
      </w:r>
      <w:r w:rsidR="00397997" w:rsidRPr="00397997">
        <w:rPr>
          <w:rFonts w:ascii="Lucida Bright" w:hAnsi="Lucida Bright"/>
          <w:sz w:val="24"/>
          <w:szCs w:val="24"/>
        </w:rPr>
        <w:t xml:space="preserve">nadores de estos </w:t>
      </w:r>
      <w:r>
        <w:rPr>
          <w:rFonts w:ascii="Lucida Bright" w:hAnsi="Lucida Bright"/>
          <w:sz w:val="24"/>
          <w:szCs w:val="24"/>
        </w:rPr>
        <w:t xml:space="preserve">mismos </w:t>
      </w:r>
      <w:r w:rsidR="00397997" w:rsidRPr="00397997">
        <w:rPr>
          <w:rFonts w:ascii="Lucida Bright" w:hAnsi="Lucida Bright"/>
          <w:sz w:val="24"/>
          <w:szCs w:val="24"/>
        </w:rPr>
        <w:t>partidos políticos PRD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PT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</w:t>
      </w:r>
      <w:r w:rsidR="00397997" w:rsidRPr="00397997">
        <w:rPr>
          <w:rFonts w:ascii="Lucida Bright" w:hAnsi="Lucida Bright"/>
          <w:sz w:val="24"/>
          <w:szCs w:val="24"/>
        </w:rPr>
        <w:t xml:space="preserve">orena y </w:t>
      </w:r>
      <w:r>
        <w:rPr>
          <w:rFonts w:ascii="Lucida Bright" w:hAnsi="Lucida Bright"/>
          <w:sz w:val="24"/>
          <w:szCs w:val="24"/>
        </w:rPr>
        <w:t>Movimiento C</w:t>
      </w:r>
      <w:r w:rsidR="00397997" w:rsidRPr="00397997">
        <w:rPr>
          <w:rFonts w:ascii="Lucida Bright" w:hAnsi="Lucida Bright"/>
          <w:sz w:val="24"/>
          <w:szCs w:val="24"/>
        </w:rPr>
        <w:t>iudadano</w:t>
      </w:r>
      <w:r>
        <w:rPr>
          <w:rFonts w:ascii="Lucida Bright" w:hAnsi="Lucida Bright"/>
          <w:sz w:val="24"/>
          <w:szCs w:val="24"/>
        </w:rPr>
        <w:t xml:space="preserve">. Los senadores </w:t>
      </w:r>
      <w:r w:rsidR="00397997" w:rsidRPr="00397997">
        <w:rPr>
          <w:rFonts w:ascii="Lucida Bright" w:hAnsi="Lucida Bright"/>
          <w:sz w:val="24"/>
          <w:szCs w:val="24"/>
        </w:rPr>
        <w:t>estuvie</w:t>
      </w:r>
      <w:r>
        <w:rPr>
          <w:rFonts w:ascii="Lucida Bright" w:hAnsi="Lucida Bright"/>
          <w:sz w:val="24"/>
          <w:szCs w:val="24"/>
        </w:rPr>
        <w:t>ron encabezados por Ernesto Ruf</w:t>
      </w:r>
      <w:r w:rsidR="00397997" w:rsidRPr="00397997">
        <w:rPr>
          <w:rFonts w:ascii="Lucida Bright" w:hAnsi="Lucida Bright"/>
          <w:sz w:val="24"/>
          <w:szCs w:val="24"/>
        </w:rPr>
        <w:t xml:space="preserve">o del </w:t>
      </w:r>
      <w:r>
        <w:rPr>
          <w:rFonts w:ascii="Lucida Bright" w:hAnsi="Lucida Bright"/>
          <w:sz w:val="24"/>
          <w:szCs w:val="24"/>
        </w:rPr>
        <w:t>PAN,</w:t>
      </w:r>
      <w:r w:rsidR="00397997" w:rsidRPr="00397997">
        <w:rPr>
          <w:rFonts w:ascii="Lucida Bright" w:hAnsi="Lucida Bright"/>
          <w:sz w:val="24"/>
          <w:szCs w:val="24"/>
        </w:rPr>
        <w:t xml:space="preserve"> Luis Sánchez del PRD y Manuel </w:t>
      </w:r>
      <w:r>
        <w:rPr>
          <w:rFonts w:ascii="Lucida Bright" w:hAnsi="Lucida Bright"/>
          <w:sz w:val="24"/>
          <w:szCs w:val="24"/>
        </w:rPr>
        <w:t>Bartlett del PT.</w:t>
      </w:r>
    </w:p>
    <w:p w:rsidR="007B10E9" w:rsidRDefault="007B10E9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Hoy, </w:t>
      </w:r>
      <w:r w:rsidR="00397997" w:rsidRPr="00397997">
        <w:rPr>
          <w:rFonts w:ascii="Lucida Bright" w:hAnsi="Lucida Bright"/>
          <w:sz w:val="24"/>
          <w:szCs w:val="24"/>
        </w:rPr>
        <w:t xml:space="preserve">en el análisis de la sentencia de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vamos a platicar de una resolución que tiene que ver con el servicio de transporte privado que se solicita a través de ap</w:t>
      </w:r>
      <w:r>
        <w:rPr>
          <w:rFonts w:ascii="Lucida Bright" w:hAnsi="Lucida Bright"/>
          <w:sz w:val="24"/>
          <w:szCs w:val="24"/>
        </w:rPr>
        <w:t>licaciones de teléfonos móviles. S</w:t>
      </w:r>
      <w:r w:rsidR="00397997" w:rsidRPr="00397997">
        <w:rPr>
          <w:rFonts w:ascii="Lucida Bright" w:hAnsi="Lucida Bright"/>
          <w:sz w:val="24"/>
          <w:szCs w:val="24"/>
        </w:rPr>
        <w:t xml:space="preserve">e trata de la </w:t>
      </w:r>
      <w:r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 xml:space="preserve">cción de </w:t>
      </w:r>
      <w:r>
        <w:rPr>
          <w:rFonts w:ascii="Lucida Bright" w:hAnsi="Lucida Bright"/>
          <w:sz w:val="24"/>
          <w:szCs w:val="24"/>
        </w:rPr>
        <w:t>I</w:t>
      </w:r>
      <w:r w:rsidR="00397997" w:rsidRPr="00397997">
        <w:rPr>
          <w:rFonts w:ascii="Lucida Bright" w:hAnsi="Lucida Bright"/>
          <w:sz w:val="24"/>
          <w:szCs w:val="24"/>
        </w:rPr>
        <w:t>nconstitucionalidad 63/2016</w:t>
      </w:r>
      <w:r>
        <w:rPr>
          <w:rFonts w:ascii="Lucida Bright" w:hAnsi="Lucida Bright"/>
          <w:sz w:val="24"/>
          <w:szCs w:val="24"/>
        </w:rPr>
        <w:t>, en donde se impugnó</w:t>
      </w:r>
      <w:r w:rsidR="00397997" w:rsidRPr="00397997">
        <w:rPr>
          <w:rFonts w:ascii="Lucida Bright" w:hAnsi="Lucida Bright"/>
          <w:sz w:val="24"/>
          <w:szCs w:val="24"/>
        </w:rPr>
        <w:t xml:space="preserve"> un decreto de la </w:t>
      </w:r>
      <w:r>
        <w:rPr>
          <w:rFonts w:ascii="Lucida Bright" w:hAnsi="Lucida Bright"/>
          <w:sz w:val="24"/>
          <w:szCs w:val="24"/>
        </w:rPr>
        <w:t>Ley de T</w:t>
      </w:r>
      <w:r w:rsidR="00397997" w:rsidRPr="00397997">
        <w:rPr>
          <w:rFonts w:ascii="Lucida Bright" w:hAnsi="Lucida Bright"/>
          <w:sz w:val="24"/>
          <w:szCs w:val="24"/>
        </w:rPr>
        <w:t>ransporte del estado de Yucatán</w:t>
      </w:r>
      <w:r>
        <w:rPr>
          <w:rFonts w:ascii="Lucida Bright" w:hAnsi="Lucida Bright"/>
          <w:sz w:val="24"/>
          <w:szCs w:val="24"/>
        </w:rPr>
        <w:t xml:space="preserve">, </w:t>
      </w:r>
      <w:r w:rsidR="00397997" w:rsidRPr="00397997">
        <w:rPr>
          <w:rFonts w:ascii="Lucida Bright" w:hAnsi="Lucida Bright"/>
          <w:sz w:val="24"/>
          <w:szCs w:val="24"/>
        </w:rPr>
        <w:t>que regulaba el servicio de transporte a través de estas plataformas tecno</w:t>
      </w:r>
      <w:r>
        <w:rPr>
          <w:rFonts w:ascii="Lucida Bright" w:hAnsi="Lucida Bright"/>
          <w:sz w:val="24"/>
          <w:szCs w:val="24"/>
        </w:rPr>
        <w:t>lógicas como pueden ser Uber y C</w:t>
      </w:r>
      <w:r w:rsidR="00397997" w:rsidRPr="00397997">
        <w:rPr>
          <w:rFonts w:ascii="Lucida Bright" w:hAnsi="Lucida Bright"/>
          <w:sz w:val="24"/>
          <w:szCs w:val="24"/>
        </w:rPr>
        <w:t>abify entre muchas otras</w:t>
      </w:r>
      <w:r>
        <w:rPr>
          <w:rFonts w:ascii="Lucida Bright" w:hAnsi="Lucida Bright"/>
          <w:sz w:val="24"/>
          <w:szCs w:val="24"/>
        </w:rPr>
        <w:t>. V</w:t>
      </w:r>
      <w:r w:rsidR="00397997" w:rsidRPr="00397997">
        <w:rPr>
          <w:rFonts w:ascii="Lucida Bright" w:hAnsi="Lucida Bright"/>
          <w:sz w:val="24"/>
          <w:szCs w:val="24"/>
        </w:rPr>
        <w:t>amos con el</w:t>
      </w:r>
      <w:r>
        <w:rPr>
          <w:rFonts w:ascii="Lucida Bright" w:hAnsi="Lucida Bright"/>
          <w:sz w:val="24"/>
          <w:szCs w:val="24"/>
        </w:rPr>
        <w:t xml:space="preserve"> L</w:t>
      </w:r>
      <w:r w:rsidR="00397997" w:rsidRPr="00397997">
        <w:rPr>
          <w:rFonts w:ascii="Lucida Bright" w:hAnsi="Lucida Bright"/>
          <w:sz w:val="24"/>
          <w:szCs w:val="24"/>
        </w:rPr>
        <w:t>i</w:t>
      </w:r>
      <w:r>
        <w:rPr>
          <w:rFonts w:ascii="Lucida Bright" w:hAnsi="Lucida Bright"/>
          <w:sz w:val="24"/>
          <w:szCs w:val="24"/>
        </w:rPr>
        <w:t>cenciado Héctor Victoria Pérez, S</w:t>
      </w:r>
      <w:r w:rsidR="00397997" w:rsidRPr="00397997">
        <w:rPr>
          <w:rFonts w:ascii="Lucida Bright" w:hAnsi="Lucida Bright"/>
          <w:sz w:val="24"/>
          <w:szCs w:val="24"/>
        </w:rPr>
        <w:t xml:space="preserve">ecretario de </w:t>
      </w: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 xml:space="preserve">studio y </w:t>
      </w:r>
      <w:r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uenta de este </w:t>
      </w:r>
      <w:r w:rsidR="00315E86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</w:p>
    <w:p w:rsidR="00CB5F73" w:rsidRDefault="007B10E9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 xml:space="preserve">ste asunto se registró con el número de </w:t>
      </w:r>
      <w:r>
        <w:rPr>
          <w:rFonts w:ascii="Lucida Bright" w:hAnsi="Lucida Bright"/>
          <w:sz w:val="24"/>
          <w:szCs w:val="24"/>
        </w:rPr>
        <w:t>A</w:t>
      </w:r>
      <w:r w:rsidR="00397997" w:rsidRPr="00397997">
        <w:rPr>
          <w:rFonts w:ascii="Lucida Bright" w:hAnsi="Lucida Bright"/>
          <w:sz w:val="24"/>
          <w:szCs w:val="24"/>
        </w:rPr>
        <w:t xml:space="preserve">cción de </w:t>
      </w:r>
      <w:r>
        <w:rPr>
          <w:rFonts w:ascii="Lucida Bright" w:hAnsi="Lucida Bright"/>
          <w:sz w:val="24"/>
          <w:szCs w:val="24"/>
        </w:rPr>
        <w:t>I</w:t>
      </w:r>
      <w:r w:rsidR="00397997" w:rsidRPr="00397997">
        <w:rPr>
          <w:rFonts w:ascii="Lucida Bright" w:hAnsi="Lucida Bright"/>
          <w:sz w:val="24"/>
          <w:szCs w:val="24"/>
        </w:rPr>
        <w:t xml:space="preserve">nconstitucionalidad 63/2016 y en ella fue impugnada concretamente el decreto </w:t>
      </w:r>
      <w:r>
        <w:rPr>
          <w:rFonts w:ascii="Lucida Bright" w:hAnsi="Lucida Bright"/>
          <w:sz w:val="24"/>
          <w:szCs w:val="24"/>
        </w:rPr>
        <w:t xml:space="preserve">a través del cual se reformaron, </w:t>
      </w:r>
      <w:r w:rsidR="00397997" w:rsidRPr="00397997">
        <w:rPr>
          <w:rFonts w:ascii="Lucida Bright" w:hAnsi="Lucida Bright"/>
          <w:sz w:val="24"/>
          <w:szCs w:val="24"/>
        </w:rPr>
        <w:t>adicionaron disposicion</w:t>
      </w:r>
      <w:r>
        <w:rPr>
          <w:rFonts w:ascii="Lucida Bright" w:hAnsi="Lucida Bright"/>
          <w:sz w:val="24"/>
          <w:szCs w:val="24"/>
        </w:rPr>
        <w:t>es con la intención de regular e</w:t>
      </w:r>
      <w:r w:rsidR="00397997" w:rsidRPr="00397997">
        <w:rPr>
          <w:rFonts w:ascii="Lucida Bright" w:hAnsi="Lucida Bright"/>
          <w:sz w:val="24"/>
          <w:szCs w:val="24"/>
        </w:rPr>
        <w:t>ste servicio de plataformas tecnológicas del servicio de transporte a través de estas plataformas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que se presta</w:t>
      </w:r>
      <w:r>
        <w:rPr>
          <w:rFonts w:ascii="Lucida Bright" w:hAnsi="Lucida Bright"/>
          <w:sz w:val="24"/>
          <w:szCs w:val="24"/>
        </w:rPr>
        <w:t xml:space="preserve"> por compañías tales como Uber, Cabify, </w:t>
      </w:r>
      <w:r w:rsidR="00397997" w:rsidRPr="00397997">
        <w:rPr>
          <w:rFonts w:ascii="Lucida Bright" w:hAnsi="Lucida Bright"/>
          <w:sz w:val="24"/>
          <w:szCs w:val="24"/>
        </w:rPr>
        <w:t>entre muchas otras</w:t>
      </w:r>
      <w:r>
        <w:rPr>
          <w:rFonts w:ascii="Lucida Bright" w:hAnsi="Lucida Bright"/>
          <w:sz w:val="24"/>
          <w:szCs w:val="24"/>
        </w:rPr>
        <w:t>. Q</w:t>
      </w:r>
      <w:r w:rsidR="00397997" w:rsidRPr="00397997">
        <w:rPr>
          <w:rFonts w:ascii="Lucida Bright" w:hAnsi="Lucida Bright"/>
          <w:sz w:val="24"/>
          <w:szCs w:val="24"/>
        </w:rPr>
        <w:t>uisiera señalar que en el análisis de los preceptos impugnados se llegó a la conclusión de que el principal objetivo del legislador local fue garantizar la seguridad de aquellos pasajeros o usuarios de servicio</w:t>
      </w:r>
      <w:r>
        <w:rPr>
          <w:rFonts w:ascii="Lucida Bright" w:hAnsi="Lucida Bright"/>
          <w:sz w:val="24"/>
          <w:szCs w:val="24"/>
        </w:rPr>
        <w:t>. En esa medida la C</w:t>
      </w:r>
      <w:r w:rsidR="00397997" w:rsidRPr="00397997">
        <w:rPr>
          <w:rFonts w:ascii="Lucida Bright" w:hAnsi="Lucida Bright"/>
          <w:sz w:val="24"/>
          <w:szCs w:val="24"/>
        </w:rPr>
        <w:t>orte declaró la validez de aquella</w:t>
      </w:r>
      <w:r>
        <w:rPr>
          <w:rFonts w:ascii="Lucida Bright" w:hAnsi="Lucida Bright"/>
          <w:sz w:val="24"/>
          <w:szCs w:val="24"/>
        </w:rPr>
        <w:t xml:space="preserve">s </w:t>
      </w:r>
      <w:r w:rsidR="00397997" w:rsidRPr="00397997">
        <w:rPr>
          <w:rFonts w:ascii="Lucida Bright" w:hAnsi="Lucida Bright"/>
          <w:sz w:val="24"/>
          <w:szCs w:val="24"/>
        </w:rPr>
        <w:t>disposiciones encaminadas directamente a salvaguardar la integridad de los usuarios</w:t>
      </w:r>
      <w:r>
        <w:rPr>
          <w:rFonts w:ascii="Lucida Bright" w:hAnsi="Lucida Bright"/>
          <w:sz w:val="24"/>
          <w:szCs w:val="24"/>
        </w:rPr>
        <w:t>. T</w:t>
      </w:r>
      <w:r w:rsidR="00397997" w:rsidRPr="00397997">
        <w:rPr>
          <w:rFonts w:ascii="Lucida Bright" w:hAnsi="Lucida Bright"/>
          <w:sz w:val="24"/>
          <w:szCs w:val="24"/>
        </w:rPr>
        <w:t>al es el caso de los requerimientos de bolsas de aire en los vehículos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o bien </w:t>
      </w:r>
      <w:r>
        <w:rPr>
          <w:rFonts w:ascii="Lucida Bright" w:hAnsi="Lucida Bright"/>
          <w:sz w:val="24"/>
          <w:szCs w:val="24"/>
        </w:rPr>
        <w:t xml:space="preserve">de </w:t>
      </w:r>
      <w:r w:rsidR="00397997" w:rsidRPr="00397997">
        <w:rPr>
          <w:rFonts w:ascii="Lucida Bright" w:hAnsi="Lucida Bright"/>
          <w:sz w:val="24"/>
          <w:szCs w:val="24"/>
        </w:rPr>
        <w:t>una antigüedad no mayor a 7 años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otras cuestiones como el uso de cinturones de seguridad y un número y una capacidad máxima de pasajeros en los vehículos</w:t>
      </w:r>
      <w:r>
        <w:rPr>
          <w:rFonts w:ascii="Lucida Bright" w:hAnsi="Lucida Bright"/>
          <w:sz w:val="24"/>
          <w:szCs w:val="24"/>
        </w:rPr>
        <w:t>. T</w:t>
      </w:r>
      <w:r w:rsidR="00397997" w:rsidRPr="00397997">
        <w:rPr>
          <w:rFonts w:ascii="Lucida Bright" w:hAnsi="Lucida Bright"/>
          <w:sz w:val="24"/>
          <w:szCs w:val="24"/>
        </w:rPr>
        <w:t>odo ello fue con la intención de salvaguardar estos preceptos que tienen como finalidad principal garantizar la integridad de los usuarios</w:t>
      </w:r>
      <w:r w:rsidR="00CB5F73">
        <w:rPr>
          <w:rFonts w:ascii="Lucida Bright" w:hAnsi="Lucida Bright"/>
          <w:sz w:val="24"/>
          <w:szCs w:val="24"/>
        </w:rPr>
        <w:t>. T</w:t>
      </w:r>
      <w:r w:rsidR="00397997" w:rsidRPr="00397997">
        <w:rPr>
          <w:rFonts w:ascii="Lucida Bright" w:hAnsi="Lucida Bright"/>
          <w:sz w:val="24"/>
          <w:szCs w:val="24"/>
        </w:rPr>
        <w:t>oda vez que la seguridad de los usuarios es lo que está en juego en estos casos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los congresos locales </w:t>
      </w:r>
      <w:r w:rsidR="00CB5F73">
        <w:rPr>
          <w:rFonts w:ascii="Lucida Bright" w:hAnsi="Lucida Bright"/>
          <w:sz w:val="24"/>
          <w:szCs w:val="24"/>
        </w:rPr>
        <w:t>sí</w:t>
      </w:r>
      <w:r w:rsidR="00397997" w:rsidRPr="00397997">
        <w:rPr>
          <w:rFonts w:ascii="Lucida Bright" w:hAnsi="Lucida Bright"/>
          <w:sz w:val="24"/>
          <w:szCs w:val="24"/>
        </w:rPr>
        <w:t xml:space="preserve"> tienen la posibilidad de regular estos servicios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concretamente en la cuestión de los</w:t>
      </w:r>
      <w:r w:rsidR="00CB5F73">
        <w:rPr>
          <w:rFonts w:ascii="Lucida Bright" w:hAnsi="Lucida Bright"/>
          <w:sz w:val="24"/>
          <w:szCs w:val="24"/>
        </w:rPr>
        <w:t xml:space="preserve"> choferes y los requisitos que é</w:t>
      </w:r>
      <w:r w:rsidR="00397997" w:rsidRPr="00397997">
        <w:rPr>
          <w:rFonts w:ascii="Lucida Bright" w:hAnsi="Lucida Bright"/>
          <w:sz w:val="24"/>
          <w:szCs w:val="24"/>
        </w:rPr>
        <w:t>stos deben cubrir para prestar el servicio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es correcto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pueden ellos determinar ciertas exigencias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siempre y cuando se encuentren dentro del parámetro de regularidad constitucional</w:t>
      </w:r>
      <w:r w:rsidR="00CB5F73">
        <w:rPr>
          <w:rFonts w:ascii="Lucida Bright" w:hAnsi="Lucida Bright"/>
          <w:sz w:val="24"/>
          <w:szCs w:val="24"/>
        </w:rPr>
        <w:t>. L</w:t>
      </w:r>
      <w:r w:rsidR="00397997" w:rsidRPr="00397997">
        <w:rPr>
          <w:rFonts w:ascii="Lucida Bright" w:hAnsi="Lucida Bright"/>
          <w:sz w:val="24"/>
          <w:szCs w:val="24"/>
        </w:rPr>
        <w:t>os alcances concretamente mencionados primeramente</w:t>
      </w:r>
      <w:r w:rsidR="00CB5F73">
        <w:rPr>
          <w:rFonts w:ascii="Lucida Bright" w:hAnsi="Lucida Bright"/>
          <w:sz w:val="24"/>
          <w:szCs w:val="24"/>
        </w:rPr>
        <w:t xml:space="preserve">, </w:t>
      </w:r>
      <w:r w:rsidR="00397997" w:rsidRPr="00397997">
        <w:rPr>
          <w:rFonts w:ascii="Lucida Bright" w:hAnsi="Lucida Bright"/>
          <w:sz w:val="24"/>
          <w:szCs w:val="24"/>
        </w:rPr>
        <w:t xml:space="preserve">señalar que el </w:t>
      </w:r>
      <w:r w:rsidR="00CB5F73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ongreso </w:t>
      </w:r>
      <w:r w:rsidR="00CB5F73"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>ocal tiene competencia para regular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toda vez que se trata de un ámbito de transporte</w:t>
      </w:r>
      <w:r w:rsidR="00CB5F73">
        <w:rPr>
          <w:rFonts w:ascii="Lucida Bright" w:hAnsi="Lucida Bright"/>
          <w:sz w:val="24"/>
          <w:szCs w:val="24"/>
        </w:rPr>
        <w:t>;</w:t>
      </w:r>
      <w:r w:rsidR="00397997" w:rsidRPr="00397997">
        <w:rPr>
          <w:rFonts w:ascii="Lucida Bright" w:hAnsi="Lucida Bright"/>
          <w:sz w:val="24"/>
          <w:szCs w:val="24"/>
        </w:rPr>
        <w:t xml:space="preserve"> por otro lado se analizó la situac</w:t>
      </w:r>
      <w:r w:rsidR="00CB5F73">
        <w:rPr>
          <w:rFonts w:ascii="Lucida Bright" w:hAnsi="Lucida Bright"/>
          <w:sz w:val="24"/>
          <w:szCs w:val="24"/>
        </w:rPr>
        <w:t>ión que concretamente alegaban l</w:t>
      </w:r>
      <w:r w:rsidR="00397997" w:rsidRPr="00397997">
        <w:rPr>
          <w:rFonts w:ascii="Lucida Bright" w:hAnsi="Lucida Bright"/>
          <w:sz w:val="24"/>
          <w:szCs w:val="24"/>
        </w:rPr>
        <w:t xml:space="preserve">a minoría parlamentaria en relación con la igualdad o inequidad que existiría en todo caso </w:t>
      </w:r>
      <w:r w:rsidR="00CB5F73">
        <w:rPr>
          <w:rFonts w:ascii="Lucida Bright" w:hAnsi="Lucida Bright"/>
          <w:sz w:val="24"/>
          <w:szCs w:val="24"/>
        </w:rPr>
        <w:t>entre otros modalidades parecida</w:t>
      </w:r>
      <w:r w:rsidR="00397997" w:rsidRPr="00397997">
        <w:rPr>
          <w:rFonts w:ascii="Lucida Bright" w:hAnsi="Lucida Bright"/>
          <w:sz w:val="24"/>
          <w:szCs w:val="24"/>
        </w:rPr>
        <w:t xml:space="preserve">s </w:t>
      </w:r>
      <w:r w:rsidR="00CB5F73">
        <w:rPr>
          <w:rFonts w:ascii="Lucida Bright" w:hAnsi="Lucida Bright"/>
          <w:sz w:val="24"/>
          <w:szCs w:val="24"/>
        </w:rPr>
        <w:t xml:space="preserve">o </w:t>
      </w:r>
      <w:r w:rsidR="00397997" w:rsidRPr="00397997">
        <w:rPr>
          <w:rFonts w:ascii="Lucida Bright" w:hAnsi="Lucida Bright"/>
          <w:sz w:val="24"/>
          <w:szCs w:val="24"/>
        </w:rPr>
        <w:t xml:space="preserve">similares </w:t>
      </w:r>
      <w:r w:rsidR="00CB5F73">
        <w:rPr>
          <w:rFonts w:ascii="Lucida Bright" w:hAnsi="Lucida Bright"/>
          <w:sz w:val="24"/>
          <w:szCs w:val="24"/>
        </w:rPr>
        <w:t>como lo es el servicio de taxis. E</w:t>
      </w:r>
      <w:r w:rsidR="00397997" w:rsidRPr="00397997">
        <w:rPr>
          <w:rFonts w:ascii="Lucida Bright" w:hAnsi="Lucida Bright"/>
          <w:sz w:val="24"/>
          <w:szCs w:val="24"/>
        </w:rPr>
        <w:t xml:space="preserve">n esa medida la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determinó que toda </w:t>
      </w:r>
      <w:r w:rsidR="00397997" w:rsidRPr="00397997">
        <w:rPr>
          <w:rFonts w:ascii="Lucida Bright" w:hAnsi="Lucida Bright"/>
          <w:sz w:val="24"/>
          <w:szCs w:val="24"/>
        </w:rPr>
        <w:lastRenderedPageBreak/>
        <w:t>vez que el servicio prestado a través de plataformas tecnológicas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tenía características propias y diferentes a las de </w:t>
      </w:r>
      <w:proofErr w:type="gramStart"/>
      <w:r w:rsidR="00397997" w:rsidRPr="00397997">
        <w:rPr>
          <w:rFonts w:ascii="Lucida Bright" w:hAnsi="Lucida Bright"/>
          <w:sz w:val="24"/>
          <w:szCs w:val="24"/>
        </w:rPr>
        <w:t>los</w:t>
      </w:r>
      <w:proofErr w:type="gramEnd"/>
      <w:r w:rsidR="00397997" w:rsidRPr="00397997">
        <w:rPr>
          <w:rFonts w:ascii="Lucida Bright" w:hAnsi="Lucida Bright"/>
          <w:sz w:val="24"/>
          <w:szCs w:val="24"/>
        </w:rPr>
        <w:t xml:space="preserve"> taxis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en esa medida no había la posibilidad de hacer una co</w:t>
      </w:r>
      <w:r w:rsidR="00CB5F73">
        <w:rPr>
          <w:rFonts w:ascii="Lucida Bright" w:hAnsi="Lucida Bright"/>
          <w:sz w:val="24"/>
          <w:szCs w:val="24"/>
        </w:rPr>
        <w:t>mparativa entre ambos servicios. En esa medida es una</w:t>
      </w:r>
      <w:r w:rsidR="00397997" w:rsidRPr="00397997">
        <w:rPr>
          <w:rFonts w:ascii="Lucida Bright" w:hAnsi="Lucida Bright"/>
          <w:sz w:val="24"/>
          <w:szCs w:val="24"/>
        </w:rPr>
        <w:t xml:space="preserve"> resolución sumamente importante</w:t>
      </w:r>
      <w:r w:rsidR="00CB5F73">
        <w:rPr>
          <w:rFonts w:ascii="Lucida Bright" w:hAnsi="Lucida Bright"/>
          <w:sz w:val="24"/>
          <w:szCs w:val="24"/>
        </w:rPr>
        <w:t>, y</w:t>
      </w:r>
      <w:r w:rsidR="00397997" w:rsidRPr="00397997">
        <w:rPr>
          <w:rFonts w:ascii="Lucida Bright" w:hAnsi="Lucida Bright"/>
          <w:sz w:val="24"/>
          <w:szCs w:val="24"/>
        </w:rPr>
        <w:t>a que parte de los problemas sociales que h</w:t>
      </w:r>
      <w:r w:rsidR="00CB5F73">
        <w:rPr>
          <w:rFonts w:ascii="Lucida Bright" w:hAnsi="Lucida Bright"/>
          <w:sz w:val="24"/>
          <w:szCs w:val="24"/>
        </w:rPr>
        <w:t xml:space="preserve">a generado esta nueva modalidad, </w:t>
      </w:r>
      <w:r w:rsidR="00397997" w:rsidRPr="00397997">
        <w:rPr>
          <w:rFonts w:ascii="Lucida Bright" w:hAnsi="Lucida Bright"/>
          <w:sz w:val="24"/>
          <w:szCs w:val="24"/>
        </w:rPr>
        <w:t>es esa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la competencia que existe entre </w:t>
      </w:r>
      <w:proofErr w:type="gramStart"/>
      <w:r w:rsidR="00397997" w:rsidRPr="00397997">
        <w:rPr>
          <w:rFonts w:ascii="Lucida Bright" w:hAnsi="Lucida Bright"/>
          <w:sz w:val="24"/>
          <w:szCs w:val="24"/>
        </w:rPr>
        <w:t>los</w:t>
      </w:r>
      <w:proofErr w:type="gramEnd"/>
      <w:r w:rsidR="00397997" w:rsidRPr="00397997">
        <w:rPr>
          <w:rFonts w:ascii="Lucida Bright" w:hAnsi="Lucida Bright"/>
          <w:sz w:val="24"/>
          <w:szCs w:val="24"/>
        </w:rPr>
        <w:t xml:space="preserve"> taxis y este servicio de plataformas tecnológicas</w:t>
      </w:r>
      <w:r w:rsidR="00CB5F73"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 xml:space="preserve">n este caso la legislación fue emitida por el </w:t>
      </w:r>
      <w:r w:rsidR="00CB5F73">
        <w:rPr>
          <w:rFonts w:ascii="Lucida Bright" w:hAnsi="Lucida Bright"/>
          <w:sz w:val="24"/>
          <w:szCs w:val="24"/>
        </w:rPr>
        <w:t>C</w:t>
      </w:r>
      <w:r w:rsidR="00397997" w:rsidRPr="00397997">
        <w:rPr>
          <w:rFonts w:ascii="Lucida Bright" w:hAnsi="Lucida Bright"/>
          <w:sz w:val="24"/>
          <w:szCs w:val="24"/>
        </w:rPr>
        <w:t xml:space="preserve">ongreso del </w:t>
      </w:r>
      <w:r w:rsidR="00CB5F73">
        <w:rPr>
          <w:rFonts w:ascii="Lucida Bright" w:hAnsi="Lucida Bright"/>
          <w:sz w:val="24"/>
          <w:szCs w:val="24"/>
        </w:rPr>
        <w:t>E</w:t>
      </w:r>
      <w:r w:rsidR="00397997" w:rsidRPr="00397997">
        <w:rPr>
          <w:rFonts w:ascii="Lucida Bright" w:hAnsi="Lucida Bright"/>
          <w:sz w:val="24"/>
          <w:szCs w:val="24"/>
        </w:rPr>
        <w:t>stado de Yucatán y en esa me</w:t>
      </w:r>
      <w:r w:rsidR="00CB5F73">
        <w:rPr>
          <w:rFonts w:ascii="Lucida Bright" w:hAnsi="Lucida Bright"/>
          <w:sz w:val="24"/>
          <w:szCs w:val="24"/>
        </w:rPr>
        <w:t xml:space="preserve">dida el </w:t>
      </w:r>
      <w:r w:rsidR="00397997" w:rsidRPr="00397997">
        <w:rPr>
          <w:rFonts w:ascii="Lucida Bright" w:hAnsi="Lucida Bright"/>
          <w:sz w:val="24"/>
          <w:szCs w:val="24"/>
        </w:rPr>
        <w:t>análisis que se hizo fue específicamente sobre l</w:t>
      </w:r>
      <w:r w:rsidR="00CB5F73">
        <w:rPr>
          <w:rFonts w:ascii="Lucida Bright" w:hAnsi="Lucida Bright"/>
          <w:sz w:val="24"/>
          <w:szCs w:val="24"/>
        </w:rPr>
        <w:t>a legislación emitida por este Congreso Estatal; sin embargo, los Congresos Estatales tienen la f</w:t>
      </w:r>
      <w:r w:rsidR="00397997" w:rsidRPr="00397997">
        <w:rPr>
          <w:rFonts w:ascii="Lucida Bright" w:hAnsi="Lucida Bright"/>
          <w:sz w:val="24"/>
          <w:szCs w:val="24"/>
        </w:rPr>
        <w:t>acultad de emitir las legislaciones que consideren pertinentes en cada caso concreto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en esa medida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el</w:t>
      </w:r>
      <w:r w:rsidR="00CB5F73">
        <w:rPr>
          <w:rFonts w:ascii="Lucida Bright" w:hAnsi="Lucida Bright"/>
          <w:sz w:val="24"/>
          <w:szCs w:val="24"/>
        </w:rPr>
        <w:t xml:space="preserve"> criterio establecido por esta Corte: </w:t>
      </w:r>
      <w:r w:rsidR="00397997" w:rsidRPr="00397997">
        <w:rPr>
          <w:rFonts w:ascii="Lucida Bright" w:hAnsi="Lucida Bright"/>
          <w:sz w:val="24"/>
          <w:szCs w:val="24"/>
        </w:rPr>
        <w:t>Si bien</w:t>
      </w:r>
      <w:r w:rsidR="00CB5F73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nuevamente reiteró</w:t>
      </w:r>
      <w:r w:rsidR="00CB5F73">
        <w:rPr>
          <w:rFonts w:ascii="Lucida Bright" w:hAnsi="Lucida Bright"/>
          <w:sz w:val="24"/>
          <w:szCs w:val="24"/>
        </w:rPr>
        <w:t xml:space="preserve">, es </w:t>
      </w:r>
      <w:r w:rsidR="00397997" w:rsidRPr="00397997">
        <w:rPr>
          <w:rFonts w:ascii="Lucida Bright" w:hAnsi="Lucida Bright"/>
          <w:sz w:val="24"/>
          <w:szCs w:val="24"/>
        </w:rPr>
        <w:t>exclusiva para el Estado de Yucatán</w:t>
      </w:r>
      <w:r w:rsidR="00CB5F73">
        <w:rPr>
          <w:rFonts w:ascii="Lucida Bright" w:hAnsi="Lucida Bright"/>
          <w:sz w:val="24"/>
          <w:szCs w:val="24"/>
        </w:rPr>
        <w:t xml:space="preserve">, </w:t>
      </w:r>
      <w:r w:rsidR="00397997" w:rsidRPr="00397997">
        <w:rPr>
          <w:rFonts w:ascii="Lucida Bright" w:hAnsi="Lucida Bright"/>
          <w:sz w:val="24"/>
          <w:szCs w:val="24"/>
        </w:rPr>
        <w:t>o cierto es que puede servir en todo caso como una referencia para el análisis de legislaciones que pudieran emitir o han emitido otros estados</w:t>
      </w:r>
      <w:r w:rsidR="00CB5F73">
        <w:rPr>
          <w:rFonts w:ascii="Lucida Bright" w:hAnsi="Lucida Bright"/>
          <w:sz w:val="24"/>
          <w:szCs w:val="24"/>
        </w:rPr>
        <w:t>.</w:t>
      </w:r>
    </w:p>
    <w:p w:rsidR="00397997" w:rsidRDefault="00CB5F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="00397997" w:rsidRPr="00397997">
        <w:rPr>
          <w:rFonts w:ascii="Lucida Bright" w:hAnsi="Lucida Bright"/>
          <w:sz w:val="24"/>
          <w:szCs w:val="24"/>
        </w:rPr>
        <w:t xml:space="preserve"> sábado</w:t>
      </w:r>
      <w:r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sábado de cine jurídico</w:t>
      </w:r>
      <w:r>
        <w:rPr>
          <w:rFonts w:ascii="Lucida Bright" w:hAnsi="Lucida Bright"/>
          <w:sz w:val="24"/>
          <w:szCs w:val="24"/>
        </w:rPr>
        <w:t xml:space="preserve">, y hoy </w:t>
      </w:r>
      <w:r w:rsidR="00397997" w:rsidRPr="00397997">
        <w:rPr>
          <w:rFonts w:ascii="Lucida Bright" w:hAnsi="Lucida Bright"/>
          <w:sz w:val="24"/>
          <w:szCs w:val="24"/>
        </w:rPr>
        <w:t>tenemos la reseña de la película Batalla de los sexos</w:t>
      </w:r>
      <w:r>
        <w:rPr>
          <w:rFonts w:ascii="Lucida Bright" w:hAnsi="Lucida Bright"/>
          <w:sz w:val="24"/>
          <w:szCs w:val="24"/>
        </w:rPr>
        <w:t>. S</w:t>
      </w:r>
      <w:r w:rsidR="00397997" w:rsidRPr="00397997">
        <w:rPr>
          <w:rFonts w:ascii="Lucida Bright" w:hAnsi="Lucida Bright"/>
          <w:sz w:val="24"/>
          <w:szCs w:val="24"/>
        </w:rPr>
        <w:t xml:space="preserve">e trata de una historia real que nos permite reflexionar sobre la expresión de las preferencias sexuales surgidas en la sociedad occidental de los años </w:t>
      </w:r>
      <w:r>
        <w:rPr>
          <w:rFonts w:ascii="Lucida Bright" w:hAnsi="Lucida Bright"/>
          <w:sz w:val="24"/>
          <w:szCs w:val="24"/>
        </w:rPr>
        <w:t>setenta. V</w:t>
      </w:r>
      <w:r w:rsidR="00397997" w:rsidRPr="00397997">
        <w:rPr>
          <w:rFonts w:ascii="Lucida Bright" w:hAnsi="Lucida Bright"/>
          <w:sz w:val="24"/>
          <w:szCs w:val="24"/>
        </w:rPr>
        <w:t>amos con</w:t>
      </w:r>
      <w:r>
        <w:rPr>
          <w:rFonts w:ascii="Lucida Bright" w:hAnsi="Lucida Bright"/>
          <w:sz w:val="24"/>
          <w:szCs w:val="24"/>
        </w:rPr>
        <w:t xml:space="preserve"> Óscar B</w:t>
      </w:r>
      <w:r w:rsidR="00397997" w:rsidRPr="00397997">
        <w:rPr>
          <w:rFonts w:ascii="Lucida Bright" w:hAnsi="Lucida Bright"/>
          <w:sz w:val="24"/>
          <w:szCs w:val="24"/>
        </w:rPr>
        <w:t>alleza</w:t>
      </w:r>
      <w:r>
        <w:rPr>
          <w:rFonts w:ascii="Lucida Bright" w:hAnsi="Lucida Bright"/>
          <w:sz w:val="24"/>
          <w:szCs w:val="24"/>
        </w:rPr>
        <w:t>.</w:t>
      </w:r>
    </w:p>
    <w:p w:rsidR="00CB5F73" w:rsidRDefault="00CB5F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B5F73" w:rsidRDefault="00CB5F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Hola. Soy Bobby, </w:t>
      </w:r>
      <w:r w:rsidRPr="002E781A">
        <w:rPr>
          <w:rFonts w:ascii="Lucida Bright" w:hAnsi="Lucida Bright"/>
          <w:sz w:val="24"/>
          <w:szCs w:val="24"/>
        </w:rPr>
        <w:t>Bobby Riggs</w:t>
      </w:r>
      <w:r>
        <w:rPr>
          <w:rFonts w:ascii="Lucida Bright" w:hAnsi="Lucida Bright"/>
          <w:sz w:val="24"/>
          <w:szCs w:val="24"/>
        </w:rPr>
        <w:t>. Tengo una idea. Qué tal esto: hombre contra mujer. Cerdo machista contra feminista de piernas peludas, sin ofender, eres feminista, ¿verdad? No, soy una tenista que resulta que es mujer.</w:t>
      </w:r>
    </w:p>
    <w:p w:rsidR="000E6A91" w:rsidRDefault="00CB5F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97997" w:rsidRPr="00397997">
        <w:rPr>
          <w:rFonts w:ascii="Lucida Bright" w:hAnsi="Lucida Bright"/>
          <w:sz w:val="24"/>
          <w:szCs w:val="24"/>
        </w:rPr>
        <w:t>ara hablar de esta película tenemos que remontarnos a los años setenta</w:t>
      </w:r>
      <w:r w:rsidR="000E6A91">
        <w:rPr>
          <w:rFonts w:ascii="Lucida Bright" w:hAnsi="Lucida Bright"/>
          <w:sz w:val="24"/>
          <w:szCs w:val="24"/>
        </w:rPr>
        <w:t>. A</w:t>
      </w:r>
      <w:r w:rsidR="00397997" w:rsidRPr="00397997">
        <w:rPr>
          <w:rFonts w:ascii="Lucida Bright" w:hAnsi="Lucida Bright"/>
          <w:sz w:val="24"/>
          <w:szCs w:val="24"/>
        </w:rPr>
        <w:t>ños en los que la joven de California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Billie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Jean King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era considerada la mejor tenista de la época y una de las mejores deportistas del mundo</w:t>
      </w:r>
      <w:r w:rsidR="000E6A91">
        <w:rPr>
          <w:rFonts w:ascii="Lucida Bright" w:hAnsi="Lucida Bright"/>
          <w:sz w:val="24"/>
          <w:szCs w:val="24"/>
        </w:rPr>
        <w:t xml:space="preserve">. En </w:t>
      </w:r>
      <w:r w:rsidR="00397997" w:rsidRPr="00397997">
        <w:rPr>
          <w:rFonts w:ascii="Lucida Bright" w:hAnsi="Lucida Bright"/>
          <w:sz w:val="24"/>
          <w:szCs w:val="24"/>
        </w:rPr>
        <w:t xml:space="preserve"> ese entonces el líder de la </w:t>
      </w:r>
      <w:r w:rsidR="000E6A91">
        <w:rPr>
          <w:rFonts w:ascii="Lucida Bright" w:hAnsi="Lucida Bright"/>
          <w:sz w:val="24"/>
          <w:szCs w:val="24"/>
        </w:rPr>
        <w:t>Asociación Deportiva d</w:t>
      </w:r>
      <w:r w:rsidR="000E6A91" w:rsidRPr="00397997">
        <w:rPr>
          <w:rFonts w:ascii="Lucida Bright" w:hAnsi="Lucida Bright"/>
          <w:sz w:val="24"/>
          <w:szCs w:val="24"/>
        </w:rPr>
        <w:t>e Tenistas</w:t>
      </w:r>
      <w:r w:rsidR="000E6A91">
        <w:rPr>
          <w:rFonts w:ascii="Lucida Bright" w:hAnsi="Lucida Bright"/>
          <w:sz w:val="24"/>
          <w:szCs w:val="24"/>
        </w:rPr>
        <w:t>,</w:t>
      </w:r>
      <w:r w:rsidR="000E6A91" w:rsidRPr="00397997"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>la invitó a participar en un torneo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sólo que el premio para las mujeres ganadoras sería de una octava parte de lo que ganarían los hombres</w:t>
      </w:r>
      <w:r w:rsidR="000E6A91">
        <w:rPr>
          <w:rFonts w:ascii="Lucida Bright" w:hAnsi="Lucida Bright"/>
          <w:sz w:val="24"/>
          <w:szCs w:val="24"/>
        </w:rPr>
        <w:t>, y esto p</w:t>
      </w:r>
      <w:r w:rsidR="00397997" w:rsidRPr="00397997">
        <w:rPr>
          <w:rFonts w:ascii="Lucida Bright" w:hAnsi="Lucida Bright"/>
          <w:sz w:val="24"/>
          <w:szCs w:val="24"/>
        </w:rPr>
        <w:t>ues con el argumento de que eran más atractivo los juegos de tenis de los hombres</w:t>
      </w:r>
      <w:r w:rsidR="000E6A91">
        <w:rPr>
          <w:rFonts w:ascii="Lucida Bright" w:hAnsi="Lucida Bright"/>
          <w:sz w:val="24"/>
          <w:szCs w:val="24"/>
        </w:rPr>
        <w:t>, Pues conseguían</w:t>
      </w:r>
      <w:r w:rsidR="00397997" w:rsidRPr="00397997">
        <w:rPr>
          <w:rFonts w:ascii="Lucida Bright" w:hAnsi="Lucida Bright"/>
          <w:sz w:val="24"/>
          <w:szCs w:val="24"/>
        </w:rPr>
        <w:t xml:space="preserve"> más audiencia y más patrocinadores</w:t>
      </w:r>
      <w:r w:rsidR="000E6A91">
        <w:rPr>
          <w:rFonts w:ascii="Lucida Bright" w:hAnsi="Lucida Bright"/>
          <w:sz w:val="24"/>
          <w:szCs w:val="24"/>
        </w:rPr>
        <w:t>. P</w:t>
      </w:r>
      <w:r w:rsidR="00397997" w:rsidRPr="00397997">
        <w:rPr>
          <w:rFonts w:ascii="Lucida Bright" w:hAnsi="Lucida Bright"/>
          <w:sz w:val="24"/>
          <w:szCs w:val="24"/>
        </w:rPr>
        <w:t>or supuesto</w:t>
      </w:r>
      <w:r w:rsidR="000E6A91">
        <w:rPr>
          <w:rFonts w:ascii="Lucida Bright" w:hAnsi="Lucida Bright"/>
          <w:sz w:val="24"/>
          <w:szCs w:val="24"/>
        </w:rPr>
        <w:t>, inconforme</w:t>
      </w:r>
      <w:r w:rsidR="00397997" w:rsidRPr="00397997">
        <w:rPr>
          <w:rFonts w:ascii="Lucida Bright" w:hAnsi="Lucida Bright"/>
          <w:sz w:val="24"/>
          <w:szCs w:val="24"/>
        </w:rPr>
        <w:t xml:space="preserve"> con la decisión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Billie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Jean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su compañera </w:t>
      </w:r>
      <w:r w:rsidR="000E6A91" w:rsidRPr="000E6A91">
        <w:rPr>
          <w:rFonts w:ascii="Lucida Bright" w:hAnsi="Lucida Bright"/>
          <w:sz w:val="24"/>
          <w:szCs w:val="24"/>
        </w:rPr>
        <w:t xml:space="preserve">Gladys </w:t>
      </w:r>
      <w:proofErr w:type="spellStart"/>
      <w:r w:rsidR="000E6A91" w:rsidRPr="000E6A91">
        <w:rPr>
          <w:rFonts w:ascii="Lucida Bright" w:hAnsi="Lucida Bright"/>
          <w:sz w:val="24"/>
          <w:szCs w:val="24"/>
        </w:rPr>
        <w:t>Heldman</w:t>
      </w:r>
      <w:proofErr w:type="spellEnd"/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varias de sus compañeras tenistas</w:t>
      </w:r>
      <w:r w:rsidR="000E6A9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decidieron crear una nueva </w:t>
      </w:r>
      <w:r w:rsidR="000E6A91">
        <w:rPr>
          <w:rFonts w:ascii="Lucida Bright" w:hAnsi="Lucida Bright"/>
          <w:sz w:val="24"/>
          <w:szCs w:val="24"/>
        </w:rPr>
        <w:t>Asociación Femenina d</w:t>
      </w:r>
      <w:r w:rsidR="000E6A91" w:rsidRPr="00397997">
        <w:rPr>
          <w:rFonts w:ascii="Lucida Bright" w:hAnsi="Lucida Bright"/>
          <w:sz w:val="24"/>
          <w:szCs w:val="24"/>
        </w:rPr>
        <w:t>e Tenistas</w:t>
      </w:r>
      <w:r w:rsidR="00397997" w:rsidRPr="00397997">
        <w:rPr>
          <w:rFonts w:ascii="Lucida Bright" w:hAnsi="Lucida Bright"/>
          <w:sz w:val="24"/>
          <w:szCs w:val="24"/>
        </w:rPr>
        <w:t xml:space="preserve"> y pues ellas organizaban sus propios torneos y conseguían sus propios patrocinadores</w:t>
      </w:r>
      <w:r w:rsidR="000E6A91">
        <w:rPr>
          <w:rFonts w:ascii="Lucida Bright" w:hAnsi="Lucida Bright"/>
          <w:sz w:val="24"/>
          <w:szCs w:val="24"/>
        </w:rPr>
        <w:t>.</w:t>
      </w:r>
    </w:p>
    <w:p w:rsidR="0040268D" w:rsidRDefault="000E6A91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F5F0C">
        <w:rPr>
          <w:rFonts w:ascii="Lucida Bright" w:hAnsi="Lucida Bright"/>
          <w:sz w:val="24"/>
          <w:szCs w:val="24"/>
        </w:rPr>
        <w:t>Se dice que ustedes son renegadas de la Federación de T</w:t>
      </w:r>
      <w:r w:rsidR="00397997" w:rsidRPr="006F5F0C">
        <w:rPr>
          <w:rFonts w:ascii="Lucida Bright" w:hAnsi="Lucida Bright"/>
          <w:sz w:val="24"/>
          <w:szCs w:val="24"/>
        </w:rPr>
        <w:t>enis</w:t>
      </w:r>
      <w:r w:rsidRPr="006F5F0C">
        <w:rPr>
          <w:rFonts w:ascii="Lucida Bright" w:hAnsi="Lucida Bright"/>
          <w:sz w:val="24"/>
          <w:szCs w:val="24"/>
        </w:rPr>
        <w:t>. ¿Es eso cierto? Sí, claro. Lo que hacemos e</w:t>
      </w:r>
      <w:r w:rsidR="00397997" w:rsidRPr="006F5F0C">
        <w:rPr>
          <w:rFonts w:ascii="Lucida Bright" w:hAnsi="Lucida Bright"/>
          <w:sz w:val="24"/>
          <w:szCs w:val="24"/>
        </w:rPr>
        <w:t>s tratar de probar que las mujeres deberían pagar</w:t>
      </w:r>
      <w:r w:rsidRPr="006F5F0C">
        <w:rPr>
          <w:rFonts w:ascii="Lucida Bright" w:hAnsi="Lucida Bright"/>
          <w:sz w:val="24"/>
          <w:szCs w:val="24"/>
        </w:rPr>
        <w:t xml:space="preserve">nos y </w:t>
      </w:r>
      <w:r w:rsidR="00397997" w:rsidRPr="006F5F0C">
        <w:rPr>
          <w:rFonts w:ascii="Lucida Bright" w:hAnsi="Lucida Bright"/>
          <w:sz w:val="24"/>
          <w:szCs w:val="24"/>
        </w:rPr>
        <w:t xml:space="preserve"> respetar equitativamente</w:t>
      </w:r>
      <w:r w:rsidRPr="006F5F0C">
        <w:rPr>
          <w:rFonts w:ascii="Lucida Bright" w:hAnsi="Lucida Bright"/>
          <w:sz w:val="24"/>
          <w:szCs w:val="24"/>
        </w:rPr>
        <w:t>,</w:t>
      </w:r>
      <w:r w:rsidR="00397997" w:rsidRPr="006F5F0C">
        <w:rPr>
          <w:rFonts w:ascii="Lucida Bright" w:hAnsi="Lucida Bright"/>
          <w:sz w:val="24"/>
          <w:szCs w:val="24"/>
        </w:rPr>
        <w:t xml:space="preserve"> somos igual de entretenidas que los hombres</w:t>
      </w:r>
      <w:r w:rsidR="0040268D" w:rsidRPr="006F5F0C">
        <w:rPr>
          <w:rFonts w:ascii="Lucida Bright" w:hAnsi="Lucida Bright"/>
          <w:sz w:val="24"/>
          <w:szCs w:val="24"/>
        </w:rPr>
        <w:t>. Y más lindas que los hombres.</w:t>
      </w:r>
    </w:p>
    <w:p w:rsidR="00397997" w:rsidRPr="00397997" w:rsidRDefault="0040268D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Mientras eso ocurría,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r w:rsidR="00765FA5">
        <w:rPr>
          <w:rFonts w:ascii="Lucida Bright" w:hAnsi="Lucida Bright"/>
          <w:sz w:val="24"/>
          <w:szCs w:val="24"/>
        </w:rPr>
        <w:t xml:space="preserve">el ex </w:t>
      </w:r>
      <w:r w:rsidR="00397997" w:rsidRPr="00397997">
        <w:rPr>
          <w:rFonts w:ascii="Lucida Bright" w:hAnsi="Lucida Bright"/>
          <w:sz w:val="24"/>
          <w:szCs w:val="24"/>
        </w:rPr>
        <w:t xml:space="preserve">tenista profesional </w:t>
      </w:r>
      <w:r w:rsidR="00765FA5" w:rsidRPr="00765FA5">
        <w:rPr>
          <w:rFonts w:ascii="Lucida Bright" w:hAnsi="Lucida Bright"/>
          <w:sz w:val="24"/>
          <w:szCs w:val="24"/>
        </w:rPr>
        <w:t>Bobby Riggs</w:t>
      </w:r>
      <w:r w:rsidR="00765FA5">
        <w:rPr>
          <w:rFonts w:ascii="Lucida Bright" w:hAnsi="Lucida Bright"/>
          <w:sz w:val="24"/>
          <w:szCs w:val="24"/>
        </w:rPr>
        <w:t>,</w:t>
      </w:r>
      <w:r w:rsidR="00765FA5" w:rsidRPr="00765FA5"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>campeón mundial varias veces en los años 40</w:t>
      </w:r>
      <w:r w:rsidR="00765FA5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conocido ya los 70 por ser un fanfarrón y un adicto a las apuestas</w:t>
      </w:r>
      <w:r w:rsidR="00765FA5">
        <w:rPr>
          <w:rFonts w:ascii="Lucida Bright" w:hAnsi="Lucida Bright"/>
          <w:sz w:val="24"/>
          <w:szCs w:val="24"/>
        </w:rPr>
        <w:t>, decide</w:t>
      </w:r>
      <w:r w:rsidR="00397997" w:rsidRPr="00397997">
        <w:rPr>
          <w:rFonts w:ascii="Lucida Bright" w:hAnsi="Lucida Bright"/>
          <w:sz w:val="24"/>
          <w:szCs w:val="24"/>
        </w:rPr>
        <w:t xml:space="preserve"> retar a las mujeres a un partido de tenis con sumas considerables de ganancias para el ganador</w:t>
      </w:r>
      <w:r w:rsidR="00765FA5">
        <w:rPr>
          <w:rFonts w:ascii="Lucida Bright" w:hAnsi="Lucida Bright"/>
          <w:sz w:val="24"/>
          <w:szCs w:val="24"/>
        </w:rPr>
        <w:t>.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Billie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J</w:t>
      </w:r>
      <w:r w:rsidR="00765FA5">
        <w:rPr>
          <w:rFonts w:ascii="Lucida Bright" w:hAnsi="Lucida Bright"/>
          <w:sz w:val="24"/>
          <w:szCs w:val="24"/>
        </w:rPr>
        <w:t>ean King rechaza la oferta, pero quién si acepta es</w:t>
      </w:r>
      <w:r w:rsidR="00397997" w:rsidRPr="00397997">
        <w:rPr>
          <w:rFonts w:ascii="Lucida Bright" w:hAnsi="Lucida Bright"/>
          <w:sz w:val="24"/>
          <w:szCs w:val="24"/>
        </w:rPr>
        <w:t xml:space="preserve"> su compañera </w:t>
      </w:r>
      <w:r w:rsidR="00765FA5" w:rsidRPr="000E6A91">
        <w:rPr>
          <w:rFonts w:ascii="Lucida Bright" w:hAnsi="Lucida Bright"/>
          <w:sz w:val="24"/>
          <w:szCs w:val="24"/>
        </w:rPr>
        <w:t xml:space="preserve">Gladys </w:t>
      </w:r>
      <w:proofErr w:type="spellStart"/>
      <w:r w:rsidR="00765FA5" w:rsidRPr="000E6A91">
        <w:rPr>
          <w:rFonts w:ascii="Lucida Bright" w:hAnsi="Lucida Bright"/>
          <w:sz w:val="24"/>
          <w:szCs w:val="24"/>
        </w:rPr>
        <w:t>Heldman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y pierde ante </w:t>
      </w:r>
      <w:r w:rsidR="00765FA5" w:rsidRPr="00765FA5">
        <w:rPr>
          <w:rFonts w:ascii="Lucida Bright" w:hAnsi="Lucida Bright"/>
          <w:sz w:val="24"/>
          <w:szCs w:val="24"/>
        </w:rPr>
        <w:t>Riggs</w:t>
      </w:r>
      <w:r w:rsidR="00397997" w:rsidRPr="00397997">
        <w:rPr>
          <w:rFonts w:ascii="Lucida Bright" w:hAnsi="Lucida Bright"/>
          <w:sz w:val="24"/>
          <w:szCs w:val="24"/>
        </w:rPr>
        <w:t xml:space="preserve"> con un marcador abrumador</w:t>
      </w:r>
      <w:r w:rsidR="00765FA5">
        <w:rPr>
          <w:rFonts w:ascii="Lucida Bright" w:hAnsi="Lucida Bright"/>
          <w:sz w:val="24"/>
          <w:szCs w:val="24"/>
        </w:rPr>
        <w:t>. Entonces Bobby R</w:t>
      </w:r>
      <w:r w:rsidR="00397997" w:rsidRPr="00397997">
        <w:rPr>
          <w:rFonts w:ascii="Lucida Bright" w:hAnsi="Lucida Bright"/>
          <w:sz w:val="24"/>
          <w:szCs w:val="24"/>
        </w:rPr>
        <w:t>iggs pues anuncia que el tenis es un juego para hombres</w:t>
      </w:r>
      <w:r w:rsidR="00765FA5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que el lugar de la mujer es </w:t>
      </w:r>
      <w:r w:rsidR="00397997" w:rsidRPr="00397997">
        <w:rPr>
          <w:rFonts w:ascii="Lucida Bright" w:hAnsi="Lucida Bright"/>
          <w:sz w:val="24"/>
          <w:szCs w:val="24"/>
        </w:rPr>
        <w:lastRenderedPageBreak/>
        <w:t xml:space="preserve">la cocina y declaraciones machistas de </w:t>
      </w:r>
      <w:r w:rsidR="00765FA5">
        <w:rPr>
          <w:rFonts w:ascii="Lucida Bright" w:hAnsi="Lucida Bright"/>
          <w:sz w:val="24"/>
          <w:szCs w:val="24"/>
        </w:rPr>
        <w:t>ese e</w:t>
      </w:r>
      <w:r w:rsidR="00397997" w:rsidRPr="00397997">
        <w:rPr>
          <w:rFonts w:ascii="Lucida Bright" w:hAnsi="Lucida Bright"/>
          <w:sz w:val="24"/>
          <w:szCs w:val="24"/>
        </w:rPr>
        <w:t>stilo</w:t>
      </w:r>
      <w:r w:rsidR="00765FA5">
        <w:rPr>
          <w:rFonts w:ascii="Lucida Bright" w:hAnsi="Lucida Bright"/>
          <w:sz w:val="24"/>
          <w:szCs w:val="24"/>
        </w:rPr>
        <w:t>, l</w:t>
      </w:r>
      <w:r w:rsidR="00397997" w:rsidRPr="00397997">
        <w:rPr>
          <w:rFonts w:ascii="Lucida Bright" w:hAnsi="Lucida Bright"/>
          <w:sz w:val="24"/>
          <w:szCs w:val="24"/>
        </w:rPr>
        <w:t xml:space="preserve">o que provoca que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Billie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Jean King acepte el desafío</w:t>
      </w:r>
      <w:r w:rsidR="00765FA5">
        <w:rPr>
          <w:rFonts w:ascii="Lucida Bright" w:hAnsi="Lucida Bright"/>
          <w:sz w:val="24"/>
          <w:szCs w:val="24"/>
        </w:rPr>
        <w:t>. Y</w:t>
      </w:r>
      <w:r w:rsidR="00397997" w:rsidRPr="00397997">
        <w:rPr>
          <w:rFonts w:ascii="Lucida Bright" w:hAnsi="Lucida Bright"/>
          <w:sz w:val="24"/>
          <w:szCs w:val="24"/>
        </w:rPr>
        <w:t xml:space="preserve"> es así como en 1973 la chica jo</w:t>
      </w:r>
      <w:r w:rsidR="00765FA5">
        <w:rPr>
          <w:rFonts w:ascii="Lucida Bright" w:hAnsi="Lucida Bright"/>
          <w:sz w:val="24"/>
          <w:szCs w:val="24"/>
        </w:rPr>
        <w:t xml:space="preserve">ven de 29 años </w:t>
      </w:r>
      <w:proofErr w:type="spellStart"/>
      <w:r w:rsidR="00765FA5">
        <w:rPr>
          <w:rFonts w:ascii="Lucida Bright" w:hAnsi="Lucida Bright"/>
          <w:sz w:val="24"/>
          <w:szCs w:val="24"/>
        </w:rPr>
        <w:t>Billie</w:t>
      </w:r>
      <w:proofErr w:type="spellEnd"/>
      <w:r w:rsidR="00765FA5">
        <w:rPr>
          <w:rFonts w:ascii="Lucida Bright" w:hAnsi="Lucida Bright"/>
          <w:sz w:val="24"/>
          <w:szCs w:val="24"/>
        </w:rPr>
        <w:t xml:space="preserve"> Jean King, </w:t>
      </w:r>
      <w:r w:rsidR="00397997" w:rsidRPr="00397997">
        <w:rPr>
          <w:rFonts w:ascii="Lucida Bright" w:hAnsi="Lucida Bright"/>
          <w:sz w:val="24"/>
          <w:szCs w:val="24"/>
        </w:rPr>
        <w:t xml:space="preserve">se enfrentó </w:t>
      </w:r>
      <w:r w:rsidR="00765FA5">
        <w:rPr>
          <w:rFonts w:ascii="Lucida Bright" w:hAnsi="Lucida Bright"/>
          <w:sz w:val="24"/>
          <w:szCs w:val="24"/>
        </w:rPr>
        <w:t>al ex tenista de 55 años, Bobby R</w:t>
      </w:r>
      <w:r w:rsidR="00397997" w:rsidRPr="00397997">
        <w:rPr>
          <w:rFonts w:ascii="Lucida Bright" w:hAnsi="Lucida Bright"/>
          <w:sz w:val="24"/>
          <w:szCs w:val="24"/>
        </w:rPr>
        <w:t>iggs</w:t>
      </w:r>
      <w:r w:rsidR="00765FA5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en un partido de tenis legendario que atrajo a más de 50 millones</w:t>
      </w:r>
      <w:r w:rsidR="00765FA5">
        <w:rPr>
          <w:rFonts w:ascii="Lucida Bright" w:hAnsi="Lucida Bright"/>
          <w:sz w:val="24"/>
          <w:szCs w:val="24"/>
        </w:rPr>
        <w:t xml:space="preserve"> de </w:t>
      </w:r>
      <w:proofErr w:type="spellStart"/>
      <w:r w:rsidR="00765FA5">
        <w:rPr>
          <w:rFonts w:ascii="Lucida Bright" w:hAnsi="Lucida Bright"/>
          <w:sz w:val="24"/>
          <w:szCs w:val="24"/>
        </w:rPr>
        <w:t>expectadores</w:t>
      </w:r>
      <w:proofErr w:type="spellEnd"/>
      <w:r w:rsidR="00765FA5"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>en Estados Unidos</w:t>
      </w:r>
      <w:r w:rsidR="00765FA5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que fue c</w:t>
      </w:r>
      <w:r w:rsidR="00765FA5">
        <w:rPr>
          <w:rFonts w:ascii="Lucida Bright" w:hAnsi="Lucida Bright"/>
          <w:sz w:val="24"/>
          <w:szCs w:val="24"/>
        </w:rPr>
        <w:t>onocido como la Batalla de los S</w:t>
      </w:r>
      <w:r w:rsidR="00397997" w:rsidRPr="00397997">
        <w:rPr>
          <w:rFonts w:ascii="Lucida Bright" w:hAnsi="Lucida Bright"/>
          <w:sz w:val="24"/>
          <w:szCs w:val="24"/>
        </w:rPr>
        <w:t>exos</w:t>
      </w:r>
      <w:r w:rsidR="00765FA5"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>sta historia real fue llevada al cine en 2017 justo co</w:t>
      </w:r>
      <w:r w:rsidR="00E11BB1">
        <w:rPr>
          <w:rFonts w:ascii="Lucida Bright" w:hAnsi="Lucida Bright"/>
          <w:sz w:val="24"/>
          <w:szCs w:val="24"/>
        </w:rPr>
        <w:t>n ese nombre, La Batalla de los S</w:t>
      </w:r>
      <w:r w:rsidR="00397997" w:rsidRPr="00397997">
        <w:rPr>
          <w:rFonts w:ascii="Lucida Bright" w:hAnsi="Lucida Bright"/>
          <w:sz w:val="24"/>
          <w:szCs w:val="24"/>
        </w:rPr>
        <w:t>exos</w:t>
      </w:r>
      <w:r w:rsidR="00E11BB1">
        <w:rPr>
          <w:rFonts w:ascii="Lucida Bright" w:hAnsi="Lucida Bright"/>
          <w:sz w:val="24"/>
          <w:szCs w:val="24"/>
        </w:rPr>
        <w:t>. C</w:t>
      </w:r>
      <w:r w:rsidR="00397997" w:rsidRPr="00397997">
        <w:rPr>
          <w:rFonts w:ascii="Lucida Bright" w:hAnsi="Lucida Bright"/>
          <w:sz w:val="24"/>
          <w:szCs w:val="24"/>
        </w:rPr>
        <w:t xml:space="preserve">inta </w:t>
      </w:r>
      <w:r w:rsidR="00E11BB1">
        <w:rPr>
          <w:rFonts w:ascii="Lucida Bright" w:hAnsi="Lucida Bright"/>
          <w:sz w:val="24"/>
          <w:szCs w:val="24"/>
        </w:rPr>
        <w:t xml:space="preserve">dirigida por Jonathan Dayton y </w:t>
      </w:r>
      <w:proofErr w:type="spellStart"/>
      <w:r w:rsidR="00E11BB1">
        <w:rPr>
          <w:rFonts w:ascii="Lucida Bright" w:hAnsi="Lucida Bright"/>
          <w:sz w:val="24"/>
          <w:szCs w:val="24"/>
        </w:rPr>
        <w:t>Valerie</w:t>
      </w:r>
      <w:proofErr w:type="spellEnd"/>
      <w:r w:rsidR="00E11BB1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E11BB1">
        <w:rPr>
          <w:rFonts w:ascii="Lucida Bright" w:hAnsi="Lucida Bright"/>
          <w:sz w:val="24"/>
          <w:szCs w:val="24"/>
        </w:rPr>
        <w:t>F</w:t>
      </w:r>
      <w:r w:rsidR="00397997" w:rsidRPr="00397997">
        <w:rPr>
          <w:rFonts w:ascii="Lucida Bright" w:hAnsi="Lucida Bright"/>
          <w:sz w:val="24"/>
          <w:szCs w:val="24"/>
        </w:rPr>
        <w:t>aris</w:t>
      </w:r>
      <w:proofErr w:type="spellEnd"/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la dupla que debutó con </w:t>
      </w:r>
      <w:r w:rsidR="00E11BB1">
        <w:rPr>
          <w:rFonts w:ascii="Lucida Bright" w:hAnsi="Lucida Bright"/>
          <w:sz w:val="24"/>
          <w:szCs w:val="24"/>
        </w:rPr>
        <w:t>Pequeña S</w:t>
      </w:r>
      <w:r w:rsidR="00397997" w:rsidRPr="00397997">
        <w:rPr>
          <w:rFonts w:ascii="Lucida Bright" w:hAnsi="Lucida Bright"/>
          <w:sz w:val="24"/>
          <w:szCs w:val="24"/>
        </w:rPr>
        <w:t xml:space="preserve">eñorita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Sunshine</w:t>
      </w:r>
      <w:proofErr w:type="spellEnd"/>
      <w:r w:rsidR="00E11BB1">
        <w:rPr>
          <w:rFonts w:ascii="Lucida Bright" w:hAnsi="Lucida Bright"/>
          <w:sz w:val="24"/>
          <w:szCs w:val="24"/>
        </w:rPr>
        <w:t xml:space="preserve">; </w:t>
      </w:r>
      <w:r w:rsidR="00397997" w:rsidRPr="00397997">
        <w:rPr>
          <w:rFonts w:ascii="Lucida Bright" w:hAnsi="Lucida Bright"/>
          <w:sz w:val="24"/>
          <w:szCs w:val="24"/>
        </w:rPr>
        <w:t>la ganadora del Oscar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Emma Stone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personifica a </w:t>
      </w:r>
      <w:proofErr w:type="spellStart"/>
      <w:r w:rsidR="00397997" w:rsidRPr="00397997">
        <w:rPr>
          <w:rFonts w:ascii="Lucida Bright" w:hAnsi="Lucida Bright"/>
          <w:sz w:val="24"/>
          <w:szCs w:val="24"/>
        </w:rPr>
        <w:t>Billie</w:t>
      </w:r>
      <w:proofErr w:type="spellEnd"/>
      <w:r w:rsidR="00397997" w:rsidRPr="00397997">
        <w:rPr>
          <w:rFonts w:ascii="Lucida Bright" w:hAnsi="Lucida Bright"/>
          <w:sz w:val="24"/>
          <w:szCs w:val="24"/>
        </w:rPr>
        <w:t xml:space="preserve"> Jean King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el </w:t>
      </w:r>
      <w:r w:rsidR="00765FA5">
        <w:rPr>
          <w:rFonts w:ascii="Lucida Bright" w:hAnsi="Lucida Bright"/>
          <w:sz w:val="24"/>
          <w:szCs w:val="24"/>
        </w:rPr>
        <w:t xml:space="preserve">ganador del </w:t>
      </w:r>
      <w:r w:rsidR="00E11BB1">
        <w:rPr>
          <w:rFonts w:ascii="Lucida Bright" w:hAnsi="Lucida Bright"/>
          <w:sz w:val="24"/>
          <w:szCs w:val="24"/>
        </w:rPr>
        <w:t>Globo de O</w:t>
      </w:r>
      <w:r w:rsidR="00765FA5">
        <w:rPr>
          <w:rFonts w:ascii="Lucida Bright" w:hAnsi="Lucida Bright"/>
          <w:sz w:val="24"/>
          <w:szCs w:val="24"/>
        </w:rPr>
        <w:t>ro</w:t>
      </w:r>
      <w:r w:rsidR="00E11BB1">
        <w:rPr>
          <w:rFonts w:ascii="Lucida Bright" w:hAnsi="Lucida Bright"/>
          <w:sz w:val="24"/>
          <w:szCs w:val="24"/>
        </w:rPr>
        <w:t>,</w:t>
      </w:r>
      <w:r w:rsidR="00765FA5">
        <w:rPr>
          <w:rFonts w:ascii="Lucida Bright" w:hAnsi="Lucida Bright"/>
          <w:sz w:val="24"/>
          <w:szCs w:val="24"/>
        </w:rPr>
        <w:t xml:space="preserve"> Steve </w:t>
      </w:r>
      <w:proofErr w:type="spellStart"/>
      <w:r w:rsidR="00765FA5">
        <w:rPr>
          <w:rFonts w:ascii="Lucida Bright" w:hAnsi="Lucida Bright"/>
          <w:sz w:val="24"/>
          <w:szCs w:val="24"/>
        </w:rPr>
        <w:t>Carrel</w:t>
      </w:r>
      <w:proofErr w:type="spellEnd"/>
      <w:r w:rsidR="00E11BB1">
        <w:rPr>
          <w:rFonts w:ascii="Lucida Bright" w:hAnsi="Lucida Bright"/>
          <w:sz w:val="24"/>
          <w:szCs w:val="24"/>
        </w:rPr>
        <w:t>,</w:t>
      </w:r>
      <w:r w:rsidR="00765FA5">
        <w:rPr>
          <w:rFonts w:ascii="Lucida Bright" w:hAnsi="Lucida Bright"/>
          <w:sz w:val="24"/>
          <w:szCs w:val="24"/>
        </w:rPr>
        <w:t xml:space="preserve"> interpreta a Bobby R</w:t>
      </w:r>
      <w:r w:rsidR="00397997" w:rsidRPr="00397997">
        <w:rPr>
          <w:rFonts w:ascii="Lucida Bright" w:hAnsi="Lucida Bright"/>
          <w:sz w:val="24"/>
          <w:szCs w:val="24"/>
        </w:rPr>
        <w:t>iggs</w:t>
      </w:r>
      <w:r w:rsidR="00E11BB1">
        <w:rPr>
          <w:rFonts w:ascii="Lucida Bright" w:hAnsi="Lucida Bright"/>
          <w:sz w:val="24"/>
          <w:szCs w:val="24"/>
        </w:rPr>
        <w:t>. E</w:t>
      </w:r>
      <w:r w:rsidR="00397997" w:rsidRPr="00397997">
        <w:rPr>
          <w:rFonts w:ascii="Lucida Bright" w:hAnsi="Lucida Bright"/>
          <w:sz w:val="24"/>
          <w:szCs w:val="24"/>
        </w:rPr>
        <w:t>n esta película que si bien es una comedia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también puede ser un drama romántico </w:t>
      </w:r>
      <w:r w:rsidR="00E11BB1">
        <w:rPr>
          <w:rFonts w:ascii="Lucida Bright" w:hAnsi="Lucida Bright"/>
          <w:sz w:val="24"/>
          <w:szCs w:val="24"/>
        </w:rPr>
        <w:t>que nos hace reflexionar sobre c</w:t>
      </w:r>
      <w:r w:rsidR="00397997" w:rsidRPr="00397997">
        <w:rPr>
          <w:rFonts w:ascii="Lucida Bright" w:hAnsi="Lucida Bright"/>
          <w:sz w:val="24"/>
          <w:szCs w:val="24"/>
        </w:rPr>
        <w:t>ómo eran tratadas las personas con preferencias sexuales distintas ante la sociedad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</w:t>
      </w:r>
      <w:r w:rsidR="00E11BB1">
        <w:rPr>
          <w:rFonts w:ascii="Lucida Bright" w:hAnsi="Lucida Bright"/>
          <w:sz w:val="24"/>
          <w:szCs w:val="24"/>
        </w:rPr>
        <w:t>y también es un drama político, p</w:t>
      </w:r>
      <w:r w:rsidR="00397997" w:rsidRPr="00397997">
        <w:rPr>
          <w:rFonts w:ascii="Lucida Bright" w:hAnsi="Lucida Bright"/>
          <w:sz w:val="24"/>
          <w:szCs w:val="24"/>
        </w:rPr>
        <w:t xml:space="preserve">ues si </w:t>
      </w:r>
      <w:r w:rsidR="00E11BB1">
        <w:rPr>
          <w:rFonts w:ascii="Lucida Bright" w:hAnsi="Lucida Bright"/>
          <w:sz w:val="24"/>
          <w:szCs w:val="24"/>
        </w:rPr>
        <w:t>bien está ambientado</w:t>
      </w:r>
      <w:r w:rsidR="00397997" w:rsidRPr="00397997">
        <w:rPr>
          <w:rFonts w:ascii="Lucida Bright" w:hAnsi="Lucida Bright"/>
          <w:sz w:val="24"/>
          <w:szCs w:val="24"/>
        </w:rPr>
        <w:t xml:space="preserve"> en los años 70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hay un discurso por ahí sobre el papel de la mujer en el trabajo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en el deporte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y en diversos ámbitos que bien son temas que pueden ser discutidos </w:t>
      </w:r>
      <w:r w:rsidR="00765FA5">
        <w:rPr>
          <w:rFonts w:ascii="Lucida Bright" w:hAnsi="Lucida Bright"/>
          <w:sz w:val="24"/>
          <w:szCs w:val="24"/>
        </w:rPr>
        <w:t>actualmente</w:t>
      </w:r>
      <w:r w:rsidR="00E11BB1">
        <w:rPr>
          <w:rFonts w:ascii="Lucida Bright" w:hAnsi="Lucida Bright"/>
          <w:sz w:val="24"/>
          <w:szCs w:val="24"/>
        </w:rPr>
        <w:t>.</w:t>
      </w:r>
      <w:r w:rsidR="00765FA5">
        <w:rPr>
          <w:rFonts w:ascii="Lucida Bright" w:hAnsi="Lucida Bright"/>
          <w:sz w:val="24"/>
          <w:szCs w:val="24"/>
        </w:rPr>
        <w:t xml:space="preserve"> Mi nombre es Oscar B</w:t>
      </w:r>
      <w:r w:rsidR="00397997" w:rsidRPr="00397997">
        <w:rPr>
          <w:rFonts w:ascii="Lucida Bright" w:hAnsi="Lucida Bright"/>
          <w:sz w:val="24"/>
          <w:szCs w:val="24"/>
        </w:rPr>
        <w:t xml:space="preserve">alleza y esta fue </w:t>
      </w:r>
      <w:r w:rsidR="00E11BB1">
        <w:rPr>
          <w:rFonts w:ascii="Lucida Bright" w:hAnsi="Lucida Bright"/>
          <w:sz w:val="24"/>
          <w:szCs w:val="24"/>
        </w:rPr>
        <w:t>la reseña de L</w:t>
      </w:r>
      <w:r w:rsidR="00765FA5">
        <w:rPr>
          <w:rFonts w:ascii="Lucida Bright" w:hAnsi="Lucida Bright"/>
          <w:sz w:val="24"/>
          <w:szCs w:val="24"/>
        </w:rPr>
        <w:t>a Batalla de los S</w:t>
      </w:r>
      <w:r w:rsidR="00397997" w:rsidRPr="00397997">
        <w:rPr>
          <w:rFonts w:ascii="Lucida Bright" w:hAnsi="Lucida Bright"/>
          <w:sz w:val="24"/>
          <w:szCs w:val="24"/>
        </w:rPr>
        <w:t>exos</w:t>
      </w:r>
      <w:r w:rsidR="00E11BB1">
        <w:rPr>
          <w:rFonts w:ascii="Lucida Bright" w:hAnsi="Lucida Bright"/>
          <w:sz w:val="24"/>
          <w:szCs w:val="24"/>
        </w:rPr>
        <w:t>,</w:t>
      </w:r>
      <w:r w:rsidR="00397997" w:rsidRPr="00397997">
        <w:rPr>
          <w:rFonts w:ascii="Lucida Bright" w:hAnsi="Lucida Bright"/>
          <w:sz w:val="24"/>
          <w:szCs w:val="24"/>
        </w:rPr>
        <w:t xml:space="preserve"> referente para estudiosos del derecho</w:t>
      </w:r>
      <w:r w:rsidR="00E11BB1">
        <w:rPr>
          <w:rFonts w:ascii="Lucida Bright" w:hAnsi="Lucida Bright"/>
          <w:sz w:val="24"/>
          <w:szCs w:val="24"/>
        </w:rPr>
        <w:t>.</w:t>
      </w:r>
    </w:p>
    <w:p w:rsidR="006F5F0C" w:rsidRDefault="006F5F0C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  <w:highlight w:val="yellow"/>
        </w:rPr>
      </w:pPr>
    </w:p>
    <w:p w:rsidR="00CC6273" w:rsidRDefault="00CC62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C6273">
        <w:rPr>
          <w:rFonts w:ascii="Lucida Bright" w:hAnsi="Lucida Bright"/>
          <w:sz w:val="24"/>
          <w:szCs w:val="24"/>
        </w:rPr>
        <w:t>Redes</w:t>
      </w:r>
      <w:r w:rsidR="00397997" w:rsidRPr="00CC6273">
        <w:rPr>
          <w:rFonts w:ascii="Lucida Bright" w:hAnsi="Lucida Bright"/>
          <w:sz w:val="24"/>
          <w:szCs w:val="24"/>
        </w:rPr>
        <w:t xml:space="preserve"> sociales </w:t>
      </w:r>
      <w:proofErr w:type="spellStart"/>
      <w:r w:rsidR="00397997" w:rsidRPr="00CC6273">
        <w:rPr>
          <w:rFonts w:ascii="Lucida Bright" w:hAnsi="Lucida Bright"/>
          <w:sz w:val="24"/>
          <w:szCs w:val="24"/>
        </w:rPr>
        <w:t>Twitter</w:t>
      </w:r>
      <w:r>
        <w:rPr>
          <w:rFonts w:ascii="Lucida Bright" w:hAnsi="Lucida Bright"/>
          <w:sz w:val="24"/>
          <w:szCs w:val="24"/>
        </w:rPr>
        <w:t>@</w:t>
      </w:r>
      <w:r w:rsidR="00397997" w:rsidRPr="00CC6273">
        <w:rPr>
          <w:rFonts w:ascii="Lucida Bright" w:hAnsi="Lucida Bright"/>
          <w:sz w:val="24"/>
          <w:szCs w:val="24"/>
        </w:rPr>
        <w:t>scjn</w:t>
      </w:r>
      <w:proofErr w:type="spellEnd"/>
      <w:r w:rsidR="00397997" w:rsidRPr="00CC6273">
        <w:rPr>
          <w:rFonts w:ascii="Lucida Bright" w:hAnsi="Lucida Bright"/>
          <w:sz w:val="24"/>
          <w:szCs w:val="24"/>
        </w:rPr>
        <w:t xml:space="preserve"> </w:t>
      </w:r>
    </w:p>
    <w:p w:rsidR="00CC6273" w:rsidRDefault="00397997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C6273">
        <w:rPr>
          <w:rFonts w:ascii="Lucida Bright" w:hAnsi="Lucida Bright"/>
          <w:sz w:val="24"/>
          <w:szCs w:val="24"/>
        </w:rPr>
        <w:t xml:space="preserve">Facebook </w:t>
      </w:r>
      <w:r w:rsidR="00CC6273">
        <w:rPr>
          <w:rFonts w:ascii="Lucida Bright" w:hAnsi="Lucida Bright"/>
          <w:sz w:val="24"/>
          <w:szCs w:val="24"/>
        </w:rPr>
        <w:t>/</w:t>
      </w:r>
      <w:proofErr w:type="spellStart"/>
      <w:r w:rsidRPr="00CC6273">
        <w:rPr>
          <w:rFonts w:ascii="Lucida Bright" w:hAnsi="Lucida Bright"/>
          <w:sz w:val="24"/>
          <w:szCs w:val="24"/>
        </w:rPr>
        <w:t>scjn</w:t>
      </w:r>
      <w:proofErr w:type="spellEnd"/>
      <w:r w:rsidRPr="00CC6273">
        <w:rPr>
          <w:rFonts w:ascii="Lucida Bright" w:hAnsi="Lucida Bright"/>
          <w:sz w:val="24"/>
          <w:szCs w:val="24"/>
        </w:rPr>
        <w:t xml:space="preserve"> México </w:t>
      </w:r>
    </w:p>
    <w:p w:rsidR="00CC6273" w:rsidRDefault="00397997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proofErr w:type="gramStart"/>
      <w:r w:rsidRPr="00CC6273">
        <w:rPr>
          <w:rFonts w:ascii="Lucida Bright" w:hAnsi="Lucida Bright"/>
          <w:sz w:val="24"/>
          <w:szCs w:val="24"/>
        </w:rPr>
        <w:t>co</w:t>
      </w:r>
      <w:r w:rsidR="00CC6273">
        <w:rPr>
          <w:rFonts w:ascii="Lucida Bright" w:hAnsi="Lucida Bright"/>
          <w:sz w:val="24"/>
          <w:szCs w:val="24"/>
        </w:rPr>
        <w:t>rreo</w:t>
      </w:r>
      <w:proofErr w:type="gramEnd"/>
      <w:r w:rsidR="00CC6273">
        <w:rPr>
          <w:rFonts w:ascii="Lucida Bright" w:hAnsi="Lucida Bright"/>
          <w:sz w:val="24"/>
          <w:szCs w:val="24"/>
        </w:rPr>
        <w:t xml:space="preserve"> electrónico lacorteenlaradio@mail.scjn.</w:t>
      </w:r>
      <w:r w:rsidRPr="00CC6273">
        <w:rPr>
          <w:rFonts w:ascii="Lucida Bright" w:hAnsi="Lucida Bright"/>
          <w:sz w:val="24"/>
          <w:szCs w:val="24"/>
        </w:rPr>
        <w:t xml:space="preserve">gob.mx </w:t>
      </w:r>
    </w:p>
    <w:p w:rsidR="00CC6273" w:rsidRDefault="00CC62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65FA5" w:rsidRPr="00CC6273" w:rsidRDefault="00397997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proofErr w:type="gramStart"/>
      <w:r w:rsidRPr="00CC6273">
        <w:rPr>
          <w:rFonts w:ascii="Lucida Bright" w:hAnsi="Lucida Bright"/>
          <w:sz w:val="24"/>
          <w:szCs w:val="24"/>
        </w:rPr>
        <w:t>ha</w:t>
      </w:r>
      <w:r w:rsidR="00765FA5" w:rsidRPr="00CC6273">
        <w:rPr>
          <w:rFonts w:ascii="Lucida Bright" w:hAnsi="Lucida Bright"/>
          <w:sz w:val="24"/>
          <w:szCs w:val="24"/>
        </w:rPr>
        <w:t>sta</w:t>
      </w:r>
      <w:proofErr w:type="gramEnd"/>
      <w:r w:rsidR="00765FA5" w:rsidRPr="00CC6273">
        <w:rPr>
          <w:rFonts w:ascii="Lucida Bright" w:hAnsi="Lucida Bright"/>
          <w:sz w:val="24"/>
          <w:szCs w:val="24"/>
        </w:rPr>
        <w:t xml:space="preserve"> que nuestro resumen semanal.</w:t>
      </w:r>
    </w:p>
    <w:p w:rsidR="006F5F0C" w:rsidRPr="00CC6273" w:rsidRDefault="006F5F0C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11BB1" w:rsidRDefault="00E11BB1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C6273">
        <w:rPr>
          <w:rFonts w:ascii="Lucida Bright" w:hAnsi="Lucida Bright"/>
          <w:sz w:val="24"/>
          <w:szCs w:val="24"/>
        </w:rPr>
        <w:t>Síguenos en nuestras redes sociales. Twitter, @SCJN; Facebook, /</w:t>
      </w:r>
      <w:proofErr w:type="spellStart"/>
      <w:r w:rsidRPr="00CC6273">
        <w:rPr>
          <w:rFonts w:ascii="Lucida Bright" w:hAnsi="Lucida Bright"/>
          <w:sz w:val="24"/>
          <w:szCs w:val="24"/>
        </w:rPr>
        <w:t>SCJNMexico</w:t>
      </w:r>
      <w:proofErr w:type="spellEnd"/>
      <w:r w:rsidRPr="00CC6273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CC6273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CC6273">
        <w:rPr>
          <w:rFonts w:ascii="Lucida Bright" w:hAnsi="Lucida Bright"/>
          <w:sz w:val="24"/>
          <w:szCs w:val="24"/>
        </w:rPr>
        <w:t>.</w:t>
      </w:r>
    </w:p>
    <w:p w:rsidR="00CC6273" w:rsidRDefault="00CC62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97997" w:rsidRPr="00397997" w:rsidRDefault="00E11BB1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Hasta aquí nuestro resumen semanal, m</w:t>
      </w:r>
      <w:r w:rsidR="00397997" w:rsidRPr="00397997">
        <w:rPr>
          <w:rFonts w:ascii="Lucida Bright" w:hAnsi="Lucida Bright"/>
          <w:sz w:val="24"/>
          <w:szCs w:val="24"/>
        </w:rPr>
        <w:t>uchas gracias por su atención</w:t>
      </w:r>
      <w:r>
        <w:rPr>
          <w:rFonts w:ascii="Lucida Bright" w:hAnsi="Lucida Bright"/>
          <w:sz w:val="24"/>
          <w:szCs w:val="24"/>
        </w:rPr>
        <w:t>. 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cerca de ti es un trabajo que llega a ustedes gracias a la </w:t>
      </w:r>
      <w:r w:rsidR="00765FA5">
        <w:rPr>
          <w:rFonts w:ascii="Lucida Bright" w:hAnsi="Lucida Bright"/>
          <w:sz w:val="24"/>
          <w:szCs w:val="24"/>
        </w:rPr>
        <w:t>Dirección General d</w:t>
      </w:r>
      <w:r w:rsidR="00765FA5" w:rsidRPr="00397997">
        <w:rPr>
          <w:rFonts w:ascii="Lucida Bright" w:hAnsi="Lucida Bright"/>
          <w:sz w:val="24"/>
          <w:szCs w:val="24"/>
        </w:rPr>
        <w:t xml:space="preserve">e Comunicación </w:t>
      </w:r>
      <w:r w:rsidR="00765FA5">
        <w:rPr>
          <w:rFonts w:ascii="Lucida Bright" w:hAnsi="Lucida Bright"/>
          <w:sz w:val="24"/>
          <w:szCs w:val="24"/>
        </w:rPr>
        <w:t>y</w:t>
      </w:r>
      <w:r w:rsidR="00765FA5" w:rsidRPr="00397997">
        <w:rPr>
          <w:rFonts w:ascii="Lucida Bright" w:hAnsi="Lucida Bright"/>
          <w:sz w:val="24"/>
          <w:szCs w:val="24"/>
        </w:rPr>
        <w:t xml:space="preserve"> Vinculación Social</w:t>
      </w:r>
      <w:r w:rsidR="00397997" w:rsidRPr="00397997">
        <w:rPr>
          <w:rFonts w:ascii="Lucida Bright" w:hAnsi="Lucida Bright"/>
          <w:sz w:val="24"/>
          <w:szCs w:val="24"/>
        </w:rPr>
        <w:t xml:space="preserve"> de la </w:t>
      </w:r>
      <w:r w:rsidR="00315E86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,</w:t>
      </w:r>
      <w:r w:rsidR="00765FA5">
        <w:rPr>
          <w:rFonts w:ascii="Lucida Bright" w:hAnsi="Lucida Bright"/>
          <w:sz w:val="24"/>
          <w:szCs w:val="24"/>
        </w:rPr>
        <w:t xml:space="preserve"> encabezada por el L</w:t>
      </w:r>
      <w:r w:rsidR="00397997" w:rsidRPr="00397997">
        <w:rPr>
          <w:rFonts w:ascii="Lucida Bright" w:hAnsi="Lucida Bright"/>
          <w:sz w:val="24"/>
          <w:szCs w:val="24"/>
        </w:rPr>
        <w:t>icenciado Carlos Avilés Allende</w:t>
      </w:r>
      <w:r w:rsidR="00765FA5">
        <w:rPr>
          <w:rFonts w:ascii="Lucida Bright" w:hAnsi="Lucida Bright"/>
          <w:sz w:val="24"/>
          <w:szCs w:val="24"/>
        </w:rPr>
        <w:t>. Y</w:t>
      </w:r>
      <w:r w:rsidR="00397997" w:rsidRPr="00397997">
        <w:rPr>
          <w:rFonts w:ascii="Lucida Bright" w:hAnsi="Lucida Bright"/>
          <w:sz w:val="24"/>
          <w:szCs w:val="24"/>
        </w:rPr>
        <w:t xml:space="preserve">o soy Román Ruiz y te espero el próximo sábado a las 3 de la tarde en esta tu estación la </w:t>
      </w:r>
      <w:r>
        <w:rPr>
          <w:rFonts w:ascii="Lucida Bright" w:hAnsi="Lucida Bright"/>
          <w:sz w:val="24"/>
          <w:szCs w:val="24"/>
        </w:rPr>
        <w:t>XEB, 12 20 AM, 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 xml:space="preserve">B Grande, </w:t>
      </w:r>
      <w:r w:rsidR="00397997" w:rsidRPr="00397997">
        <w:rPr>
          <w:rFonts w:ascii="Lucida Bright" w:hAnsi="Lucida Bright"/>
          <w:sz w:val="24"/>
          <w:szCs w:val="24"/>
        </w:rPr>
        <w:t>con la música de México</w:t>
      </w:r>
      <w:r>
        <w:rPr>
          <w:rFonts w:ascii="Lucida Bright" w:hAnsi="Lucida Bright"/>
          <w:sz w:val="24"/>
          <w:szCs w:val="24"/>
        </w:rPr>
        <w:t>.</w:t>
      </w:r>
    </w:p>
    <w:p w:rsidR="00CC6273" w:rsidRDefault="00CC6273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64E57" w:rsidRPr="00564E57" w:rsidRDefault="00765FA5" w:rsidP="00DC3BB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97997" w:rsidRPr="00397997">
        <w:rPr>
          <w:rFonts w:ascii="Lucida Bright" w:hAnsi="Lucida Bright"/>
          <w:sz w:val="24"/>
          <w:szCs w:val="24"/>
        </w:rPr>
        <w:t xml:space="preserve">a </w:t>
      </w:r>
      <w:r w:rsidR="00315E86">
        <w:rPr>
          <w:rFonts w:ascii="Lucida Bright" w:hAnsi="Lucida Bright"/>
          <w:sz w:val="24"/>
          <w:szCs w:val="24"/>
        </w:rPr>
        <w:t>Suprema Corte</w:t>
      </w:r>
      <w:r w:rsidR="00397997" w:rsidRPr="00397997">
        <w:rPr>
          <w:rFonts w:ascii="Lucida Bright" w:hAnsi="Lucida Bright"/>
          <w:sz w:val="24"/>
          <w:szCs w:val="24"/>
        </w:rPr>
        <w:t xml:space="preserve"> cerca de ti es una producción de la </w:t>
      </w:r>
      <w:r>
        <w:rPr>
          <w:rFonts w:ascii="Lucida Bright" w:hAnsi="Lucida Bright"/>
          <w:sz w:val="24"/>
          <w:szCs w:val="24"/>
        </w:rPr>
        <w:t>Dirección General d</w:t>
      </w:r>
      <w:r w:rsidRPr="00397997">
        <w:rPr>
          <w:rFonts w:ascii="Lucida Bright" w:hAnsi="Lucida Bright"/>
          <w:sz w:val="24"/>
          <w:szCs w:val="24"/>
        </w:rPr>
        <w:t xml:space="preserve">e Comunicación </w:t>
      </w:r>
      <w:r>
        <w:rPr>
          <w:rFonts w:ascii="Lucida Bright" w:hAnsi="Lucida Bright"/>
          <w:sz w:val="24"/>
          <w:szCs w:val="24"/>
        </w:rPr>
        <w:t>y</w:t>
      </w:r>
      <w:r w:rsidRPr="00397997">
        <w:rPr>
          <w:rFonts w:ascii="Lucida Bright" w:hAnsi="Lucida Bright"/>
          <w:sz w:val="24"/>
          <w:szCs w:val="24"/>
        </w:rPr>
        <w:t xml:space="preserve"> Vinculación Social</w:t>
      </w:r>
      <w:r w:rsidR="00E11BB1">
        <w:rPr>
          <w:rFonts w:ascii="Lucida Bright" w:hAnsi="Lucida Bright"/>
          <w:sz w:val="24"/>
          <w:szCs w:val="24"/>
        </w:rPr>
        <w:t xml:space="preserve"> </w:t>
      </w:r>
      <w:r w:rsidR="00397997" w:rsidRPr="00397997">
        <w:rPr>
          <w:rFonts w:ascii="Lucida Bright" w:hAnsi="Lucida Bright"/>
          <w:sz w:val="24"/>
          <w:szCs w:val="24"/>
        </w:rPr>
        <w:t xml:space="preserve">de la </w:t>
      </w:r>
      <w:r w:rsidR="00315E86">
        <w:rPr>
          <w:rFonts w:ascii="Lucida Bright" w:hAnsi="Lucida Bright"/>
          <w:sz w:val="24"/>
          <w:szCs w:val="24"/>
        </w:rPr>
        <w:t>Suprema Corte de Justicia de la Nación</w:t>
      </w:r>
      <w:r w:rsidR="00E11BB1">
        <w:rPr>
          <w:rFonts w:ascii="Lucida Bright" w:hAnsi="Lucida Bright"/>
          <w:sz w:val="24"/>
          <w:szCs w:val="24"/>
        </w:rPr>
        <w:t>.</w:t>
      </w:r>
    </w:p>
    <w:sectPr w:rsidR="00564E57" w:rsidRPr="00564E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33E24"/>
    <w:rsid w:val="000D64BA"/>
    <w:rsid w:val="000E6A91"/>
    <w:rsid w:val="001B3B8D"/>
    <w:rsid w:val="001F7D24"/>
    <w:rsid w:val="002E781A"/>
    <w:rsid w:val="00315E86"/>
    <w:rsid w:val="00397997"/>
    <w:rsid w:val="0040268D"/>
    <w:rsid w:val="00564E57"/>
    <w:rsid w:val="006F5F0C"/>
    <w:rsid w:val="00765FA5"/>
    <w:rsid w:val="007B10E9"/>
    <w:rsid w:val="00954DE4"/>
    <w:rsid w:val="00A83BA2"/>
    <w:rsid w:val="00C74F78"/>
    <w:rsid w:val="00CB5F73"/>
    <w:rsid w:val="00CC6273"/>
    <w:rsid w:val="00DC3BB1"/>
    <w:rsid w:val="00E11BB1"/>
    <w:rsid w:val="00F15B0E"/>
    <w:rsid w:val="00F670A3"/>
    <w:rsid w:val="00FA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69DA2-68FF-419E-9BDA-135091C12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2219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8</cp:revision>
  <dcterms:created xsi:type="dcterms:W3CDTF">2019-10-17T20:24:00Z</dcterms:created>
  <dcterms:modified xsi:type="dcterms:W3CDTF">2019-11-13T19:06:00Z</dcterms:modified>
</cp:coreProperties>
</file>