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JUEZ DE EJECUCIÓN DE SENTENCIA</w:t>
      </w:r>
    </w:p>
    <w:p w:rsidR="00000000" w:rsidDel="00000000" w:rsidP="00000000" w:rsidRDefault="00000000" w:rsidRPr="00000000" w14:paraId="0000000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2022743</w:t>
      </w:r>
    </w:p>
    <w:p w:rsidR="00000000" w:rsidDel="00000000" w:rsidP="00000000" w:rsidRDefault="00000000" w:rsidRPr="00000000" w14:paraId="0000000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0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0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Penal</w:t>
      </w:r>
    </w:p>
    <w:p w:rsidR="00000000" w:rsidDel="00000000" w:rsidP="00000000" w:rsidRDefault="00000000" w:rsidRPr="00000000" w14:paraId="0000000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XI.P.47 P (10a.)</w:t>
      </w:r>
    </w:p>
    <w:p w:rsidR="00000000" w:rsidDel="00000000" w:rsidP="00000000" w:rsidRDefault="00000000" w:rsidRPr="00000000" w14:paraId="0000000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Libro 83, Febrero de 2021, Tomo III, página 2849</w:t>
      </w:r>
    </w:p>
    <w:p w:rsidR="00000000" w:rsidDel="00000000" w:rsidP="00000000" w:rsidRDefault="00000000" w:rsidRPr="00000000" w14:paraId="0000000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Aislada</w:t>
      </w:r>
    </w:p>
    <w:p w:rsidR="00000000" w:rsidDel="00000000" w:rsidP="00000000" w:rsidRDefault="00000000" w:rsidRPr="00000000" w14:paraId="0000000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COMPETENCIA POR RAZÓN DE FUERO PARA CONOCER DE CONTROVERSIAS RELACIONADAS CON LA EXCEPCIÓN AL TRASLADO VOLUNTARIO PREVISTO EN EL ARTÍCULO 52 DE LA LEY NACIONAL DE EJECUCIÓN PENAL. CORRESPONDE AL JUEZ DE EJECUCIÓN DEL FUERO BAJO EL CUAL SE DETERMINÓ LA PRIVACIÓN DE LA LIBERTAD DE LA PERSONA, POR TRATARSE DE UN ASPECTO SUSTANTIVO DE LA PRISIÓN.</w:t>
      </w:r>
    </w:p>
    <w:p w:rsidR="00000000" w:rsidDel="00000000" w:rsidP="00000000" w:rsidRDefault="00000000" w:rsidRPr="00000000" w14:paraId="0000000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Hechos: La Jueza de Distrito Especializada en el Sistema Penal Acusatorio con competencia en Ejecución, adscrita al Centro de Justicia Penal Federal en Michoacán, con sede en Morelia, y la Jueza de Ejecución de Sanciones Penales de la Región Morelia, con residencia en Zurumbeneo, Municipio de Charo, Michoacán, negaron tener competencia por razón de fuero para conocer de la controversia planteada por el defensor público de la persona privada de la libertad relacionada con la excepción al traslado voluntario previsto en el artículo 52 de la Ley Nacional de Ejecución Penal.</w:t>
      </w:r>
    </w:p>
    <w:p w:rsidR="00000000" w:rsidDel="00000000" w:rsidP="00000000" w:rsidRDefault="00000000" w:rsidRPr="00000000" w14:paraId="0000000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Criterio jurídico: Este Tribunal Colegiado de Circuito establece que la competencia por razón de fuero para conocer de dicha controversia corresponde al Juez de Ejecución del fuero bajo el cual se determinó la privación de la libertad de la persona, por tratarse de un aspecto sustantivo de la prisión.</w:t>
      </w:r>
    </w:p>
    <w:p w:rsidR="00000000" w:rsidDel="00000000" w:rsidP="00000000" w:rsidRDefault="00000000" w:rsidRPr="00000000" w14:paraId="0000000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Justificación: Lo anterior, porque de acuerdo con el principio de escisión competencial derivado de la intelección de los artículos 24 y 3, fracción XI, de la Ley Nacional de Ejecución Penal, la resolución del Juez de Control o del tribunal de enjuiciamiento que disponga la reclusión de la persona privada de la libertad no determina la competencia del Juez de Ejecución vinculado al fuero de esa autoridad, sino que resultará de la propia materia de la controversia, pues si se vincula con aspectos sustantivos de la pena, corresponderá al Juez de Ejecución del fuero en que se haya determinado la prisión, pero si se relaciona con condiciones de internamiento, se surtirá a favor del Juez de Ejecución del fuero al que corresponda el centro penitenciario en que se ejecuta la privación de la libertad. Por otra parte, la orden de traslado, lato sensu, no es una de las condiciones de internamiento a que se refiere el artículo 30 de la señalada ley especial, pues no es un aspecto referente al régimen de internamiento que tienda a garantizar la vida digna y segura para la persona privada de la libertad, sino una cuestión sustantiva de la prisión, que modifica el lugar donde debe cumplirse; y, si bien los artículos 50, 51, 52 y 54 de la misma legislación describen al traslado voluntario, involuntario, excepción al voluntario e internacional, lo cierto es que sobrepasando sus propias especificidades, todos éstos comparten la naturaleza de una determinación que modifica el lugar donde el interno debe guardar reclusión, por lo cual, la distinción de la autoridad emitente, en el caso de la excepción al voluntario, es insuficiente para estimarlo como condición de internamiento. Para mejor comprensión, se inserta el siguiente cuadro ejemplificativo:</w:t>
      </w:r>
    </w:p>
    <w:p w:rsidR="00000000" w:rsidDel="00000000" w:rsidP="00000000" w:rsidRDefault="00000000" w:rsidRPr="00000000" w14:paraId="0000000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Ver cuadro ejemplificativo</w:t>
      </w:r>
    </w:p>
    <w:p w:rsidR="00000000" w:rsidDel="00000000" w:rsidP="00000000" w:rsidRDefault="00000000" w:rsidRPr="00000000" w14:paraId="0000000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TRIBUNAL COLEGIADO EN MATERIA PENAL DEL DÉCIMO PRIMER CIRCUITO.</w:t>
      </w:r>
    </w:p>
    <w:p w:rsidR="00000000" w:rsidDel="00000000" w:rsidP="00000000" w:rsidRDefault="00000000" w:rsidRPr="00000000" w14:paraId="0000000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Conflicto competencial 5/2020. Suscitado entre la Jueza de Distrito Especializada en el Sistema Penal Acusatorio con competencia en Ejecución, adscrita al Centro de Justicia Penal Federal en Michoacán, con sede en Morelia, y la Jueza de Ejecución de Sanciones Penales de la Región Morelia, con residencia en Zurumbeneo, Municipio de Charo, Michoacán. 19 de noviembre de 2020. Unanimidad de votos. Ponente: Omar Liévanos Ruiz. Secretario: Gabriel Villada Ramírez.</w:t>
      </w:r>
    </w:p>
    <w:p w:rsidR="00000000" w:rsidDel="00000000" w:rsidP="00000000" w:rsidRDefault="00000000" w:rsidRPr="00000000" w14:paraId="0000001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Conflicto competencial 6/2020. Suscitado entre la Jueza de Distrito Especializada en el Sistema Penal Acusatorio con competencia en Ejecución, adscrita al Centro de Justicia Penal Federal en Michoacán, con sede en Morelia, y la Jueza de Ejecución de Sanciones Penales de la Región Morelia, con residencia en Zurumbeneo, Municipio de Charo, Michoacán. 19 de noviembre de 2020. Unanimidad de votos. Ponente: Froylán Muñoz Alvarado. Secretario: Víctor Jesús Solís Maldonado.</w:t>
      </w:r>
    </w:p>
    <w:p w:rsidR="00000000" w:rsidDel="00000000" w:rsidP="00000000" w:rsidRDefault="00000000" w:rsidRPr="00000000" w14:paraId="0000001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Conflicto competencial 7/2020. Suscitado entre la Jueza de Distrito Especializada en el Sistema Penal Acusatorio con competencia en Ejecución, adscrita al Centro de Justicia Penal Federal en Michoacán, con sede en Morelia, y la Jueza de Ejecución de Sanciones Penales de la Región Morelia, con residencia en Zurumbeneo, Municipio de Charo, Michoacán. 19 de noviembre de 2020. Unanimidad de votos. Ponente: José Valle Hernández. Secretaria: Martha Río Cortés.</w:t>
      </w:r>
    </w:p>
    <w:p w:rsidR="00000000" w:rsidDel="00000000" w:rsidP="00000000" w:rsidRDefault="00000000" w:rsidRPr="00000000" w14:paraId="0000001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Conflicto competencial 8/2020. Suscitado entre la Jueza de Distrito Especializada en el Sistema Penal Acusatorio con competencia en Ejecución, adscrita al Centro de Justicia Penal Federal en Michoacán, con sede en Morelia, y la Jueza de Ejecución de Sanciones Penales de la Región Morelia, con residencia en Zurumbeneo, Municipio de Charo, Michoacán. 19 de noviembre de 2020. Unanimidad de votos. Ponente: Omar Liévanos Ruiz. Secretario: Edgar Conejo Hernández.</w:t>
      </w:r>
    </w:p>
    <w:p w:rsidR="00000000" w:rsidDel="00000000" w:rsidP="00000000" w:rsidRDefault="00000000" w:rsidRPr="00000000" w14:paraId="0000001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tesis se publicó el viernes 26 de febrero de 2021 a las 10:28 horas en el Semanario Judicial de la Federación.</w:t>
      </w:r>
    </w:p>
    <w:p w:rsidR="00000000" w:rsidDel="00000000" w:rsidP="00000000" w:rsidRDefault="00000000" w:rsidRPr="00000000" w14:paraId="00000014">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2023066</w:t>
      </w:r>
    </w:p>
    <w:p w:rsidR="00000000" w:rsidDel="00000000" w:rsidP="00000000" w:rsidRDefault="00000000" w:rsidRPr="00000000" w14:paraId="0000001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1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Undécima Época</w:t>
      </w:r>
    </w:p>
    <w:p w:rsidR="00000000" w:rsidDel="00000000" w:rsidP="00000000" w:rsidRDefault="00000000" w:rsidRPr="00000000" w14:paraId="0000001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Penal</w:t>
      </w:r>
    </w:p>
    <w:p w:rsidR="00000000" w:rsidDel="00000000" w:rsidP="00000000" w:rsidRDefault="00000000" w:rsidRPr="00000000" w14:paraId="0000001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II.3o.P.100 P (10a.)</w:t>
      </w:r>
    </w:p>
    <w:p w:rsidR="00000000" w:rsidDel="00000000" w:rsidP="00000000" w:rsidRDefault="00000000" w:rsidRPr="00000000" w14:paraId="0000001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Libro 1, Mayo de 2021, Tomo III, página 2437</w:t>
      </w:r>
    </w:p>
    <w:p w:rsidR="00000000" w:rsidDel="00000000" w:rsidP="00000000" w:rsidRDefault="00000000" w:rsidRPr="00000000" w14:paraId="0000001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Aislada</w:t>
      </w:r>
    </w:p>
    <w:p w:rsidR="00000000" w:rsidDel="00000000" w:rsidP="00000000" w:rsidRDefault="00000000" w:rsidRPr="00000000" w14:paraId="0000001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COMPETENCIA POR RAZÓN DE FUERO PARA CONOCER DE LA VIGILANCIA DEL CUMPLIMIENTO DE LA MEDIDA CAUTELAR DE PRISIÓN PREVENTIVA. SI NO EXISTEN ELEMENTOS PARA ESTABLECER SI DEBE O NO APLICARSE LA NORMATIVA QUE REGULA EL FUNCIONAMIENTO DEL CENTRO PENITENCIARIO DONDE SE ENCUENTRA EL IMPUTADO O PROCEDER A SU INTERPRETACIÓN, RECAE EN EL JUEZ DE EJECUCIÓN EN FAVOR DE QUIEN INICIALMENTE SE ENCOMENDÓ ESA VIGILANCIA, CON INDEPENDENCIA DEL CENTRO EN EL QUE SE EJECUTE LA MEDIDA.</w:t>
      </w:r>
    </w:p>
    <w:p w:rsidR="00000000" w:rsidDel="00000000" w:rsidP="00000000" w:rsidRDefault="00000000" w:rsidRPr="00000000" w14:paraId="0000001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Primera Sala de la Suprema Corte de Justicia de la Nación, al resolver el conflicto competencial 3/2020, sostuvo que al no contener la Ley Nacional de Ejecución Penal una disposición específica para denotar qué juzgador es competente para conocer de la controversia sobre condiciones de internamiento, cuando el imputado está sujeto a un fuero y la medida de internamiento está siendo ejecutada en un centro de readaptación correspondiente a otro, debía tomarse en consideración el fuero que corresponda a la institución en que aquél se halle interno, dada la naturaleza de las normas y sanciones disciplinarias, así como la autoridad que lo supervisa (Ejecutivo) y las impone (Comité Técnico), al ser de su competencia exclusiva. Sin embargo, la competencia por razón de fuero para conocer de la vigilancia del cumplimiento de la medida cautelar de prisión preventiva, con independencia del centro penitenciario en la que se ejecute, recae en el Juez de Ejecución en favor de quien inicialmente se encomendó, hasta en tanto existan elementos que den cabida a establecer si debe aplicarse o no la normativa que regula el funcionamiento del centro penitenciario donde el imputado se halle o proceder a su interpretación, pues partiendo del presupuesto de que existe una legislación única en la materia (Ley Nacional de Ejecución Penal) y la medida cautelar cuya vigilancia se solicita fue emitida dentro de un procedimiento por un Juez Especializado en el Sistema Penal Acusatorio, a fin de hacer coherente tanto la competencia por razón de fuero, como la uniformidad en la legislación aplicable, debe atenderse al contenido del párrafo tercero del artículo 24 de la citada ley nacional, que establece que los Jueces de Ejecución tendrán la competencia que determine su respectiva ley orgánica.</w:t>
      </w:r>
    </w:p>
    <w:p w:rsidR="00000000" w:rsidDel="00000000" w:rsidP="00000000" w:rsidRDefault="00000000" w:rsidRPr="00000000" w14:paraId="0000001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TERCER TRIBUNAL COLEGIADO EN MATERIA PENAL DEL SEGUNDO CIRCUITO.</w:t>
      </w:r>
    </w:p>
    <w:p w:rsidR="00000000" w:rsidDel="00000000" w:rsidP="00000000" w:rsidRDefault="00000000" w:rsidRPr="00000000" w14:paraId="0000001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Conflicto competencial 4/2020. Suscitado entre el Juzgado de Distrito Especializado en el Sistema Penal Acusatorio, en funciones de Juez de Ejecución, adscrito al Centro de Justicia Penal Federal en el Estado de México, con residencia en Almoloya de Juárez y el Juzgado de Ejecución de Sentencias del Sistema Procesal Acusatorio del Distrito Judicial de Toluca, Estado de México. 14 de agosto de 2020. Unanimidad de votos. Ponente: María de Lourdes Lozano Mendoza. Secretaria: Leonor Ubaldo Rojas.</w:t>
      </w:r>
    </w:p>
    <w:p w:rsidR="00000000" w:rsidDel="00000000" w:rsidP="00000000" w:rsidRDefault="00000000" w:rsidRPr="00000000" w14:paraId="0000002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Conflicto competencial 5/2020. Suscitado entre el Juzgado de Distrito Especializado en el Sistema Penal Acusatorio, en funciones de Juez de Ejecución, adscrito al Centro de Justicia Penal Federal en el Estado de México, con residencia en Almoloya de Juárez y el Juzgado de Ejecución de Sentencias del Sistema Procesal Acusatorio del Distrito Judicial de Toluca, Estado de México. 14 de agosto de 2020. Unanimidad de votos. Ponente: María de Lourdes Lozano Mendoza. Secretario: Federico Ávila Funes.</w:t>
      </w:r>
    </w:p>
    <w:p w:rsidR="00000000" w:rsidDel="00000000" w:rsidP="00000000" w:rsidRDefault="00000000" w:rsidRPr="00000000" w14:paraId="0000002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tesis se publicó el viernes 07 de mayo de 2021 a las 10:12 horas en el Semanario Judicial de la Federación.</w:t>
      </w:r>
    </w:p>
    <w:p w:rsidR="00000000" w:rsidDel="00000000" w:rsidP="00000000" w:rsidRDefault="00000000" w:rsidRPr="00000000" w14:paraId="00000022">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2023068</w:t>
      </w:r>
    </w:p>
    <w:p w:rsidR="00000000" w:rsidDel="00000000" w:rsidP="00000000" w:rsidRDefault="00000000" w:rsidRPr="00000000" w14:paraId="0000002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2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Undécima Época</w:t>
      </w:r>
    </w:p>
    <w:p w:rsidR="00000000" w:rsidDel="00000000" w:rsidP="00000000" w:rsidRDefault="00000000" w:rsidRPr="00000000" w14:paraId="0000002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Penal</w:t>
      </w:r>
    </w:p>
    <w:p w:rsidR="00000000" w:rsidDel="00000000" w:rsidP="00000000" w:rsidRDefault="00000000" w:rsidRPr="00000000" w14:paraId="0000002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II.3o.P.104 P (10a.)</w:t>
      </w:r>
    </w:p>
    <w:p w:rsidR="00000000" w:rsidDel="00000000" w:rsidP="00000000" w:rsidRDefault="00000000" w:rsidRPr="00000000" w14:paraId="0000002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Libro 1, Mayo de 2021, Tomo III, página 2441</w:t>
      </w:r>
    </w:p>
    <w:p w:rsidR="00000000" w:rsidDel="00000000" w:rsidP="00000000" w:rsidRDefault="00000000" w:rsidRPr="00000000" w14:paraId="0000002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Aislada</w:t>
      </w:r>
    </w:p>
    <w:p w:rsidR="00000000" w:rsidDel="00000000" w:rsidP="00000000" w:rsidRDefault="00000000" w:rsidRPr="00000000" w14:paraId="0000002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CONFLICTO COMPETENCIAL ENTRE JUECES DE EJECUCIÓN PARA CALIFICAR LA LEGALIDAD DEL TRASLADO DEL SENTENCIADO DE UN CENTRO PENITENCIARIO A OTRO POR MEDIDAS DE SEGURIDAD. ES INEXISTENTE SI TRANSCURRE EL PLAZO DE 48 HORAS PREVISTO EN EL ARTÍCULO 52 DE LA LEY NACIONAL DE EJECUCIÓN PENAL, QUE DEJA SIN MATERIA PARA RESOLVER LA CONVALIDACIÓN DEL TRASLADO.</w:t>
      </w:r>
    </w:p>
    <w:p w:rsidR="00000000" w:rsidDel="00000000" w:rsidP="00000000" w:rsidRDefault="00000000" w:rsidRPr="00000000" w14:paraId="0000002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Por disposición del citado precepto, de manera excepcional es factible ordenar y ejecutar traslados de personas privadas de la libertad mediante resolución administrativa, pero deben ser informados al Juez competente dentro de las veinticuatro horas siguientes, así como los motivos que originaron el traslado, para que la autoridad jurisdiccional resuelva dentro del plazo de cuarenta y ocho horas posteriores a la notificación si califica de legal la determinación que ordena el traslado. Ahora bien, si dentro de las veinticuatro horas de realizado el traslado del sentenciado –llevado a cabo de manera urgente por medidas de seguridad–, el director del centro penitenciario solicitó al Juez de Ejecución la calificación de su legalidad; sin embargo, éste omitió pronunciarse al respecto y declinó su competencia por razón de fuero a diverso Juez de Ejecución, quien no la aceptó, porque a la fecha en que le fueron remitidas las constancias había transcurrido el plazo de cuarenta y ocho horas previsto en el artículo 52 de la Ley Nacional de Ejecución Penal para la convalidación del traslado, por lo que no existía materia para que se pronunciara, con ello no puede existir conflicto competencial entre ambos Jueces de Ejecución. Lo anterior es así, porque el Juez de Ejecución que no aceptó la competencia por haber transcurrido el mencionado plazo, no ejerció su facultad de decisión autónoma y soberana para no conocer o rechazar la controversia que se le planteó, sino que, dada la naturaleza de la petición a atender (autorización del traslado), la cual tiene un plazo para pronunciarse de cuarenta y ocho horas, estimó que, al haber transcurrido ese plazo, ya no existía materia sobre la cual pudiera realizar pronunciamiento alguno. De ahí que no pueda establecerse la existencia de un conflicto competencial para calificar la legalidad del traslado, en virtud de que el pronunciamiento que debía realizarse por uno de los Jueces se agotó con motivo del transcurso del tiempo.</w:t>
      </w:r>
    </w:p>
    <w:p w:rsidR="00000000" w:rsidDel="00000000" w:rsidP="00000000" w:rsidRDefault="00000000" w:rsidRPr="00000000" w14:paraId="0000002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TERCER TRIBUNAL COLEGIADO EN MATERIA PENAL DEL SEGUNDO CIRCUITO.</w:t>
      </w:r>
    </w:p>
    <w:p w:rsidR="00000000" w:rsidDel="00000000" w:rsidP="00000000" w:rsidRDefault="00000000" w:rsidRPr="00000000" w14:paraId="0000002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Conflicto competencial 9/2020. Suscitado entre el Juzgado de Distrito Especializado en el Sistema Penal Acusatorio, en funciones de Juez de Ejecución, adscrito al Centro de Justicia Penal Federal en el Estado de México, con residencia en Almoloya de Juárez y el Juzgado de Ejecución de Sentencias del Sistema Procesal Acusatorio del Distrito Judicial de Toluca, Estado de México. 22 de octubre de 2020. Unanimidad de votos. Ponente: José Antonio Santibáñez Camarillo, secretario de tribunal autorizado por la Comisión de Carrera Judicial del Consejo de la Judicatura Federal para desempeñar las funciones de Magistrado. Secretario: Julio Paredes Salazar.</w:t>
      </w:r>
    </w:p>
    <w:p w:rsidR="00000000" w:rsidDel="00000000" w:rsidP="00000000" w:rsidRDefault="00000000" w:rsidRPr="00000000" w14:paraId="0000002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tesis se publicó el viernes 07 de mayo de 2021 a las 10:12 horas en el Semanario Judicial de la Federación.</w:t>
      </w:r>
    </w:p>
    <w:p w:rsidR="00000000" w:rsidDel="00000000" w:rsidP="00000000" w:rsidRDefault="00000000" w:rsidRPr="00000000" w14:paraId="0000002F">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2023176</w:t>
      </w:r>
    </w:p>
    <w:p w:rsidR="00000000" w:rsidDel="00000000" w:rsidP="00000000" w:rsidRDefault="00000000" w:rsidRPr="00000000" w14:paraId="0000003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3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Undécima Época</w:t>
      </w:r>
    </w:p>
    <w:p w:rsidR="00000000" w:rsidDel="00000000" w:rsidP="00000000" w:rsidRDefault="00000000" w:rsidRPr="00000000" w14:paraId="0000003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Penal</w:t>
      </w:r>
    </w:p>
    <w:p w:rsidR="00000000" w:rsidDel="00000000" w:rsidP="00000000" w:rsidRDefault="00000000" w:rsidRPr="00000000" w14:paraId="0000003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II.2o.P.109 P (10a.)</w:t>
      </w:r>
    </w:p>
    <w:p w:rsidR="00000000" w:rsidDel="00000000" w:rsidP="00000000" w:rsidRDefault="00000000" w:rsidRPr="00000000" w14:paraId="0000003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Libro 1, Mayo de 2021, Tomo III, página 2608</w:t>
      </w:r>
    </w:p>
    <w:p w:rsidR="00000000" w:rsidDel="00000000" w:rsidP="00000000" w:rsidRDefault="00000000" w:rsidRPr="00000000" w14:paraId="0000003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Aislada</w:t>
      </w:r>
    </w:p>
    <w:p w:rsidR="00000000" w:rsidDel="00000000" w:rsidP="00000000" w:rsidRDefault="00000000" w:rsidRPr="00000000" w14:paraId="0000003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PRISIÓN PREVENTIVA. LA FACULTAD CONSTITUCIONAL Y LEGAL DE LOS JUZGADOS DE EJECUCIÓN PENAL PARA REALIZAR EL CÓMPUTO DE LA PENA PRIVATIVA DE LIBERTAD Y DETERMINAR CON PRECISIÓN LA FECHA EN QUE SE DARÁ POR COMPURGADA, NO EXENTA AL JUZGADO DE PRIMERA INSTANCIA NI AL TRIBUNAL DE ALZADA DE CUMPLIR CON SU DEBER DE COMPUTAR EL TIEMPO DE AQUÉLLA.</w:t>
      </w:r>
    </w:p>
    <w:p w:rsidR="00000000" w:rsidDel="00000000" w:rsidP="00000000" w:rsidRDefault="00000000" w:rsidRPr="00000000" w14:paraId="0000003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Hechos: En amparo directo se reclamó la sentencia de apelación que confirmó la de primera instancia que impuso una pena privativa de libertad al quejoso. Al respecto, el tribunal responsable puntualizó que ésta debía compurgarse a partir de la fecha en que aquél fue detenido con motivo de los hechos imputados, y que correspondía al Juez de Ejecución su cumplimiento, sin que haya computado el total de los días que deben descontarse por concepto de prisión preventiva.</w:t>
      </w:r>
    </w:p>
    <w:p w:rsidR="00000000" w:rsidDel="00000000" w:rsidP="00000000" w:rsidRDefault="00000000" w:rsidRPr="00000000" w14:paraId="0000003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Criterio jurídico: Este Tribunal Colegiado de Circuito establece que la facultad constitucional y legal de los Juzgados de Ejecución Penal para realizar el cómputo de la pena privativa de libertad y determinar con precisión la fecha en que se dará por compurgada, no exenta al juzgado de primera instancia ni al Tribunal de Alzada de cumplir con su deber de computar el tiempo de prisión preventiva, para que sea descontado de aquélla.</w:t>
      </w:r>
    </w:p>
    <w:p w:rsidR="00000000" w:rsidDel="00000000" w:rsidP="00000000" w:rsidRDefault="00000000" w:rsidRPr="00000000" w14:paraId="0000003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Justificación: Lo anterior, porque el artículo 20, apartado B, fracción IX, párrafo tercero, de la Constitución Política de los Estados Unidos Mexicanos establece que al dictarse una sentencia privativa de libertad, debe computarse el tiempo de la detención, lo cual revela que la aludida obligación se encuentra prevista para la autoridad que emita la determinación correspondiente. Ello, con independencia de que con la entrada en vigor de la reforma a los artículos 18 y 21 de la Norma Fundamental, publicada en el Diario Oficial de la Federación el 18 de junio de 2008, se introdujo el modelo penitenciario de reinserción social y judicialización del régimen de modificación y duración de las penas, por el que se confirió, exclusivamente, al Poder Judicial la facultad de ejecutar lo juzgado, para lo cual se creó la figura de los Jueces de Ejecución, a quienes se otorgó la potestad de aplicar penas alternativas a la de prisión, así como de atender los problemas relacionados con el trato que reciben cotidianamente los sentenciados, la concesión o cancelación de beneficios, la determinación de los lugares donde debe cumplirse la pena y situaciones conexas, acorde con la jurisprudencia P./J. 17/2012 (10a.), del Pleno del Alto Tribunal, de rubro: "PENAS. SU EJECUCIÓN ES COMPETENCIA EXCLUSIVA DEL PODER JUDICIAL, A PARTIR DEL 19 DE JUNIO DE 2011.". Es así, en virtud de que no puede entenderse que la actual existencia de un control judicial de las cuestiones inherentes a las condiciones de reclusión haya relevado al juzgador (de primera o segunda instancias) que imponga la sentencia privativa de libertad correspondiente, de su obligación de efectuar el cómputo atinente a la prisión preventiva, pues en la reforma respectiva no se modificó el contenido del artículo 20, apartado B, fracción IX, párrafo tercero, citado, ni se acotó que ahora correspondería esa facultad, únicamente, a los Jueces de Ejecución. Máxime que subsiste la vigencia de los criterios emitidos por la Suprema Corte de Justicia de la Nación sobre el tópico referido, de los que deriva la obligación para la autoridad de alzada de proceder en esos términos.</w:t>
      </w:r>
    </w:p>
    <w:p w:rsidR="00000000" w:rsidDel="00000000" w:rsidP="00000000" w:rsidRDefault="00000000" w:rsidRPr="00000000" w14:paraId="0000003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SEGUNDO TRIBUNAL COLEGIADO EN MATERIA PENAL DEL SEGUNDO CIRCUITO.</w:t>
      </w:r>
    </w:p>
    <w:p w:rsidR="00000000" w:rsidDel="00000000" w:rsidP="00000000" w:rsidRDefault="00000000" w:rsidRPr="00000000" w14:paraId="0000003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directo 52/2020. 18 de febrero de 2021. Unanimidad de votos. Ponente: Julio César Gutiérrez Guadarrama. Secretaria: Ruby Celia Castellanos Barradas.</w:t>
      </w:r>
    </w:p>
    <w:p w:rsidR="00000000" w:rsidDel="00000000" w:rsidP="00000000" w:rsidRDefault="00000000" w:rsidRPr="00000000" w14:paraId="0000003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Nota: La tesis de jurisprudencia P./J. 17/2012 (10a.) citada, aparece publicada en el Semanario Judicial de la Federación y su Gaceta, Décima Época, Libro XIII, Tomo 1, octubre de 2012, página 18, con número de registro digital: 2001988.</w:t>
      </w:r>
    </w:p>
    <w:p w:rsidR="00000000" w:rsidDel="00000000" w:rsidP="00000000" w:rsidRDefault="00000000" w:rsidRPr="00000000" w14:paraId="0000003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tesis se publicó el viernes 28 de mayo de 2021 a las 10:33 horas en el Semanario Judicial de la Federación.</w:t>
      </w:r>
    </w:p>
    <w:p w:rsidR="00000000" w:rsidDel="00000000" w:rsidP="00000000" w:rsidRDefault="00000000" w:rsidRPr="00000000" w14:paraId="0000003F">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4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2004023</w:t>
      </w:r>
    </w:p>
    <w:p w:rsidR="00000000" w:rsidDel="00000000" w:rsidP="00000000" w:rsidRDefault="00000000" w:rsidRPr="00000000" w14:paraId="0000004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Primera Sala</w:t>
      </w:r>
    </w:p>
    <w:p w:rsidR="00000000" w:rsidDel="00000000" w:rsidP="00000000" w:rsidRDefault="00000000" w:rsidRPr="00000000" w14:paraId="0000004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Aislada</w:t>
      </w:r>
    </w:p>
    <w:p w:rsidR="00000000" w:rsidDel="00000000" w:rsidP="00000000" w:rsidRDefault="00000000" w:rsidRPr="00000000" w14:paraId="0000004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4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Libro XXII, Julio de 2013, Tomo 1</w:t>
      </w:r>
    </w:p>
    <w:p w:rsidR="00000000" w:rsidDel="00000000" w:rsidP="00000000" w:rsidRDefault="00000000" w:rsidRPr="00000000" w14:paraId="0000004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Constitucional</w:t>
      </w:r>
    </w:p>
    <w:p w:rsidR="00000000" w:rsidDel="00000000" w:rsidP="00000000" w:rsidRDefault="00000000" w:rsidRPr="00000000" w14:paraId="0000004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1a. CCXXVIII/2013 (10a.)</w:t>
      </w:r>
    </w:p>
    <w:p w:rsidR="00000000" w:rsidDel="00000000" w:rsidP="00000000" w:rsidRDefault="00000000" w:rsidRPr="00000000" w14:paraId="0000004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563</w:t>
      </w:r>
    </w:p>
    <w:p w:rsidR="00000000" w:rsidDel="00000000" w:rsidP="00000000" w:rsidRDefault="00000000" w:rsidRPr="00000000" w14:paraId="0000004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LIBERTAD PREPARATORIA. EL ARTÍCULO 85, FRACCIÓN I, INCISO B), DEL CÓDIGO PENAL FEDERAL NO VIOLA EL PRINCIPIO NON BIS IN IDEM.</w:t>
      </w:r>
    </w:p>
    <w:p w:rsidR="00000000" w:rsidDel="00000000" w:rsidP="00000000" w:rsidRDefault="00000000" w:rsidRPr="00000000" w14:paraId="0000004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principio non bis in idem o de prohibición de doble punición, previsto en el artículo 23 de la Constitución Política de los Estados Unidos Mexicanos, se actualiza cuando el Estado juzga dos veces a una persona con motivo de los mismos hechos delictivos, pero no en aquellos casos en que el legislador establece un beneficio de libertad anticipada condicionado para quienes han sido sentenciados y están compurgando la pena de prisión establecida en sentencia definitiva, pues ese acto no implica juzgar dos veces a una persona por los mismos hechos considerados delictivos, sino que se trata de un acto jurídico que la ley establece como beneficio a favor de un sentenciado, que se actualiza en la etapa de ejecución de la pena que le fue impuesta como consecuencia del juzgamiento de una conducta delictiva; beneficio que puede otorgársele siempre y cuando cumpla con los requisitos que para ello establezca la ley de la materia. En este sentido, el artículo 85, fracción I, inciso b), del Código Penal Federal, al prever que no se concederá la libertad preparatoria a los sentenciados por el delito contra la salud previsto en el artículo 194 del propio código, salvo que se trate de individuos en los que concurran evidente atraso cultural, aislamiento social y extrema necesidad económica, no vulnera el referido principio constitucional, pues en dicho supuesto el juez de ejecución que cuida el cumplimiento de la pena, sólo hace un ejercicio de verificación de si el sentenciado solicitante cumple o no con los requisitos establecidos por la propia ley penal para conceder el beneficio de una libertad anticipada, lo cual no implica un juzgamiento de hechos delictivos y menos aún, un doble juzgamiento como el prohibido por el artículo 23 constitucional.</w:t>
      </w:r>
    </w:p>
    <w:p w:rsidR="00000000" w:rsidDel="00000000" w:rsidP="00000000" w:rsidRDefault="00000000" w:rsidRPr="00000000" w14:paraId="0000004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en revisión 84/2013. 8 de mayo de 2013. Cinco votos. Ponente: José Ramón Cossío Díaz. Secretaria: Rosalba Rodríguez Mireles.</w:t>
      </w:r>
    </w:p>
    <w:p w:rsidR="00000000" w:rsidDel="00000000" w:rsidP="00000000" w:rsidRDefault="00000000" w:rsidRPr="00000000" w14:paraId="0000004C">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4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2002842</w:t>
      </w:r>
    </w:p>
    <w:p w:rsidR="00000000" w:rsidDel="00000000" w:rsidP="00000000" w:rsidRDefault="00000000" w:rsidRPr="00000000" w14:paraId="0000004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5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Aislada</w:t>
      </w:r>
    </w:p>
    <w:p w:rsidR="00000000" w:rsidDel="00000000" w:rsidP="00000000" w:rsidRDefault="00000000" w:rsidRPr="00000000" w14:paraId="0000005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5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Libro XVII, Febrero de 2013, Tomo 2</w:t>
      </w:r>
    </w:p>
    <w:p w:rsidR="00000000" w:rsidDel="00000000" w:rsidP="00000000" w:rsidRDefault="00000000" w:rsidRPr="00000000" w14:paraId="0000005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Común</w:t>
      </w:r>
    </w:p>
    <w:p w:rsidR="00000000" w:rsidDel="00000000" w:rsidP="00000000" w:rsidRDefault="00000000" w:rsidRPr="00000000" w14:paraId="0000005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VI.2o.P.5 P (10a.)</w:t>
      </w:r>
    </w:p>
    <w:p w:rsidR="00000000" w:rsidDel="00000000" w:rsidP="00000000" w:rsidRDefault="00000000" w:rsidRPr="00000000" w14:paraId="0000005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1409</w:t>
      </w:r>
    </w:p>
    <w:p w:rsidR="00000000" w:rsidDel="00000000" w:rsidP="00000000" w:rsidRDefault="00000000" w:rsidRPr="00000000" w14:paraId="0000005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OFENDIDO O VÍCTIMA DEL DELITO. LA OMISIÓN DE EMPLAZARLO COMO TERCERO PERJUDICADO EN EL AMPARO INDIRECTO PROMOVIDO POR EL SENTENCIADO CONTRA LA INTERLOCUTORIA DEL JUEZ DE EJECUCIÓN QUE RESUELVE SU SOLICITUD DEL BENEFICIO DE LA LIBERTAD ANTICIPADA, CONSTITUYE UNA VIOLACIÓN A LAS REGLAS DEL PROCEDIMIENTO QUE ORIGINA SU REPOSICIÓN [APLICACIÓN ANALÓGICA DE LA TESIS VI.2o.P.4 P (10a.)].</w:t>
      </w:r>
    </w:p>
    <w:p w:rsidR="00000000" w:rsidDel="00000000" w:rsidP="00000000" w:rsidRDefault="00000000" w:rsidRPr="00000000" w14:paraId="0000005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Este órgano colegiado, al emitir la tesis VI.2o.P.4 P (10a), de rubro: "VÍCTIMA U OFENDIDO DEL DELITO. TIENE LEGITIMACIÓN PARA PROMOVER EL AMPARO DIRECTO CONTRA UNA SENTENCIA CONDENATORIA, CUANDO ESTIME QUE LA PENA IMPUESTA AL INCULPADO ES INDEBIDA.", determinó que del derecho de la víctima u ofendido del delito a coadyuvar con el Ministerio Público, en relación con el derecho a la verdad que se advierte del artículo 8 de la Convención Americana sobre Derechos Humanos (que comprende el castigo de los responsables), se infiere que ésta tiene legitimación para promover el amparo directo contra una sentencia condenatoria, cuando estime que la pena impuesta al inculpado es indebida. Criterio analógicamente aplicable en los casos en los que el sentenciado reclame en un juicio de amparo biinstancial la interlocutoria del Juez de ejecución que resuelve su solicitud del beneficio de la libertad anticipada, pues conforme a la naturaleza del acto reclamado, lo que llegue a resolverse en la sentencia constitucional podría influir directamente en la duración de la pena privativa de libertad que deba compurgar el quejoso; por lo que ante el derecho de la víctima u ofendido a que el responsable del delito sea efectivamente sancionado con las penas que correspondan, es que debe dársele intervención en el juicio con el carácter de tercero perjudicado. De ahí que si el tribunal revisor advierte que no concurrió al juicio de garantías por no habérsele reconocido legalmente dicho carácter ni haber sido emplazado a él, se actualiza una violación a las reglas del procedimiento que hace que se revoque la resolución recurrida y se ordene reponerlo a efecto de subsanar esa irregularidad, en términos del artículo 91, fracción IV, de la Ley de Amparo, pues existe la posibilidad de que pudiera emitirse un fallo que le resultara perjudicial sin haberle dado previamente la oportunidad de ser escuchado en el juicio. No obstante, y al igual que sucede en otros casos, la anterior regla no es absoluta e irrestricta, ya que cuando se advierta notoriamente que la sentencia que dicte el órgano revisor le será favorable, no procede reponer el procedimiento al no beneficiarle.</w:t>
        <w:br w:type="textWrapping"/>
        <w:t xml:space="preserve">SEGUNDO TRIBUNAL COLEGIADO EN MATERIA PENAL DEL SEXTO CIRCUITO.</w:t>
      </w:r>
    </w:p>
    <w:p w:rsidR="00000000" w:rsidDel="00000000" w:rsidP="00000000" w:rsidRDefault="00000000" w:rsidRPr="00000000" w14:paraId="0000005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en revisión 360/2012. 13 de septiembre de 2012. Unanimidad de votos. Ponente: Diógenes Cruz Figueroa. Secretario: Francisco Marroquín Arredondo.</w:t>
      </w:r>
    </w:p>
    <w:p w:rsidR="00000000" w:rsidDel="00000000" w:rsidP="00000000" w:rsidRDefault="00000000" w:rsidRPr="00000000" w14:paraId="0000005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5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2001968</w:t>
      </w:r>
    </w:p>
    <w:p w:rsidR="00000000" w:rsidDel="00000000" w:rsidP="00000000" w:rsidRDefault="00000000" w:rsidRPr="00000000" w14:paraId="0000005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Pleno</w:t>
      </w:r>
    </w:p>
    <w:p w:rsidR="00000000" w:rsidDel="00000000" w:rsidP="00000000" w:rsidRDefault="00000000" w:rsidRPr="00000000" w14:paraId="0000005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Jurisprudencia</w:t>
      </w:r>
    </w:p>
    <w:p w:rsidR="00000000" w:rsidDel="00000000" w:rsidP="00000000" w:rsidRDefault="00000000" w:rsidRPr="00000000" w14:paraId="0000005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5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Libro XIII, Octubre de 2012, Tomo 1</w:t>
      </w:r>
    </w:p>
    <w:p w:rsidR="00000000" w:rsidDel="00000000" w:rsidP="00000000" w:rsidRDefault="00000000" w:rsidRPr="00000000" w14:paraId="0000005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Constitucional, Penal</w:t>
      </w:r>
    </w:p>
    <w:p w:rsidR="00000000" w:rsidDel="00000000" w:rsidP="00000000" w:rsidRDefault="00000000" w:rsidRPr="00000000" w14:paraId="0000006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P./J. 20/2012 (10a.)</w:t>
      </w:r>
    </w:p>
    <w:p w:rsidR="00000000" w:rsidDel="00000000" w:rsidP="00000000" w:rsidRDefault="00000000" w:rsidRPr="00000000" w14:paraId="0000006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15</w:t>
      </w:r>
    </w:p>
    <w:p w:rsidR="00000000" w:rsidDel="00000000" w:rsidP="00000000" w:rsidRDefault="00000000" w:rsidRPr="00000000" w14:paraId="0000006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MODIFICACIÓN DE LAS PENAS. LA DETERMINACIÓN RELATIVA AL TRASLADO DE SENTENCIADOS DE UN CENTRO PENITENCIARIO A OTRO ESTÁ RESERVADA AL PODER JUDICIAL, CONFORME AL ARTÍCULO 21, PÁRRAFO TERCERO, DE LA CONSTITUCIÓN POLÍTICA DE LOS ESTADOS UNIDOS MEXICANOS.</w:t>
      </w:r>
    </w:p>
    <w:p w:rsidR="00000000" w:rsidDel="00000000" w:rsidP="00000000" w:rsidRDefault="00000000" w:rsidRPr="00000000" w14:paraId="0000006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 motivo de la entrada en vigor el 19 de junio de 2011 de la reforma a los artículos 18 y 21 de la Constitución Política de los Estados Unidos Mexicanos, publicada en el Diario Oficial de la Federación el 18 de junio de 2008, en términos del artículo quinto transitorio del decreto respectivo, corresponde en exclusiva al Poder Judicial la imposición de las penas, así como su modificación y duración, en la inteligencia de que entre las determinaciones relacionadas con la modificación se encuentran las relativas al traslado de los sentenciados, lo que se corrobora con la exposición de motivos de la iniciativa de reformas a los artículos 18, 21 y 104 constitucionales, presentada en la sesión del 4 de octubre de 2007 de la Cámara de Diputados del Congreso de la Unión, en la cual se destacó que los periodos de vida que los reclusos pasan en prisión cumpliendo sus sentencias no consisten en el simple transcurso del tiempo, pues en esos lapsos suceden muchos eventos que debe supervisar la autoridad judicial como, por ejemplo, la aplicación de penas alternativas a la de prisión, la concesión de beneficios o el lugar donde deba extinguirse la pena, siendo esta iniciativa la única en la que se hizo referencia a reservar la atribución citada a la autoridad judicial, entre las valoradas expresamente en el dictamen de origen elaborado por las Comisiones Unidas de Puntos Constitucionales y de Justicia de la referida Cámara, presentado en la sesión del 11 de diciembre de 2007, que a la postre daría lugar a las citadas reformas constitucionales, en el cual se precisó que estas reformas plantean restringir la facultad del Ejecutivo únicamente a la administración de las prisiones y otorgar la de ejecutar lo juzgado al Poder Judicial, mediante la creación de la figura de "Jueces de ejecución de sentencias", dependientes de este Poder, en aras de que la totalidad de las facetas que integran el procedimiento penal queden bajo control jurisdiccional.</w:t>
      </w:r>
    </w:p>
    <w:p w:rsidR="00000000" w:rsidDel="00000000" w:rsidP="00000000" w:rsidRDefault="00000000" w:rsidRPr="00000000" w14:paraId="0000006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en revisión 151/2011. 12 de enero de 2012. Unanimidad de once votos. Ponente: Sergio A. Valls Hernández. Secretarios: Adriana Cecilia Saulés Pérez, Arnoldo Castellanos Morfín y Jaime Núñez Sandoval.</w:t>
      </w:r>
    </w:p>
    <w:p w:rsidR="00000000" w:rsidDel="00000000" w:rsidP="00000000" w:rsidRDefault="00000000" w:rsidRPr="00000000" w14:paraId="0000006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6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2001982</w:t>
      </w:r>
    </w:p>
    <w:p w:rsidR="00000000" w:rsidDel="00000000" w:rsidP="00000000" w:rsidRDefault="00000000" w:rsidRPr="00000000" w14:paraId="0000006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Pleno</w:t>
      </w:r>
    </w:p>
    <w:p w:rsidR="00000000" w:rsidDel="00000000" w:rsidP="00000000" w:rsidRDefault="00000000" w:rsidRPr="00000000" w14:paraId="0000006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Jurisprudencia</w:t>
      </w:r>
    </w:p>
    <w:p w:rsidR="00000000" w:rsidDel="00000000" w:rsidP="00000000" w:rsidRDefault="00000000" w:rsidRPr="00000000" w14:paraId="0000006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6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Libro XIII, Octubre de 2012, Tomo 1</w:t>
      </w:r>
    </w:p>
    <w:p w:rsidR="00000000" w:rsidDel="00000000" w:rsidP="00000000" w:rsidRDefault="00000000" w:rsidRPr="00000000" w14:paraId="0000006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Común</w:t>
      </w:r>
    </w:p>
    <w:p w:rsidR="00000000" w:rsidDel="00000000" w:rsidP="00000000" w:rsidRDefault="00000000" w:rsidRPr="00000000" w14:paraId="0000006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P./J. 18/2012 (10a.)</w:t>
      </w:r>
    </w:p>
    <w:p w:rsidR="00000000" w:rsidDel="00000000" w:rsidP="00000000" w:rsidRDefault="00000000" w:rsidRPr="00000000" w14:paraId="0000006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17</w:t>
      </w:r>
    </w:p>
    <w:p w:rsidR="00000000" w:rsidDel="00000000" w:rsidP="00000000" w:rsidRDefault="00000000" w:rsidRPr="00000000" w14:paraId="0000006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ORDEN DE TRASLADO DE UN CENTRO PENITENCIARIO A OTRO. LA COMPETENCIA PARA CONOCER DEL JUICIO DE AMPARO PROMOVIDO EN SU CONTRA POR UN SENTENCIADO SE SURTE A FAVOR DE LOS JUZGADOS DE DISTRITO EN MATERIA PENAL.</w:t>
      </w:r>
    </w:p>
    <w:p w:rsidR="00000000" w:rsidDel="00000000" w:rsidP="00000000" w:rsidRDefault="00000000" w:rsidRPr="00000000" w14:paraId="0000006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Tribunal Pleno y la Primera Sala de la Suprema Corte de Justicia de la Nación, en las tesis jurisprudenciales P./J. 37/2010 y 1a./J. 128/2008, de rubros: "ORDEN DE TRASLADO DE UN CENTRO PENITENCIARIO A OTRO. LA COMPETENCIA PARA CONOCER DEL JUICIO DE AMPARO PROMOVIDO EN SU CONTRA POR UN SENTENCIADO, SE SURTE A FAVOR DE LOS JUZGADOS DE DISTRITO EN MATERIA ADMINISTRATIVA." y "ORDEN DE TRASLADO DE UN CENTRO PENITENCIARIO A OTRO. LA COMPETENCIA PARA CONOCER DEL JUICIO DE AMPARO PROMOVIDO EN SU CONTRA POR UN SENTENCIADO, SE SURTE A FAVOR DE LOS JUZGADOS DE DISTRITO EN MATERIA ADMINISTRATIVA.", respectivamente, sostuvieron que los Juzgados de Distrito en Materia Administrativa son competentes para conocer de los juicios de amparo promovidos contra la orden de traslado de un sentenciado de un centro penitenciario a otro. Ahora bien, con motivo de la entrada en vigor el 19 de junio de 2011 de la reforma a los artículos 18 y 21 de la Constitución Política de los Estados Unidos Mexicanos, publicada en el Diario Oficial de la Federación el 18 de junio de 2008, ya no persiste el contexto constitucional bajo el cual fueron sostenidos dichos criterios, por lo que han quedado sin efectos. Lo anterior es así, pues con la entrada en vigor de dicha reforma constitucional se generó un cambio sustancial en el sentido de que actualmente no corresponde a las autoridades administrativas supervisar los medios utilizados para lograr la reinserción del sentenciado a la sociedad y los eventos acontecidos durante el cumplimiento de las sentencias, sino a las autoridades judiciales y, en particular, a los Jueces de ejecución en materia penal, tanto en el ámbito federal como local, quienes deberán asegurar el cumplimiento de las penas y controlar las diversas situaciones que puedan producirse, así como las decisiones que sobre dicha ejecución pueda adoptar la administración penitenciaria. Por ello, el conocimiento y la solución de cualquier controversia al respecto, en la que participen los sentenciados compete a los Jueces de Distrito en Materia Penal, lo que implica un cambio fundamental en la vía que, de ser administrativa, se transforma en penal, sin que sea óbice a este criterio el hecho de que la orden de traslado que constituya el acto reclamado en un juicio de amparo hubiese sido emitida por una autoridad administrativa, dada la trascendencia de la reforma constitucional citada.</w:t>
      </w:r>
    </w:p>
    <w:p w:rsidR="00000000" w:rsidDel="00000000" w:rsidP="00000000" w:rsidRDefault="00000000" w:rsidRPr="00000000" w14:paraId="0000007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en revisión 151/2011. 12 de enero de 2012. Unanimidad de once votos. Ponente: Sergio A. Valls Hernández. Secretarios: Adriana Cecilia Saulés Pérez, Arnoldo Castellanos Morfín y Jaime Núñez Sandoval.</w:t>
      </w:r>
    </w:p>
    <w:p w:rsidR="00000000" w:rsidDel="00000000" w:rsidP="00000000" w:rsidRDefault="00000000" w:rsidRPr="00000000" w14:paraId="0000007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7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2001988</w:t>
      </w:r>
    </w:p>
    <w:p w:rsidR="00000000" w:rsidDel="00000000" w:rsidP="00000000" w:rsidRDefault="00000000" w:rsidRPr="00000000" w14:paraId="0000007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Pleno</w:t>
      </w:r>
    </w:p>
    <w:p w:rsidR="00000000" w:rsidDel="00000000" w:rsidP="00000000" w:rsidRDefault="00000000" w:rsidRPr="00000000" w14:paraId="0000007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Jurisprudencia</w:t>
      </w:r>
    </w:p>
    <w:p w:rsidR="00000000" w:rsidDel="00000000" w:rsidP="00000000" w:rsidRDefault="00000000" w:rsidRPr="00000000" w14:paraId="0000007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7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Libro XIII, Octubre de 2012, Tomo 1</w:t>
      </w:r>
    </w:p>
    <w:p w:rsidR="00000000" w:rsidDel="00000000" w:rsidP="00000000" w:rsidRDefault="00000000" w:rsidRPr="00000000" w14:paraId="0000007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Constitucional, Penal</w:t>
      </w:r>
    </w:p>
    <w:p w:rsidR="00000000" w:rsidDel="00000000" w:rsidP="00000000" w:rsidRDefault="00000000" w:rsidRPr="00000000" w14:paraId="0000007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P./J. 17/2012 (10a.)</w:t>
      </w:r>
    </w:p>
    <w:p w:rsidR="00000000" w:rsidDel="00000000" w:rsidP="00000000" w:rsidRDefault="00000000" w:rsidRPr="00000000" w14:paraId="0000007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18</w:t>
      </w:r>
    </w:p>
    <w:p w:rsidR="00000000" w:rsidDel="00000000" w:rsidP="00000000" w:rsidRDefault="00000000" w:rsidRPr="00000000" w14:paraId="0000007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PENAS. SU EJECUCIÓN ES COMPETENCIA EXCLUSIVA DEL PODER JUDICIAL, A PARTIR DEL 19 DE JUNIO DE 2011.</w:t>
      </w:r>
    </w:p>
    <w:p w:rsidR="00000000" w:rsidDel="00000000" w:rsidP="00000000" w:rsidRDefault="00000000" w:rsidRPr="00000000" w14:paraId="0000007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 la entrada en vigor el 19 de junio de 2011 de la reforma a los artículos 18 y 21 de la Constitución Política de los Estados Unidos Mexicanos, publicada en el Diario Oficial de la Federación el 18 de junio de 2008, se introdujo el modelo penitenciario de reinserción social y judicialización del régimen de modificación y duración de las penas, al ponerse de manifiesto que no sería posible transformar el sistema penitenciario del país si la ejecución de las penas seguía bajo el control absoluto del Poder Ejecutivo; de ahí que para lograr esa transformación se decidió reestructurar el sistema, circunscribiendo la facultad de administrar las prisiones al Poder Ejecutivo y confiriendo exclusivamente al Poder Judicial la de ejecutar lo juzgado, para lo cual se creó la figura de los "Jueces de ejecución de sentencias", que dependen del correspondiente Poder Judicial. Lo anterior pretende, por un lado, evitar el rompimiento de una secuencia derivada de la propia sentencia, pues será en definitiva el Poder Judicial, de donde emanó dicha resolución, el que vigile el estricto cumplimiento de la pena en la forma en que fue pronunciada en la ejecutoria y, por otro, acabar con la discrecionalidad de las autoridades administrativas en torno a la ejecución de dichas sanciones, de manera que todos los eventos de trascendencia jurídica que durante la ejecución de la pena puedan surgir a partir de la reforma constitucional, quedan bajo la supervisión de la autoridad judicial en materia penal, tales como la aplicación de penas alternativas a la de prisión, los problemas relacionados con el trato que reciben cotidianamente los sentenciados, la concesión o cancelación de beneficios, la determinación de los lugares donde debe cumplirse la pena y situaciones conexas.</w:t>
      </w:r>
    </w:p>
    <w:p w:rsidR="00000000" w:rsidDel="00000000" w:rsidP="00000000" w:rsidRDefault="00000000" w:rsidRPr="00000000" w14:paraId="0000007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en revisión 151/2011. 12 de enero de 2012. Unanimidad de once votos. Ponente: Sergio A. Valls Hernández. Secretarios: Adriana Cecilia Saulés Pérez, Arnoldo Castellanos Morfín y Jaime Núñez Sandoval.</w:t>
      </w:r>
    </w:p>
    <w:p w:rsidR="00000000" w:rsidDel="00000000" w:rsidP="00000000" w:rsidRDefault="00000000" w:rsidRPr="00000000" w14:paraId="0000007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Novena Época</w:t>
      </w:r>
    </w:p>
    <w:p w:rsidR="00000000" w:rsidDel="00000000" w:rsidP="00000000" w:rsidRDefault="00000000" w:rsidRPr="00000000" w14:paraId="0000007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176375</w:t>
      </w:r>
    </w:p>
    <w:p w:rsidR="00000000" w:rsidDel="00000000" w:rsidP="00000000" w:rsidRDefault="00000000" w:rsidRPr="00000000" w14:paraId="0000007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8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Aislada</w:t>
      </w:r>
    </w:p>
    <w:p w:rsidR="00000000" w:rsidDel="00000000" w:rsidP="00000000" w:rsidRDefault="00000000" w:rsidRPr="00000000" w14:paraId="0000008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8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Tomo XXIII, Enero de 2006</w:t>
      </w:r>
    </w:p>
    <w:p w:rsidR="00000000" w:rsidDel="00000000" w:rsidP="00000000" w:rsidRDefault="00000000" w:rsidRPr="00000000" w14:paraId="0000008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Penal</w:t>
      </w:r>
    </w:p>
    <w:p w:rsidR="00000000" w:rsidDel="00000000" w:rsidP="00000000" w:rsidRDefault="00000000" w:rsidRPr="00000000" w14:paraId="0000008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II.2o.P.194 P</w:t>
      </w:r>
    </w:p>
    <w:p w:rsidR="00000000" w:rsidDel="00000000" w:rsidP="00000000" w:rsidRDefault="00000000" w:rsidRPr="00000000" w14:paraId="0000008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2331</w:t>
      </w:r>
    </w:p>
    <w:p w:rsidR="00000000" w:rsidDel="00000000" w:rsidP="00000000" w:rsidRDefault="00000000" w:rsidRPr="00000000" w14:paraId="0000008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BENEFICIOS DE CONMUTACIÓN Y SUSPENSIÓN CONDICIONAL DE PENAS. COMPETE A LA AUTORIDAD JUDICIAL RESOLVER SOBRE SU PROCEDENCIA, AUN EN LA ETAPA DE EJECUCIÓN Y CON INDEPENDENCIA DE QUE EL ENJUICIADO SE ENCUENTRE O NO MATERIALMENTE PRIVADO DE SU LIBERTAD.</w:t>
      </w:r>
    </w:p>
    <w:p w:rsidR="00000000" w:rsidDel="00000000" w:rsidP="00000000" w:rsidRDefault="00000000" w:rsidRPr="00000000" w14:paraId="0000008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artículo 90, fracción X, del Código Penal Federal dispone: "Artículo 90. El otorgamiento y disfrute de los beneficios de la condena condicional, se sujetarán a las siguientes normas: ... X. El reo que considere que al dictarse sentencia reunía las condiciones fijadas en este precepto y que está en aptitud de cumplir los demás requisitos que se establecen, si es por inadvertencia de su parte o de los tribunales que no obtuvo en la sentencia el otorgamiento de la condena condicional, podrá promover que se le conceda, abriendo el incidente respectivo ante el Juez de la causa.". Por su parte, el numeral 553 del Código Federal de Procedimientos Penales establece: "Artículo 553. El que hubiese sido condenado por sentencia irrevocable y se encuentre en los casos de conmutación de sanciones o de aplicación de ley más favorable a que se refiere el Código Penal, podrá solicitar de la autoridad jurisdiccional o del Poder Ejecutivo, en su caso, la conmutación, la reducción de pena o el sobreseimiento que procedan, sin perjuicio de que dichas autoridades actúen de oficio y sin detrimento de la obligación de reparar los daños y perjuicios legalmente exigibles.". Por tanto, es evidente la confusión en que se incurre cuando se afirma, expresa o implícitamente, que la existencia de una sentencia ejecutoriada necesariamente conduce a su ejecución y que durante este llamado "procedimiento de ejecución" conforme al artículo 1o. de la ley procesal citada, la autoridad judicial no pueda ya tener injerencia o determinar y ordenar aspectos relacionados con ella y vinculados con la individualización de sanciones y, en su caso, el derecho o no a la obtención de beneficios de sustitución, conmutación o suspensión de sanciones. Por el contrario, en el sistema procesal penal federal de nuestro país puede advertirse, de una interpretación sistemática y no solamente letrística, que si bien no existe la denominación especial de Juez de ejecución de sentencias, no obstante existen diversos motivos por los que aun durante esta etapa (con independencia de que el sentenciado esté privado o no de libertad) debe haber una autoridad facultada para resolver sobre beneficios de conmutación o suspensión condicional de la pena, siendo esa autoridad la judicial que conoció de la causa en las etapas previas del procedimiento. Por tanto, si lo que se solicita es la apertura de un incidente en términos del artículo 553 del Código Federal de Procedimientos Penales, pero estrictamente vinculado con el aspecto de la obtención de beneficios, como la condena condicional, no se advierte razón legal para que dicho órgano judicial, único constitucional y legalmente competente, pretenda eludir esa competencia y facultad insoslayable, argumentando que es a las autoridades administrativas (Ejecutivo) a quienes corresponde, pues no se trata de un trámite de simple aplicación proporcional de reducción de penas con motivo de reformas favorables, único supuesto en el que se faculta a dicha clase de autoridades ejecutoras a efectuar una reducción proporcional en la ejecución, sino del planteamiento de procedencia de la obtención de beneficios de carácter jurisdiccional. Lo anterior cobra mayor relevancia cuando el planteamiento o solicitud del enjuiciado no se constriñe a la sola aplicación de la ley posterior que pudiera redundarle en mayor beneficio en cuestiones cuantitativas de estricta compurgación de una pena de prisión, sino del replanteamiento sobre la concesión o negativa de un beneficio, en virtud de la aplicación del principio constitucional de aplicación benéfica de la retroactividad, y en vista de que la omisión en el pronunciamiento previo o incluso la negativa sobre la procedencia de beneficios de conmutación o suspensión condicional de penas por parte de la autoridad judicial, se basó exclusivamente en la consideración del quántum de la sanción impuesta como causa que impedía abundar en el consecuente análisis de procedencia. Estudio que, en todo caso, es competencia del órgano jurisdiccional, por ser ésta la única autoridad facultada para otorgar o negar los beneficios previstos en la ley sustantiva penal; de ahí que, quien deba conocer de aquellos aspectos tocantes a la concesión de un beneficio, lo será la autoridad judicial y no la de carácter ejecutivo.</w:t>
        <w:br w:type="textWrapping"/>
        <w:t xml:space="preserve">SEGUNDO TRIBUNAL COLEGIADO EN MATERIA PENAL DEL SEGUNDO CIRCUITO.</w:t>
      </w:r>
    </w:p>
    <w:p w:rsidR="00000000" w:rsidDel="00000000" w:rsidP="00000000" w:rsidRDefault="00000000" w:rsidRPr="00000000" w14:paraId="0000008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en revisión 64/2005. 14 de octubre de 2005. Unanimidad de votos. Ponente: José Nieves Luna Castro. Secretaria: Alma Jeanina Córdoba Díaz.</w:t>
      </w:r>
    </w:p>
    <w:sectPr>
      <w:headerReference r:id="rId7" w:type="default"/>
      <w:pgSz w:h="15840" w:w="12240" w:orient="portrait"/>
      <w:pgMar w:bottom="720" w:top="720" w:left="720" w:right="61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3C256E"/>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3C256E"/>
  </w:style>
  <w:style w:type="paragraph" w:styleId="Piedepgina">
    <w:name w:val="footer"/>
    <w:basedOn w:val="Normal"/>
    <w:link w:val="PiedepginaCar"/>
    <w:uiPriority w:val="99"/>
    <w:semiHidden w:val="1"/>
    <w:unhideWhenUsed w:val="1"/>
    <w:rsid w:val="003C256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semiHidden w:val="1"/>
    <w:rsid w:val="003C256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nzcqjoszriWlQ3eFmDKJWsOJxw==">AMUW2mU41QwXi4Ygkt2WW4lDQGvdONLsR4ADLJ6bwJdV+mTVEL+a0zu63lRHK8djJxqdigW8BVDuDR3azEz5oiOAkr7me19PGBleHoJ8oc4P4hR5thsldkw=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2013-09-12T00:06:00Z</dcterms:created>
  <dc:creator>ralopez</dc:creator>
</cp:coreProperties>
</file>