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613F" w14:textId="77777777" w:rsidR="00875D0D" w:rsidRPr="005B585E" w:rsidRDefault="00875D0D" w:rsidP="005B585E">
      <w:pPr>
        <w:pStyle w:val="Prrafodelista"/>
      </w:pPr>
    </w:p>
    <w:p w14:paraId="55546123"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211F5ED9" w14:textId="77777777" w:rsidR="00875D0D" w:rsidRPr="00875D0D" w:rsidRDefault="00875D0D" w:rsidP="00875D0D">
      <w:pPr>
        <w:ind w:left="360"/>
        <w:jc w:val="both"/>
        <w:rPr>
          <w:rFonts w:ascii="Arial" w:hAnsi="Arial" w:cs="Arial"/>
          <w:b/>
          <w:sz w:val="22"/>
          <w:szCs w:val="26"/>
          <w:lang w:val="es-MX"/>
        </w:rPr>
      </w:pPr>
    </w:p>
    <w:p w14:paraId="4B866A39"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4E1E63" w:rsidRDefault="00875D0D" w:rsidP="00875D0D">
      <w:pPr>
        <w:ind w:left="360"/>
        <w:jc w:val="both"/>
        <w:rPr>
          <w:rFonts w:ascii="Georgia" w:hAnsi="Georgia" w:cs="Arial"/>
          <w:b/>
          <w:sz w:val="22"/>
          <w:szCs w:val="26"/>
          <w:lang w:val="es-MX"/>
        </w:rPr>
      </w:pPr>
    </w:p>
    <w:p w14:paraId="3BA1B084" w14:textId="77777777" w:rsidR="00875D0D" w:rsidRPr="004E1E63" w:rsidRDefault="00875D0D" w:rsidP="00875D0D">
      <w:pPr>
        <w:ind w:left="360"/>
        <w:jc w:val="both"/>
        <w:rPr>
          <w:rFonts w:ascii="Georgia" w:hAnsi="Georgia" w:cs="Arial"/>
          <w:b/>
          <w:sz w:val="22"/>
          <w:szCs w:val="26"/>
          <w:lang w:val="es-MX"/>
        </w:rPr>
      </w:pPr>
    </w:p>
    <w:p w14:paraId="44FD9B62"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503ED9DD" w14:textId="77777777" w:rsidR="00113DC9" w:rsidRPr="00113DC9" w:rsidRDefault="00113DC9" w:rsidP="00113DC9">
      <w:pPr>
        <w:ind w:left="709"/>
        <w:jc w:val="both"/>
        <w:rPr>
          <w:rFonts w:ascii="Georgia" w:hAnsi="Georgia" w:cs="Arial"/>
          <w:b/>
          <w:sz w:val="22"/>
          <w:szCs w:val="26"/>
          <w:lang w:val="es-MX"/>
        </w:rPr>
      </w:pPr>
    </w:p>
    <w:p w14:paraId="1638D645" w14:textId="0724FD04" w:rsidR="00696BBF" w:rsidRPr="008344F6"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8344F6">
        <w:rPr>
          <w:rFonts w:ascii="Georgia" w:hAnsi="Georgia" w:cs="Arial"/>
          <w:sz w:val="22"/>
          <w:szCs w:val="26"/>
          <w:lang w:val="es-MX"/>
        </w:rPr>
        <w:t xml:space="preserve">sumarios: </w:t>
      </w:r>
      <w:r w:rsidR="00DC3A52" w:rsidRPr="008344F6">
        <w:rPr>
          <w:rFonts w:ascii="Georgia" w:hAnsi="Georgia" w:cs="Arial"/>
          <w:b/>
          <w:sz w:val="22"/>
          <w:szCs w:val="26"/>
          <w:lang w:val="es-MX"/>
        </w:rPr>
        <w:t>9</w:t>
      </w:r>
      <w:r w:rsidR="00847F5C" w:rsidRPr="008344F6">
        <w:rPr>
          <w:rFonts w:ascii="Georgia" w:hAnsi="Georgia" w:cs="Arial"/>
          <w:b/>
          <w:sz w:val="22"/>
          <w:szCs w:val="26"/>
          <w:lang w:val="es-MX"/>
        </w:rPr>
        <w:t>8</w:t>
      </w:r>
      <w:r w:rsidR="00C13809" w:rsidRPr="008344F6">
        <w:rPr>
          <w:rFonts w:ascii="Georgia" w:hAnsi="Georgia" w:cs="Arial"/>
          <w:b/>
          <w:sz w:val="22"/>
          <w:szCs w:val="26"/>
          <w:lang w:val="es-MX"/>
        </w:rPr>
        <w:t>.</w:t>
      </w:r>
      <w:r w:rsidR="00847F5C" w:rsidRPr="008344F6">
        <w:rPr>
          <w:rFonts w:ascii="Georgia" w:hAnsi="Georgia" w:cs="Arial"/>
          <w:b/>
          <w:sz w:val="22"/>
          <w:szCs w:val="26"/>
          <w:lang w:val="es-MX"/>
        </w:rPr>
        <w:t>64</w:t>
      </w:r>
      <w:r w:rsidRPr="008344F6">
        <w:rPr>
          <w:rFonts w:ascii="Georgia" w:hAnsi="Georgia" w:cs="Arial"/>
          <w:b/>
          <w:sz w:val="22"/>
          <w:szCs w:val="26"/>
          <w:lang w:val="es-MX"/>
        </w:rPr>
        <w:t>%</w:t>
      </w:r>
    </w:p>
    <w:p w14:paraId="1D80C686" w14:textId="77777777" w:rsidR="00696BBF" w:rsidRPr="008344F6" w:rsidRDefault="00696BBF" w:rsidP="00696BBF">
      <w:pPr>
        <w:ind w:left="709"/>
        <w:jc w:val="both"/>
        <w:rPr>
          <w:rFonts w:ascii="Georgia" w:hAnsi="Georgia" w:cs="Arial"/>
          <w:sz w:val="22"/>
          <w:szCs w:val="26"/>
          <w:lang w:val="es-MX"/>
        </w:rPr>
      </w:pPr>
    </w:p>
    <w:p w14:paraId="704CB1A8" w14:textId="4798FB41" w:rsidR="00875D0D" w:rsidRPr="004E1E63" w:rsidRDefault="00696BBF" w:rsidP="00696BBF">
      <w:pPr>
        <w:ind w:left="709"/>
        <w:jc w:val="both"/>
        <w:rPr>
          <w:rFonts w:ascii="Georgia" w:hAnsi="Georgia" w:cs="Arial"/>
          <w:sz w:val="22"/>
          <w:szCs w:val="26"/>
          <w:lang w:val="es-MX"/>
        </w:rPr>
      </w:pPr>
      <w:r w:rsidRPr="008344F6">
        <w:rPr>
          <w:rFonts w:ascii="Georgia" w:hAnsi="Georgia" w:cs="Arial"/>
          <w:sz w:val="22"/>
          <w:szCs w:val="26"/>
          <w:lang w:val="es-MX"/>
        </w:rPr>
        <w:t xml:space="preserve">Porcentaje de procedimientos ordinarios: </w:t>
      </w:r>
      <w:r w:rsidR="00847F5C" w:rsidRPr="008344F6">
        <w:rPr>
          <w:rFonts w:ascii="Georgia" w:hAnsi="Georgia" w:cs="Arial"/>
          <w:b/>
          <w:sz w:val="22"/>
          <w:szCs w:val="26"/>
          <w:lang w:val="es-MX"/>
        </w:rPr>
        <w:t>1</w:t>
      </w:r>
      <w:r w:rsidR="006F4AC9" w:rsidRPr="008344F6">
        <w:rPr>
          <w:rFonts w:ascii="Georgia" w:hAnsi="Georgia" w:cs="Arial"/>
          <w:b/>
          <w:sz w:val="22"/>
          <w:szCs w:val="26"/>
          <w:lang w:val="es-MX"/>
        </w:rPr>
        <w:t>.</w:t>
      </w:r>
      <w:r w:rsidR="00847F5C" w:rsidRPr="008344F6">
        <w:rPr>
          <w:rFonts w:ascii="Georgia" w:hAnsi="Georgia" w:cs="Arial"/>
          <w:b/>
          <w:sz w:val="22"/>
          <w:szCs w:val="26"/>
          <w:lang w:val="es-MX"/>
        </w:rPr>
        <w:t>36</w:t>
      </w:r>
      <w:r w:rsidRPr="008344F6">
        <w:rPr>
          <w:rFonts w:ascii="Georgia" w:hAnsi="Georgia" w:cs="Arial"/>
          <w:b/>
          <w:sz w:val="22"/>
          <w:szCs w:val="26"/>
          <w:lang w:val="es-MX"/>
        </w:rPr>
        <w:t>%</w:t>
      </w:r>
    </w:p>
    <w:p w14:paraId="494875F6" w14:textId="77777777" w:rsidR="00875D0D" w:rsidRPr="004E1E63" w:rsidRDefault="00875D0D" w:rsidP="00875D0D">
      <w:pPr>
        <w:ind w:left="709"/>
        <w:jc w:val="both"/>
        <w:rPr>
          <w:rFonts w:ascii="Georgia" w:hAnsi="Georgia" w:cs="Arial"/>
          <w:b/>
          <w:sz w:val="22"/>
          <w:szCs w:val="26"/>
          <w:lang w:val="es-MX"/>
        </w:rPr>
      </w:pPr>
    </w:p>
    <w:p w14:paraId="7BE248FD" w14:textId="77777777" w:rsidR="00875D0D" w:rsidRPr="00875D0D" w:rsidRDefault="00875D0D" w:rsidP="00875D0D">
      <w:pPr>
        <w:ind w:left="709"/>
        <w:jc w:val="both"/>
        <w:rPr>
          <w:rFonts w:ascii="Arial" w:hAnsi="Arial" w:cs="Arial"/>
          <w:b/>
          <w:sz w:val="22"/>
          <w:szCs w:val="26"/>
          <w:lang w:val="es-MX"/>
        </w:rPr>
      </w:pPr>
    </w:p>
    <w:p w14:paraId="3316FDF5"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4197726" w14:textId="77777777" w:rsidR="006550E2" w:rsidRDefault="006550E2" w:rsidP="00DB3398">
      <w:pPr>
        <w:tabs>
          <w:tab w:val="left" w:pos="7956"/>
        </w:tabs>
        <w:ind w:left="709"/>
        <w:jc w:val="both"/>
        <w:rPr>
          <w:rFonts w:ascii="Georgia" w:hAnsi="Georgia" w:cs="Arial"/>
          <w:b/>
          <w:sz w:val="22"/>
          <w:szCs w:val="26"/>
          <w:lang w:val="es-MX"/>
        </w:rPr>
      </w:pPr>
    </w:p>
    <w:p w14:paraId="2FFCA9CC"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0B0ACB68" w14:textId="77777777" w:rsidR="00891F2E" w:rsidRDefault="00891F2E" w:rsidP="00875D0D">
      <w:pPr>
        <w:ind w:left="709"/>
        <w:jc w:val="both"/>
        <w:rPr>
          <w:rFonts w:ascii="Georgia" w:hAnsi="Georgia" w:cs="Arial"/>
          <w:b/>
          <w:sz w:val="22"/>
          <w:szCs w:val="26"/>
          <w:lang w:val="es-MX"/>
        </w:rPr>
      </w:pPr>
    </w:p>
    <w:p w14:paraId="382A1585" w14:textId="7C5FC053" w:rsidR="00FE23D2" w:rsidRDefault="00B80FED" w:rsidP="00875D0D">
      <w:pPr>
        <w:ind w:left="709"/>
        <w:jc w:val="both"/>
        <w:rPr>
          <w:noProof/>
          <w:lang w:val="es-MX" w:eastAsia="es-MX"/>
        </w:rPr>
      </w:pPr>
      <w:r>
        <w:rPr>
          <w:noProof/>
        </w:rPr>
        <w:drawing>
          <wp:inline distT="0" distB="0" distL="0" distR="0" wp14:anchorId="00623DC5" wp14:editId="53E86DBB">
            <wp:extent cx="4879507" cy="2754630"/>
            <wp:effectExtent l="0" t="0" r="0" b="0"/>
            <wp:docPr id="10" name="Gráfico 10">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866C2" w14:textId="77777777" w:rsidR="00891F2E" w:rsidRPr="00830A4C" w:rsidRDefault="00891F2E" w:rsidP="00875D0D">
      <w:pPr>
        <w:ind w:left="709"/>
        <w:jc w:val="both"/>
        <w:rPr>
          <w:rFonts w:ascii="Georgia" w:hAnsi="Georgia" w:cs="Arial"/>
          <w:b/>
          <w:sz w:val="22"/>
          <w:szCs w:val="26"/>
          <w:lang w:val="es-MX"/>
        </w:rPr>
      </w:pPr>
    </w:p>
    <w:p w14:paraId="28DAF958"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739C68C7" w14:textId="77777777" w:rsidR="00875D0D" w:rsidRPr="00830A4C" w:rsidRDefault="00875D0D" w:rsidP="00875D0D">
      <w:pPr>
        <w:numPr>
          <w:ilvl w:val="0"/>
          <w:numId w:val="2"/>
        </w:numPr>
        <w:jc w:val="both"/>
        <w:rPr>
          <w:rFonts w:ascii="Georgia" w:hAnsi="Georgia" w:cs="Arial"/>
          <w:b/>
          <w:sz w:val="22"/>
          <w:szCs w:val="26"/>
          <w:lang w:val="es-MX"/>
        </w:rPr>
      </w:pPr>
      <w:r w:rsidRPr="00965E3C">
        <w:rPr>
          <w:rFonts w:ascii="Georgia" w:hAnsi="Georgia" w:cs="Arial"/>
          <w:b/>
          <w:sz w:val="22"/>
          <w:szCs w:val="26"/>
          <w:lang w:val="es-MX"/>
        </w:rPr>
        <w:lastRenderedPageBreak/>
        <w:t>Trá</w:t>
      </w:r>
      <w:r w:rsidRPr="00B5704B">
        <w:rPr>
          <w:rFonts w:ascii="Georgia" w:hAnsi="Georgia" w:cs="Arial"/>
          <w:b/>
          <w:sz w:val="22"/>
          <w:szCs w:val="26"/>
          <w:lang w:val="es-MX"/>
        </w:rPr>
        <w:t>mite</w:t>
      </w:r>
      <w:r w:rsidRPr="00967D5E">
        <w:rPr>
          <w:rFonts w:ascii="Georgia" w:hAnsi="Georgia" w:cs="Arial"/>
          <w:b/>
          <w:sz w:val="22"/>
          <w:szCs w:val="26"/>
          <w:lang w:val="es-MX"/>
        </w:rPr>
        <w:t xml:space="preserv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26C82E4" w14:textId="77777777" w:rsidR="00875D0D" w:rsidRPr="00875D0D" w:rsidRDefault="00875D0D" w:rsidP="00875D0D">
      <w:pPr>
        <w:ind w:left="360"/>
        <w:jc w:val="both"/>
        <w:rPr>
          <w:rFonts w:ascii="Arial" w:hAnsi="Arial" w:cs="Arial"/>
          <w:b/>
          <w:sz w:val="22"/>
          <w:szCs w:val="26"/>
          <w:lang w:val="es-MX"/>
        </w:rPr>
      </w:pPr>
    </w:p>
    <w:p w14:paraId="27E6548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06C5C837" w14:textId="77777777" w:rsidR="00DB3398" w:rsidRPr="004E1E63" w:rsidRDefault="00DB3398" w:rsidP="00875D0D">
      <w:pPr>
        <w:ind w:left="709"/>
        <w:jc w:val="both"/>
        <w:rPr>
          <w:rFonts w:ascii="Georgia" w:hAnsi="Georgia" w:cs="Arial"/>
          <w:sz w:val="22"/>
          <w:szCs w:val="26"/>
          <w:lang w:val="es-MX"/>
        </w:rPr>
      </w:pPr>
    </w:p>
    <w:p w14:paraId="6C9E8825" w14:textId="77777777"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14:paraId="18D9ED0E" w14:textId="77777777" w:rsidR="00DB3398" w:rsidRDefault="00DB3398" w:rsidP="00E975AD">
      <w:pPr>
        <w:ind w:left="709"/>
        <w:jc w:val="both"/>
      </w:pPr>
    </w:p>
    <w:p w14:paraId="7B67DE11" w14:textId="77777777" w:rsidR="00DB3398" w:rsidRDefault="00DB3398" w:rsidP="00DB3398">
      <w:pPr>
        <w:jc w:val="both"/>
      </w:pPr>
    </w:p>
    <w:p w14:paraId="5ABF23EA"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875D0D" w:rsidRDefault="00875D0D" w:rsidP="006C75B7">
            <w:pPr>
              <w:rPr>
                <w:rFonts w:ascii="Arial" w:hAnsi="Arial" w:cs="Arial"/>
                <w:b/>
                <w:bCs/>
                <w:color w:val="FFFFFF"/>
                <w:sz w:val="20"/>
              </w:rPr>
            </w:pPr>
          </w:p>
        </w:tc>
      </w:tr>
      <w:tr w:rsidR="008166B2" w:rsidRPr="00DB3398" w14:paraId="3A9FAA9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6CF3C29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6E8F8EE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11,708</w:t>
            </w:r>
          </w:p>
        </w:tc>
        <w:tc>
          <w:tcPr>
            <w:tcW w:w="1409" w:type="dxa"/>
            <w:tcBorders>
              <w:top w:val="nil"/>
              <w:left w:val="nil"/>
              <w:bottom w:val="single" w:sz="8" w:space="0" w:color="auto"/>
              <w:right w:val="single" w:sz="8" w:space="0" w:color="auto"/>
            </w:tcBorders>
            <w:shd w:val="clear" w:color="auto" w:fill="auto"/>
            <w:noWrap/>
          </w:tcPr>
          <w:p w14:paraId="07A75CCC" w14:textId="537686D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68.08%</w:t>
            </w:r>
          </w:p>
        </w:tc>
      </w:tr>
      <w:tr w:rsidR="008166B2" w:rsidRPr="00DB3398" w14:paraId="627966D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100FF247"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5A659D5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1,358</w:t>
            </w:r>
          </w:p>
        </w:tc>
        <w:tc>
          <w:tcPr>
            <w:tcW w:w="1409" w:type="dxa"/>
            <w:tcBorders>
              <w:top w:val="nil"/>
              <w:left w:val="nil"/>
              <w:bottom w:val="single" w:sz="8" w:space="0" w:color="auto"/>
              <w:right w:val="single" w:sz="8" w:space="0" w:color="auto"/>
            </w:tcBorders>
            <w:shd w:val="clear" w:color="auto" w:fill="auto"/>
            <w:noWrap/>
          </w:tcPr>
          <w:p w14:paraId="71F1C0AB" w14:textId="6171C720"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7.90%</w:t>
            </w:r>
          </w:p>
        </w:tc>
      </w:tr>
      <w:tr w:rsidR="008166B2" w:rsidRPr="00DB3398" w14:paraId="1E4F28F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0E1A0AC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Querétaro, </w:t>
            </w:r>
            <w:proofErr w:type="spellStart"/>
            <w:r w:rsidRPr="008166B2">
              <w:rPr>
                <w:rFonts w:asciiTheme="minorHAnsi" w:hAnsiTheme="minorHAnsi" w:cstheme="minorHAnsi"/>
                <w:sz w:val="20"/>
                <w:szCs w:val="20"/>
              </w:rPr>
              <w:t>Qro</w:t>
            </w:r>
            <w:proofErr w:type="spellEnd"/>
            <w:r w:rsidRPr="008166B2">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A1F3146" w14:textId="357ABB1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702</w:t>
            </w:r>
          </w:p>
        </w:tc>
        <w:tc>
          <w:tcPr>
            <w:tcW w:w="1409" w:type="dxa"/>
            <w:tcBorders>
              <w:top w:val="nil"/>
              <w:left w:val="nil"/>
              <w:bottom w:val="single" w:sz="8" w:space="0" w:color="auto"/>
              <w:right w:val="single" w:sz="8" w:space="0" w:color="auto"/>
            </w:tcBorders>
            <w:shd w:val="clear" w:color="auto" w:fill="auto"/>
            <w:noWrap/>
          </w:tcPr>
          <w:p w14:paraId="59B20AA4" w14:textId="591B164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4.08%</w:t>
            </w:r>
          </w:p>
        </w:tc>
      </w:tr>
      <w:tr w:rsidR="008166B2" w:rsidRPr="00DB3398" w14:paraId="2D32D2F5"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4249F6F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Aguascalientes, </w:t>
            </w:r>
            <w:proofErr w:type="spellStart"/>
            <w:r w:rsidRPr="008166B2">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7BE9B399" w14:textId="77B1A4C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537</w:t>
            </w:r>
          </w:p>
        </w:tc>
        <w:tc>
          <w:tcPr>
            <w:tcW w:w="1409" w:type="dxa"/>
            <w:tcBorders>
              <w:top w:val="nil"/>
              <w:left w:val="nil"/>
              <w:bottom w:val="single" w:sz="8" w:space="0" w:color="auto"/>
              <w:right w:val="single" w:sz="8" w:space="0" w:color="auto"/>
            </w:tcBorders>
            <w:shd w:val="clear" w:color="auto" w:fill="auto"/>
            <w:noWrap/>
          </w:tcPr>
          <w:p w14:paraId="4F9BF5D5" w14:textId="3C4BDB0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3.12%</w:t>
            </w:r>
          </w:p>
        </w:tc>
      </w:tr>
      <w:tr w:rsidR="008166B2" w:rsidRPr="00DB3398" w14:paraId="7E57AF24"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2C02C0A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0593D842" w14:textId="5C72EC0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457</w:t>
            </w:r>
          </w:p>
        </w:tc>
        <w:tc>
          <w:tcPr>
            <w:tcW w:w="1409" w:type="dxa"/>
            <w:tcBorders>
              <w:top w:val="nil"/>
              <w:left w:val="nil"/>
              <w:bottom w:val="single" w:sz="8" w:space="0" w:color="auto"/>
              <w:right w:val="single" w:sz="8" w:space="0" w:color="auto"/>
            </w:tcBorders>
            <w:shd w:val="clear" w:color="auto" w:fill="auto"/>
            <w:noWrap/>
          </w:tcPr>
          <w:p w14:paraId="13DC1D2B" w14:textId="175DEDEB"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2.66%</w:t>
            </w:r>
          </w:p>
        </w:tc>
      </w:tr>
      <w:tr w:rsidR="008166B2" w:rsidRPr="00DB3398" w14:paraId="1161474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1C9C06E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2DB57DF9" w14:textId="30AED12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317</w:t>
            </w:r>
          </w:p>
        </w:tc>
        <w:tc>
          <w:tcPr>
            <w:tcW w:w="1409" w:type="dxa"/>
            <w:tcBorders>
              <w:top w:val="nil"/>
              <w:left w:val="nil"/>
              <w:bottom w:val="single" w:sz="8" w:space="0" w:color="auto"/>
              <w:right w:val="single" w:sz="8" w:space="0" w:color="auto"/>
            </w:tcBorders>
            <w:shd w:val="clear" w:color="auto" w:fill="auto"/>
            <w:noWrap/>
          </w:tcPr>
          <w:p w14:paraId="26AE8CEE" w14:textId="17C93521"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1.84%</w:t>
            </w:r>
          </w:p>
        </w:tc>
      </w:tr>
      <w:tr w:rsidR="008166B2" w:rsidRPr="00DB3398" w14:paraId="40D9EB51"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5700E84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9F6DAD9" w14:textId="0D4EC9E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254</w:t>
            </w:r>
          </w:p>
        </w:tc>
        <w:tc>
          <w:tcPr>
            <w:tcW w:w="1409" w:type="dxa"/>
            <w:tcBorders>
              <w:top w:val="nil"/>
              <w:left w:val="nil"/>
              <w:bottom w:val="single" w:sz="8" w:space="0" w:color="auto"/>
              <w:right w:val="single" w:sz="8" w:space="0" w:color="auto"/>
            </w:tcBorders>
            <w:shd w:val="clear" w:color="auto" w:fill="auto"/>
            <w:noWrap/>
          </w:tcPr>
          <w:p w14:paraId="6E36A161" w14:textId="789DDFE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1.48%</w:t>
            </w:r>
          </w:p>
        </w:tc>
      </w:tr>
      <w:tr w:rsidR="008166B2" w:rsidRPr="00DB3398" w14:paraId="0D66E39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1E54D8C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4B852C0C" w14:textId="7AF0E893"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237</w:t>
            </w:r>
          </w:p>
        </w:tc>
        <w:tc>
          <w:tcPr>
            <w:tcW w:w="1409" w:type="dxa"/>
            <w:tcBorders>
              <w:top w:val="nil"/>
              <w:left w:val="nil"/>
              <w:bottom w:val="single" w:sz="8" w:space="0" w:color="auto"/>
              <w:right w:val="single" w:sz="8" w:space="0" w:color="auto"/>
            </w:tcBorders>
            <w:shd w:val="clear" w:color="auto" w:fill="auto"/>
            <w:noWrap/>
          </w:tcPr>
          <w:p w14:paraId="4EF7A44C" w14:textId="25EB0CB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1.38%</w:t>
            </w:r>
          </w:p>
        </w:tc>
      </w:tr>
      <w:tr w:rsidR="008166B2" w:rsidRPr="00DB3398" w14:paraId="637629E1"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619C0E37"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Oaxaca, </w:t>
            </w:r>
            <w:proofErr w:type="spellStart"/>
            <w:r w:rsidRPr="008166B2">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068E00B6" w14:textId="6313554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219</w:t>
            </w:r>
          </w:p>
        </w:tc>
        <w:tc>
          <w:tcPr>
            <w:tcW w:w="1409" w:type="dxa"/>
            <w:tcBorders>
              <w:top w:val="nil"/>
              <w:left w:val="nil"/>
              <w:bottom w:val="single" w:sz="8" w:space="0" w:color="auto"/>
              <w:right w:val="single" w:sz="8" w:space="0" w:color="auto"/>
            </w:tcBorders>
            <w:shd w:val="clear" w:color="auto" w:fill="auto"/>
            <w:noWrap/>
          </w:tcPr>
          <w:p w14:paraId="10BDFBEB" w14:textId="188CC848"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1.27%</w:t>
            </w:r>
          </w:p>
        </w:tc>
      </w:tr>
      <w:tr w:rsidR="008166B2" w:rsidRPr="00DB3398" w14:paraId="6239C0D2"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5EBFBA43"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Puebla, </w:t>
            </w:r>
            <w:proofErr w:type="spellStart"/>
            <w:r w:rsidRPr="008166B2">
              <w:rPr>
                <w:rFonts w:asciiTheme="minorHAnsi" w:hAnsiTheme="minorHAnsi" w:cstheme="minorHAnsi"/>
                <w:sz w:val="20"/>
                <w:szCs w:val="20"/>
              </w:rPr>
              <w:t>Pue</w:t>
            </w:r>
            <w:proofErr w:type="spellEnd"/>
            <w:r w:rsidRPr="008166B2">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36791DB" w14:textId="10E37FB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183</w:t>
            </w:r>
          </w:p>
        </w:tc>
        <w:tc>
          <w:tcPr>
            <w:tcW w:w="1409" w:type="dxa"/>
            <w:tcBorders>
              <w:top w:val="nil"/>
              <w:left w:val="nil"/>
              <w:bottom w:val="single" w:sz="8" w:space="0" w:color="auto"/>
              <w:right w:val="single" w:sz="8" w:space="0" w:color="auto"/>
            </w:tcBorders>
            <w:shd w:val="clear" w:color="auto" w:fill="auto"/>
            <w:noWrap/>
          </w:tcPr>
          <w:p w14:paraId="4753503B" w14:textId="47E25AA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1.06%</w:t>
            </w:r>
          </w:p>
        </w:tc>
      </w:tr>
      <w:tr w:rsidR="008166B2" w:rsidRPr="00DB3398" w14:paraId="423936A2"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76BEAE07"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Ciudad Juárez, </w:t>
            </w:r>
            <w:proofErr w:type="spellStart"/>
            <w:r w:rsidRPr="008166B2">
              <w:rPr>
                <w:rFonts w:asciiTheme="minorHAnsi" w:hAnsiTheme="minorHAnsi" w:cstheme="minorHAnsi"/>
                <w:sz w:val="20"/>
                <w:szCs w:val="20"/>
              </w:rPr>
              <w:t>Chih</w:t>
            </w:r>
            <w:proofErr w:type="spellEnd"/>
            <w:r w:rsidRPr="008166B2">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14717F7E" w14:textId="56C8A74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152</w:t>
            </w:r>
          </w:p>
        </w:tc>
        <w:tc>
          <w:tcPr>
            <w:tcW w:w="1409" w:type="dxa"/>
            <w:tcBorders>
              <w:top w:val="nil"/>
              <w:left w:val="nil"/>
              <w:bottom w:val="single" w:sz="8" w:space="0" w:color="auto"/>
              <w:right w:val="single" w:sz="8" w:space="0" w:color="auto"/>
            </w:tcBorders>
            <w:shd w:val="clear" w:color="auto" w:fill="auto"/>
            <w:noWrap/>
          </w:tcPr>
          <w:p w14:paraId="6134D0C0" w14:textId="4760991D"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0.88%</w:t>
            </w:r>
          </w:p>
        </w:tc>
      </w:tr>
      <w:tr w:rsidR="008166B2" w:rsidRPr="00DB3398" w14:paraId="0898FED0"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7E20DBBD" w:rsidR="008166B2" w:rsidRPr="008166B2" w:rsidRDefault="008166B2" w:rsidP="008166B2">
            <w:pPr>
              <w:rPr>
                <w:rFonts w:asciiTheme="minorHAnsi" w:hAnsiTheme="minorHAnsi" w:cstheme="minorHAnsi"/>
                <w:sz w:val="20"/>
                <w:szCs w:val="20"/>
              </w:rPr>
            </w:pPr>
            <w:proofErr w:type="spellStart"/>
            <w:r w:rsidRPr="008166B2">
              <w:rPr>
                <w:rFonts w:asciiTheme="minorHAnsi" w:hAnsiTheme="minorHAnsi" w:cstheme="minorHAnsi"/>
                <w:sz w:val="20"/>
                <w:szCs w:val="20"/>
              </w:rPr>
              <w:t>Torreón</w:t>
            </w:r>
            <w:proofErr w:type="spellEnd"/>
            <w:r w:rsidRPr="008166B2">
              <w:rPr>
                <w:rFonts w:asciiTheme="minorHAnsi" w:hAnsiTheme="minorHAnsi" w:cstheme="minorHAnsi"/>
                <w:sz w:val="20"/>
                <w:szCs w:val="20"/>
              </w:rPr>
              <w:t xml:space="preserve">, </w:t>
            </w:r>
            <w:proofErr w:type="spellStart"/>
            <w:r w:rsidRPr="008166B2">
              <w:rPr>
                <w:rFonts w:asciiTheme="minorHAnsi" w:hAnsiTheme="minorHAnsi" w:cstheme="minorHAnsi"/>
                <w:sz w:val="20"/>
                <w:szCs w:val="20"/>
              </w:rPr>
              <w:t>Coah</w:t>
            </w:r>
            <w:proofErr w:type="spellEnd"/>
            <w:r w:rsidRPr="008166B2">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F614727" w14:textId="466DD45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136</w:t>
            </w:r>
          </w:p>
        </w:tc>
        <w:tc>
          <w:tcPr>
            <w:tcW w:w="1409" w:type="dxa"/>
            <w:tcBorders>
              <w:top w:val="nil"/>
              <w:left w:val="nil"/>
              <w:bottom w:val="single" w:sz="8" w:space="0" w:color="auto"/>
              <w:right w:val="single" w:sz="8" w:space="0" w:color="auto"/>
            </w:tcBorders>
            <w:shd w:val="clear" w:color="auto" w:fill="auto"/>
            <w:noWrap/>
          </w:tcPr>
          <w:p w14:paraId="51F3949C" w14:textId="6376792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0.79%</w:t>
            </w:r>
          </w:p>
        </w:tc>
      </w:tr>
      <w:tr w:rsidR="008166B2" w:rsidRPr="00DB3398" w14:paraId="280909FF"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22079E4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35B1C04B" w14:textId="329B9F4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108</w:t>
            </w:r>
          </w:p>
        </w:tc>
        <w:tc>
          <w:tcPr>
            <w:tcW w:w="1409" w:type="dxa"/>
            <w:tcBorders>
              <w:top w:val="nil"/>
              <w:left w:val="nil"/>
              <w:bottom w:val="single" w:sz="8" w:space="0" w:color="auto"/>
              <w:right w:val="single" w:sz="8" w:space="0" w:color="auto"/>
            </w:tcBorders>
            <w:shd w:val="clear" w:color="auto" w:fill="auto"/>
            <w:noWrap/>
          </w:tcPr>
          <w:p w14:paraId="7F2ACD0B" w14:textId="23D92DC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0.63%</w:t>
            </w:r>
          </w:p>
        </w:tc>
      </w:tr>
      <w:tr w:rsidR="008166B2" w:rsidRPr="00DB3398" w14:paraId="6F6BF6A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4C5384C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5F3CA3DC" w14:textId="58E328F3"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99</w:t>
            </w:r>
          </w:p>
        </w:tc>
        <w:tc>
          <w:tcPr>
            <w:tcW w:w="1409" w:type="dxa"/>
            <w:tcBorders>
              <w:top w:val="nil"/>
              <w:left w:val="nil"/>
              <w:bottom w:val="single" w:sz="8" w:space="0" w:color="auto"/>
              <w:right w:val="single" w:sz="8" w:space="0" w:color="auto"/>
            </w:tcBorders>
            <w:shd w:val="clear" w:color="auto" w:fill="auto"/>
            <w:noWrap/>
          </w:tcPr>
          <w:p w14:paraId="3467065D" w14:textId="21FFF770"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0.58%</w:t>
            </w:r>
          </w:p>
        </w:tc>
      </w:tr>
      <w:tr w:rsidR="008166B2" w:rsidRPr="00DB3398" w14:paraId="6436526A"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49965727"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Mérida, </w:t>
            </w:r>
            <w:proofErr w:type="spellStart"/>
            <w:r w:rsidRPr="008166B2">
              <w:rPr>
                <w:rFonts w:asciiTheme="minorHAnsi" w:hAnsiTheme="minorHAnsi" w:cstheme="minorHAnsi"/>
                <w:sz w:val="20"/>
                <w:szCs w:val="20"/>
              </w:rPr>
              <w:t>Yuc</w:t>
            </w:r>
            <w:proofErr w:type="spellEnd"/>
            <w:r w:rsidRPr="008166B2">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E37B8FF" w14:textId="678300A3"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94</w:t>
            </w:r>
          </w:p>
        </w:tc>
        <w:tc>
          <w:tcPr>
            <w:tcW w:w="1409" w:type="dxa"/>
            <w:tcBorders>
              <w:top w:val="nil"/>
              <w:left w:val="nil"/>
              <w:bottom w:val="single" w:sz="8" w:space="0" w:color="auto"/>
              <w:right w:val="single" w:sz="8" w:space="0" w:color="auto"/>
            </w:tcBorders>
            <w:shd w:val="clear" w:color="auto" w:fill="auto"/>
            <w:noWrap/>
          </w:tcPr>
          <w:p w14:paraId="4AC0DEF6" w14:textId="7D777053"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0.55%</w:t>
            </w:r>
          </w:p>
        </w:tc>
      </w:tr>
      <w:tr w:rsidR="008166B2" w:rsidRPr="00DB3398" w14:paraId="4EDD94D5"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776CB776"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33434C3C" w14:textId="1369691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75</w:t>
            </w:r>
          </w:p>
        </w:tc>
        <w:tc>
          <w:tcPr>
            <w:tcW w:w="1409" w:type="dxa"/>
            <w:tcBorders>
              <w:top w:val="nil"/>
              <w:left w:val="nil"/>
              <w:bottom w:val="single" w:sz="8" w:space="0" w:color="auto"/>
              <w:right w:val="single" w:sz="8" w:space="0" w:color="auto"/>
            </w:tcBorders>
            <w:shd w:val="clear" w:color="auto" w:fill="auto"/>
            <w:noWrap/>
          </w:tcPr>
          <w:p w14:paraId="37D05870" w14:textId="2F0F5D7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0.44%</w:t>
            </w:r>
          </w:p>
        </w:tc>
      </w:tr>
      <w:tr w:rsidR="008166B2" w:rsidRPr="00DB3398" w14:paraId="710BD7D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3FBD515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Veracruz, Ver.</w:t>
            </w:r>
          </w:p>
        </w:tc>
        <w:tc>
          <w:tcPr>
            <w:tcW w:w="1408" w:type="dxa"/>
            <w:tcBorders>
              <w:top w:val="nil"/>
              <w:left w:val="nil"/>
              <w:bottom w:val="single" w:sz="8" w:space="0" w:color="auto"/>
              <w:right w:val="single" w:sz="8" w:space="0" w:color="auto"/>
            </w:tcBorders>
            <w:shd w:val="clear" w:color="auto" w:fill="auto"/>
            <w:noWrap/>
          </w:tcPr>
          <w:p w14:paraId="0DBA1C2F" w14:textId="39255FAD"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71</w:t>
            </w:r>
          </w:p>
        </w:tc>
        <w:tc>
          <w:tcPr>
            <w:tcW w:w="1409" w:type="dxa"/>
            <w:tcBorders>
              <w:top w:val="nil"/>
              <w:left w:val="nil"/>
              <w:bottom w:val="single" w:sz="8" w:space="0" w:color="auto"/>
              <w:right w:val="single" w:sz="8" w:space="0" w:color="auto"/>
            </w:tcBorders>
            <w:shd w:val="clear" w:color="auto" w:fill="auto"/>
            <w:noWrap/>
          </w:tcPr>
          <w:p w14:paraId="37D7E8D4" w14:textId="119CE548"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0.41%</w:t>
            </w:r>
          </w:p>
        </w:tc>
      </w:tr>
      <w:tr w:rsidR="008166B2" w:rsidRPr="00DB3398" w14:paraId="34B5565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76E6273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3EFEC3D7" w14:textId="6828727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69</w:t>
            </w:r>
          </w:p>
        </w:tc>
        <w:tc>
          <w:tcPr>
            <w:tcW w:w="1409" w:type="dxa"/>
            <w:tcBorders>
              <w:top w:val="nil"/>
              <w:left w:val="nil"/>
              <w:bottom w:val="single" w:sz="8" w:space="0" w:color="auto"/>
              <w:right w:val="single" w:sz="8" w:space="0" w:color="auto"/>
            </w:tcBorders>
            <w:shd w:val="clear" w:color="auto" w:fill="auto"/>
            <w:noWrap/>
          </w:tcPr>
          <w:p w14:paraId="4EABED24" w14:textId="4B95564D"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0.40%</w:t>
            </w:r>
          </w:p>
        </w:tc>
      </w:tr>
      <w:tr w:rsidR="008166B2" w:rsidRPr="00DB3398" w14:paraId="0E6EF7CF"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5410FEE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3DAD63AF" w14:textId="03DB9D5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50</w:t>
            </w:r>
          </w:p>
        </w:tc>
        <w:tc>
          <w:tcPr>
            <w:tcW w:w="1409" w:type="dxa"/>
            <w:tcBorders>
              <w:top w:val="nil"/>
              <w:left w:val="nil"/>
              <w:bottom w:val="single" w:sz="8" w:space="0" w:color="auto"/>
              <w:right w:val="single" w:sz="8" w:space="0" w:color="auto"/>
            </w:tcBorders>
            <w:shd w:val="clear" w:color="auto" w:fill="auto"/>
            <w:noWrap/>
          </w:tcPr>
          <w:p w14:paraId="3FD5F6EF" w14:textId="3AB119F0"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0.29%</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875D0D" w:rsidRDefault="002D0E84" w:rsidP="0017624E">
            <w:pPr>
              <w:rPr>
                <w:rFonts w:ascii="Arial" w:hAnsi="Arial" w:cs="Arial"/>
                <w:b/>
                <w:bCs/>
                <w:color w:val="FFFFFF"/>
                <w:sz w:val="20"/>
              </w:rPr>
            </w:pPr>
          </w:p>
        </w:tc>
      </w:tr>
      <w:tr w:rsidR="008166B2" w:rsidRPr="00577FA5" w14:paraId="6F885718"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18B67F15" w:rsidR="008166B2" w:rsidRPr="008166B2" w:rsidRDefault="008166B2" w:rsidP="008166B2">
            <w:pPr>
              <w:rPr>
                <w:rFonts w:asciiTheme="minorHAnsi" w:hAnsiTheme="minorHAnsi" w:cstheme="minorHAnsi"/>
                <w:sz w:val="20"/>
                <w:szCs w:val="20"/>
              </w:rPr>
            </w:pPr>
            <w:proofErr w:type="spellStart"/>
            <w:r w:rsidRPr="008166B2">
              <w:rPr>
                <w:rFonts w:asciiTheme="minorHAnsi" w:hAnsiTheme="minorHAnsi" w:cstheme="minorHAnsi"/>
                <w:sz w:val="20"/>
                <w:szCs w:val="20"/>
              </w:rPr>
              <w:t>Xalapa</w:t>
            </w:r>
            <w:proofErr w:type="spellEnd"/>
            <w:r w:rsidRPr="008166B2">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14:paraId="4D873153" w14:textId="30E6E90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48</w:t>
            </w:r>
          </w:p>
        </w:tc>
        <w:tc>
          <w:tcPr>
            <w:tcW w:w="1503" w:type="dxa"/>
            <w:tcBorders>
              <w:top w:val="nil"/>
              <w:left w:val="nil"/>
              <w:bottom w:val="single" w:sz="8" w:space="0" w:color="auto"/>
              <w:right w:val="single" w:sz="8" w:space="0" w:color="auto"/>
            </w:tcBorders>
            <w:shd w:val="clear" w:color="auto" w:fill="auto"/>
            <w:noWrap/>
          </w:tcPr>
          <w:p w14:paraId="567C0994" w14:textId="2A43E306"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0.28%</w:t>
            </w:r>
          </w:p>
        </w:tc>
      </w:tr>
      <w:tr w:rsidR="008166B2" w:rsidRPr="00577FA5" w14:paraId="6ACFD1A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2217C78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Guadalajara, Jal.</w:t>
            </w:r>
          </w:p>
        </w:tc>
        <w:tc>
          <w:tcPr>
            <w:tcW w:w="1246" w:type="dxa"/>
            <w:tcBorders>
              <w:top w:val="nil"/>
              <w:left w:val="nil"/>
              <w:bottom w:val="single" w:sz="8" w:space="0" w:color="auto"/>
              <w:right w:val="single" w:sz="8" w:space="0" w:color="auto"/>
            </w:tcBorders>
            <w:shd w:val="clear" w:color="auto" w:fill="auto"/>
            <w:noWrap/>
          </w:tcPr>
          <w:p w14:paraId="058E0A6B" w14:textId="1C08BC5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42</w:t>
            </w:r>
          </w:p>
        </w:tc>
        <w:tc>
          <w:tcPr>
            <w:tcW w:w="1503" w:type="dxa"/>
            <w:tcBorders>
              <w:top w:val="nil"/>
              <w:left w:val="nil"/>
              <w:bottom w:val="single" w:sz="8" w:space="0" w:color="auto"/>
              <w:right w:val="single" w:sz="8" w:space="0" w:color="auto"/>
            </w:tcBorders>
            <w:shd w:val="clear" w:color="auto" w:fill="auto"/>
            <w:noWrap/>
          </w:tcPr>
          <w:p w14:paraId="35326EC2" w14:textId="6714F12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0.24%</w:t>
            </w:r>
          </w:p>
        </w:tc>
      </w:tr>
      <w:tr w:rsidR="008166B2" w:rsidRPr="00577FA5" w14:paraId="433FE60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1F400EE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Colima, Col.</w:t>
            </w:r>
          </w:p>
        </w:tc>
        <w:tc>
          <w:tcPr>
            <w:tcW w:w="1246" w:type="dxa"/>
            <w:tcBorders>
              <w:top w:val="nil"/>
              <w:left w:val="nil"/>
              <w:bottom w:val="single" w:sz="8" w:space="0" w:color="auto"/>
              <w:right w:val="single" w:sz="8" w:space="0" w:color="auto"/>
            </w:tcBorders>
            <w:shd w:val="clear" w:color="auto" w:fill="auto"/>
            <w:noWrap/>
          </w:tcPr>
          <w:p w14:paraId="7B8237BE" w14:textId="36AE3AC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37</w:t>
            </w:r>
          </w:p>
        </w:tc>
        <w:tc>
          <w:tcPr>
            <w:tcW w:w="1503" w:type="dxa"/>
            <w:tcBorders>
              <w:top w:val="nil"/>
              <w:left w:val="nil"/>
              <w:bottom w:val="single" w:sz="8" w:space="0" w:color="auto"/>
              <w:right w:val="single" w:sz="8" w:space="0" w:color="auto"/>
            </w:tcBorders>
            <w:shd w:val="clear" w:color="auto" w:fill="auto"/>
            <w:noWrap/>
          </w:tcPr>
          <w:p w14:paraId="4DA1622B" w14:textId="05EE12A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0.22%</w:t>
            </w:r>
          </w:p>
        </w:tc>
      </w:tr>
      <w:tr w:rsidR="008166B2" w:rsidRPr="00577FA5" w14:paraId="6B97D8F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56B37647"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Saltillo, </w:t>
            </w:r>
            <w:proofErr w:type="spellStart"/>
            <w:r w:rsidRPr="008166B2">
              <w:rPr>
                <w:rFonts w:asciiTheme="minorHAnsi" w:hAnsiTheme="minorHAnsi" w:cstheme="minorHAnsi"/>
                <w:sz w:val="20"/>
                <w:szCs w:val="20"/>
              </w:rPr>
              <w:t>Coah</w:t>
            </w:r>
            <w:proofErr w:type="spellEnd"/>
            <w:r w:rsidRPr="008166B2">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42A523A6" w14:textId="0C355106"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35</w:t>
            </w:r>
          </w:p>
        </w:tc>
        <w:tc>
          <w:tcPr>
            <w:tcW w:w="1503" w:type="dxa"/>
            <w:tcBorders>
              <w:top w:val="nil"/>
              <w:left w:val="nil"/>
              <w:bottom w:val="single" w:sz="8" w:space="0" w:color="auto"/>
              <w:right w:val="single" w:sz="8" w:space="0" w:color="auto"/>
            </w:tcBorders>
            <w:shd w:val="clear" w:color="auto" w:fill="auto"/>
            <w:noWrap/>
          </w:tcPr>
          <w:p w14:paraId="54556887" w14:textId="572B190B"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0.20%</w:t>
            </w:r>
          </w:p>
        </w:tc>
      </w:tr>
      <w:tr w:rsidR="008166B2" w:rsidRPr="00577FA5" w14:paraId="524FA5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0367FB7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14:paraId="3E745228" w14:textId="194FD8B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shd w:val="clear" w:color="auto" w:fill="auto"/>
            <w:noWrap/>
          </w:tcPr>
          <w:p w14:paraId="0F809137" w14:textId="7573C34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0.17%</w:t>
            </w:r>
          </w:p>
        </w:tc>
      </w:tr>
      <w:tr w:rsidR="008166B2" w:rsidRPr="00577FA5" w14:paraId="66C8318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4D9816E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7793E105" w14:textId="1468EC92"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tcPr>
          <w:p w14:paraId="7F2C6FC1" w14:textId="2CE8FFB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0.16%</w:t>
            </w:r>
          </w:p>
        </w:tc>
      </w:tr>
      <w:tr w:rsidR="008166B2" w:rsidRPr="00577FA5" w14:paraId="059B1B3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07DF6FE1"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6FA2D475" w14:textId="5294286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tcPr>
          <w:p w14:paraId="54BD84C3" w14:textId="2DC6DD93"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0.16%</w:t>
            </w:r>
          </w:p>
        </w:tc>
      </w:tr>
      <w:tr w:rsidR="008166B2" w:rsidRPr="00577FA5" w14:paraId="287B47D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48AB273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19AA9789" w14:textId="4755909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21</w:t>
            </w:r>
          </w:p>
        </w:tc>
        <w:tc>
          <w:tcPr>
            <w:tcW w:w="1503" w:type="dxa"/>
            <w:tcBorders>
              <w:top w:val="nil"/>
              <w:left w:val="nil"/>
              <w:bottom w:val="single" w:sz="8" w:space="0" w:color="auto"/>
              <w:right w:val="single" w:sz="8" w:space="0" w:color="auto"/>
            </w:tcBorders>
            <w:shd w:val="clear" w:color="auto" w:fill="auto"/>
            <w:noWrap/>
          </w:tcPr>
          <w:p w14:paraId="4084248F" w14:textId="01394CF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0.12%</w:t>
            </w:r>
          </w:p>
        </w:tc>
      </w:tr>
      <w:tr w:rsidR="008166B2" w:rsidRPr="00577FA5" w14:paraId="3A18BC7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478E7DE0"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09FFB990" w14:textId="040417DC"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19</w:t>
            </w:r>
          </w:p>
        </w:tc>
        <w:tc>
          <w:tcPr>
            <w:tcW w:w="1503" w:type="dxa"/>
            <w:tcBorders>
              <w:top w:val="nil"/>
              <w:left w:val="nil"/>
              <w:bottom w:val="single" w:sz="8" w:space="0" w:color="auto"/>
              <w:right w:val="single" w:sz="8" w:space="0" w:color="auto"/>
            </w:tcBorders>
            <w:shd w:val="clear" w:color="auto" w:fill="auto"/>
            <w:noWrap/>
          </w:tcPr>
          <w:p w14:paraId="327E809C" w14:textId="18B6382D"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0.11%</w:t>
            </w:r>
          </w:p>
        </w:tc>
      </w:tr>
      <w:tr w:rsidR="008166B2" w:rsidRPr="00577FA5" w14:paraId="07C5283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0BCB258D" w:rsidR="008166B2" w:rsidRPr="008166B2" w:rsidRDefault="008166B2" w:rsidP="008166B2">
            <w:pPr>
              <w:rPr>
                <w:rFonts w:asciiTheme="minorHAnsi" w:hAnsiTheme="minorHAnsi" w:cstheme="minorHAnsi"/>
                <w:sz w:val="20"/>
                <w:szCs w:val="20"/>
              </w:rPr>
            </w:pPr>
            <w:proofErr w:type="spellStart"/>
            <w:r w:rsidRPr="008166B2">
              <w:rPr>
                <w:rFonts w:asciiTheme="minorHAnsi" w:hAnsiTheme="minorHAnsi" w:cstheme="minorHAnsi"/>
                <w:sz w:val="20"/>
                <w:szCs w:val="20"/>
              </w:rPr>
              <w:t>Culiacán</w:t>
            </w:r>
            <w:proofErr w:type="spellEnd"/>
            <w:r w:rsidRPr="008166B2">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1ED575E4" w14:textId="530E3D7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tcPr>
          <w:p w14:paraId="7E185D6D" w14:textId="3664A3E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0.09%</w:t>
            </w:r>
          </w:p>
        </w:tc>
      </w:tr>
      <w:tr w:rsidR="008166B2" w:rsidRPr="00577FA5" w14:paraId="063D3FC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4E7A415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Tlaxcala, </w:t>
            </w:r>
            <w:proofErr w:type="spellStart"/>
            <w:r w:rsidRPr="008166B2">
              <w:rPr>
                <w:rFonts w:asciiTheme="minorHAnsi" w:hAnsiTheme="minorHAnsi" w:cstheme="minorHAnsi"/>
                <w:sz w:val="20"/>
                <w:szCs w:val="20"/>
              </w:rPr>
              <w:t>Tlax</w:t>
            </w:r>
            <w:proofErr w:type="spellEnd"/>
            <w:r w:rsidRPr="008166B2">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39F512ED" w14:textId="20279AB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09E3E10C" w14:textId="43CBB88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0.09%</w:t>
            </w:r>
          </w:p>
        </w:tc>
      </w:tr>
      <w:tr w:rsidR="008166B2" w:rsidRPr="00577FA5" w14:paraId="740DE2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6F79F02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Chetumal, </w:t>
            </w:r>
            <w:proofErr w:type="spellStart"/>
            <w:proofErr w:type="gramStart"/>
            <w:r w:rsidRPr="008166B2">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503770A2" w14:textId="053D0395"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tcPr>
          <w:p w14:paraId="79E8D3AF" w14:textId="0EBE1538"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0.07%</w:t>
            </w:r>
          </w:p>
        </w:tc>
      </w:tr>
      <w:tr w:rsidR="008166B2" w:rsidRPr="00577FA5" w14:paraId="414EA392"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251F178F"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6C98DEFB" w14:textId="4F2295D7"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14:paraId="3FAF409D" w14:textId="0007A20C"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0.06%</w:t>
            </w:r>
          </w:p>
        </w:tc>
      </w:tr>
      <w:tr w:rsidR="008166B2" w:rsidRPr="00577FA5" w14:paraId="0EDE1A5D"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1D113659"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Durango, </w:t>
            </w:r>
            <w:proofErr w:type="spellStart"/>
            <w:r w:rsidRPr="008166B2">
              <w:rPr>
                <w:rFonts w:asciiTheme="minorHAnsi" w:hAnsiTheme="minorHAnsi" w:cstheme="minorHAnsi"/>
                <w:sz w:val="20"/>
                <w:szCs w:val="20"/>
              </w:rPr>
              <w:t>Dgo</w:t>
            </w:r>
            <w:proofErr w:type="spellEnd"/>
            <w:r w:rsidRPr="008166B2">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25D20D1" w14:textId="25F0587D"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14:paraId="19C0A747" w14:textId="06217B88"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0.06%</w:t>
            </w:r>
          </w:p>
        </w:tc>
      </w:tr>
      <w:tr w:rsidR="008166B2" w:rsidRPr="00577FA5" w14:paraId="4CA0B50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2DBEF5B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71BA41E5" w14:textId="1194F9C8"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117EE841" w14:textId="62DDC4E1"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0.06%</w:t>
            </w:r>
          </w:p>
        </w:tc>
      </w:tr>
      <w:tr w:rsidR="008166B2" w:rsidRPr="00577FA5" w14:paraId="4A763DB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7E0426CB"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Pachuca, </w:t>
            </w:r>
            <w:proofErr w:type="spellStart"/>
            <w:r w:rsidRPr="008166B2">
              <w:rPr>
                <w:rFonts w:asciiTheme="minorHAnsi" w:hAnsiTheme="minorHAnsi" w:cstheme="minorHAnsi"/>
                <w:sz w:val="20"/>
                <w:szCs w:val="20"/>
              </w:rPr>
              <w:t>Hgo</w:t>
            </w:r>
            <w:proofErr w:type="spellEnd"/>
            <w:r w:rsidRPr="008166B2">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70FA84D5" w14:textId="43B398DB"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tcPr>
          <w:p w14:paraId="55C6E619" w14:textId="6AC82F2B"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0.04%</w:t>
            </w:r>
          </w:p>
        </w:tc>
      </w:tr>
      <w:tr w:rsidR="008166B2" w:rsidRPr="00577FA5" w14:paraId="46F2C98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05AED22A"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 xml:space="preserve">León, </w:t>
            </w:r>
            <w:proofErr w:type="spellStart"/>
            <w:r w:rsidRPr="008166B2">
              <w:rPr>
                <w:rFonts w:asciiTheme="minorHAnsi" w:hAnsiTheme="minorHAnsi" w:cstheme="minorHAnsi"/>
                <w:sz w:val="20"/>
                <w:szCs w:val="20"/>
              </w:rPr>
              <w:t>Gto</w:t>
            </w:r>
            <w:proofErr w:type="spellEnd"/>
            <w:r w:rsidRPr="008166B2">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210716EF" w14:textId="7AD62606"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3</w:t>
            </w:r>
          </w:p>
        </w:tc>
        <w:tc>
          <w:tcPr>
            <w:tcW w:w="1503" w:type="dxa"/>
            <w:tcBorders>
              <w:top w:val="nil"/>
              <w:left w:val="nil"/>
              <w:bottom w:val="single" w:sz="8" w:space="0" w:color="auto"/>
              <w:right w:val="single" w:sz="8" w:space="0" w:color="auto"/>
            </w:tcBorders>
            <w:shd w:val="clear" w:color="auto" w:fill="auto"/>
            <w:noWrap/>
          </w:tcPr>
          <w:p w14:paraId="28079BDA" w14:textId="625BE95B"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0.02%</w:t>
            </w:r>
          </w:p>
        </w:tc>
      </w:tr>
      <w:tr w:rsidR="008166B2" w:rsidRPr="00577FA5" w14:paraId="7D90214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4E28E8F1"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623CC43F" w14:textId="6B5FE0B4"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1B21122E" w:rsidR="008166B2" w:rsidRPr="008166B2" w:rsidRDefault="008166B2" w:rsidP="008166B2">
            <w:pPr>
              <w:rPr>
                <w:rFonts w:asciiTheme="minorHAnsi" w:hAnsiTheme="minorHAnsi" w:cstheme="minorHAnsi"/>
                <w:sz w:val="20"/>
                <w:szCs w:val="20"/>
              </w:rPr>
            </w:pPr>
            <w:r w:rsidRPr="008166B2">
              <w:rPr>
                <w:rFonts w:asciiTheme="minorHAnsi" w:hAnsiTheme="minorHAnsi" w:cstheme="minorHAnsi"/>
                <w:sz w:val="20"/>
                <w:szCs w:val="20"/>
              </w:rPr>
              <w:t>0.00%</w:t>
            </w:r>
          </w:p>
        </w:tc>
      </w:tr>
      <w:tr w:rsidR="00372836"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49C5E107" w:rsidR="00372836" w:rsidRPr="00066153" w:rsidRDefault="008166B2" w:rsidP="00372836">
            <w:pPr>
              <w:jc w:val="center"/>
              <w:rPr>
                <w:rFonts w:asciiTheme="minorHAnsi" w:hAnsiTheme="minorHAnsi" w:cstheme="minorHAnsi"/>
                <w:b/>
                <w:bCs/>
                <w:sz w:val="20"/>
                <w:szCs w:val="20"/>
              </w:rPr>
            </w:pPr>
            <w:r>
              <w:rPr>
                <w:rFonts w:asciiTheme="minorHAnsi" w:hAnsiTheme="minorHAnsi" w:cstheme="minorHAnsi"/>
                <w:b/>
                <w:bCs/>
                <w:sz w:val="20"/>
                <w:szCs w:val="20"/>
              </w:rPr>
              <w:t>17</w:t>
            </w:r>
            <w:r w:rsidR="00966A4C">
              <w:rPr>
                <w:rFonts w:asciiTheme="minorHAnsi" w:hAnsiTheme="minorHAnsi" w:cstheme="minorHAnsi"/>
                <w:b/>
                <w:bCs/>
                <w:sz w:val="20"/>
                <w:szCs w:val="20"/>
              </w:rPr>
              <w:t>,</w:t>
            </w:r>
            <w:r>
              <w:rPr>
                <w:rFonts w:asciiTheme="minorHAnsi" w:hAnsiTheme="minorHAnsi" w:cstheme="minorHAnsi"/>
                <w:b/>
                <w:bCs/>
                <w:sz w:val="20"/>
                <w:szCs w:val="20"/>
              </w:rPr>
              <w:t>197</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8413DAB" w14:textId="29556F4B" w:rsidR="00CE48C4" w:rsidRDefault="00CB2463" w:rsidP="00CE48C4">
      <w:pPr>
        <w:ind w:left="720"/>
        <w:jc w:val="both"/>
        <w:rPr>
          <w:rFonts w:ascii="Georgia" w:hAnsi="Georgia" w:cs="Arial"/>
          <w:b/>
          <w:sz w:val="22"/>
          <w:szCs w:val="22"/>
          <w:lang w:val="es-MX"/>
        </w:rPr>
      </w:pPr>
      <w:r>
        <w:rPr>
          <w:noProof/>
        </w:rPr>
        <w:lastRenderedPageBreak/>
        <w:drawing>
          <wp:inline distT="0" distB="0" distL="0" distR="0" wp14:anchorId="4D9B5A6D" wp14:editId="333C11E0">
            <wp:extent cx="5096510" cy="7456170"/>
            <wp:effectExtent l="0" t="0" r="8890" b="11430"/>
            <wp:docPr id="2" name="Gráfico 2">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09E796C0" w14:textId="77777777" w:rsidR="00F578C7" w:rsidRDefault="00F578C7" w:rsidP="001A52FD">
      <w:pPr>
        <w:numPr>
          <w:ilvl w:val="0"/>
          <w:numId w:val="2"/>
        </w:numPr>
        <w:jc w:val="both"/>
        <w:rPr>
          <w:rFonts w:ascii="Georgia" w:hAnsi="Georgia" w:cs="Arial"/>
          <w:b/>
          <w:sz w:val="22"/>
          <w:szCs w:val="22"/>
          <w:lang w:val="es-MX"/>
        </w:rPr>
      </w:pPr>
      <w:r w:rsidRPr="008244AC">
        <w:rPr>
          <w:rFonts w:ascii="Georgia" w:hAnsi="Georgia" w:cs="Arial"/>
          <w:b/>
          <w:sz w:val="22"/>
          <w:szCs w:val="22"/>
          <w:lang w:val="es-MX"/>
        </w:rPr>
        <w:lastRenderedPageBreak/>
        <w:t>Medio preferido</w:t>
      </w:r>
      <w:r w:rsidRPr="00D863B9">
        <w:rPr>
          <w:rFonts w:ascii="Georgia" w:hAnsi="Georgia" w:cs="Arial"/>
          <w:b/>
          <w:sz w:val="22"/>
          <w:szCs w:val="22"/>
          <w:lang w:val="es-MX"/>
        </w:rPr>
        <w:t xml:space="preserve">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14:paraId="148EFE1F" w14:textId="77777777" w:rsidR="001A52FD" w:rsidRPr="003640DF" w:rsidRDefault="001A52FD" w:rsidP="001A52FD">
      <w:pPr>
        <w:ind w:left="720"/>
        <w:jc w:val="both"/>
        <w:rPr>
          <w:rFonts w:ascii="Georgia" w:hAnsi="Georgia" w:cs="Arial"/>
          <w:b/>
          <w:sz w:val="22"/>
          <w:szCs w:val="22"/>
          <w:lang w:val="es-MX"/>
        </w:rPr>
      </w:pPr>
    </w:p>
    <w:p w14:paraId="4CB7B1D8" w14:textId="77777777" w:rsidR="00F578C7" w:rsidRPr="003640DF" w:rsidRDefault="00F578C7" w:rsidP="00F578C7">
      <w:pPr>
        <w:ind w:left="360"/>
        <w:jc w:val="both"/>
        <w:rPr>
          <w:rFonts w:ascii="Georgia" w:hAnsi="Georgia" w:cs="Arial"/>
          <w:b/>
          <w:sz w:val="22"/>
          <w:szCs w:val="22"/>
          <w:lang w:val="es-MX"/>
        </w:rPr>
      </w:pPr>
    </w:p>
    <w:p w14:paraId="3E2E895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A583264"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4491E0FF"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B717918" w14:textId="77777777" w:rsidR="00F578C7" w:rsidRPr="003640DF" w:rsidRDefault="00F578C7" w:rsidP="003640DF">
      <w:pPr>
        <w:ind w:left="709" w:firstLine="360"/>
        <w:jc w:val="both"/>
        <w:rPr>
          <w:rFonts w:ascii="Georgia" w:hAnsi="Georgia" w:cs="Arial"/>
          <w:sz w:val="22"/>
          <w:szCs w:val="22"/>
          <w:lang w:val="es-MX"/>
        </w:rPr>
      </w:pPr>
    </w:p>
    <w:p w14:paraId="3B3F5B1F" w14:textId="77777777" w:rsidR="00F578C7" w:rsidRPr="0067026B"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Porcentaje de solicitudes recibidas de manera presencial</w:t>
      </w:r>
      <w:r w:rsidR="00E7254D" w:rsidRPr="00965E3C">
        <w:rPr>
          <w:rFonts w:ascii="Georgia" w:hAnsi="Georgia" w:cs="Arial"/>
          <w:sz w:val="22"/>
          <w:szCs w:val="22"/>
          <w:lang w:val="es-MX"/>
        </w:rPr>
        <w:t>*</w:t>
      </w:r>
      <w:r w:rsidRPr="00965E3C">
        <w:rPr>
          <w:rFonts w:ascii="Georgia" w:hAnsi="Georgia" w:cs="Arial"/>
          <w:sz w:val="22"/>
          <w:szCs w:val="22"/>
          <w:lang w:val="es-MX"/>
        </w:rPr>
        <w:t xml:space="preserve">: </w:t>
      </w:r>
      <w:r w:rsidR="00B74395" w:rsidRPr="00965E3C">
        <w:rPr>
          <w:rFonts w:ascii="Georgia" w:hAnsi="Georgia" w:cs="Arial"/>
          <w:b/>
          <w:sz w:val="22"/>
          <w:szCs w:val="22"/>
          <w:lang w:val="es-MX"/>
        </w:rPr>
        <w:t>0</w:t>
      </w:r>
      <w:r w:rsidR="00E56BA8" w:rsidRPr="00965E3C">
        <w:rPr>
          <w:rFonts w:ascii="Georgia" w:hAnsi="Georgia" w:cs="Arial"/>
          <w:b/>
          <w:sz w:val="22"/>
          <w:szCs w:val="22"/>
          <w:lang w:val="es-MX"/>
        </w:rPr>
        <w:t>%</w:t>
      </w:r>
    </w:p>
    <w:p w14:paraId="08978018" w14:textId="77777777" w:rsidR="00F578C7" w:rsidRPr="0067026B" w:rsidRDefault="00F578C7" w:rsidP="003640DF">
      <w:pPr>
        <w:ind w:left="709"/>
        <w:jc w:val="both"/>
        <w:rPr>
          <w:rFonts w:ascii="Georgia" w:hAnsi="Georgia" w:cs="Arial"/>
          <w:sz w:val="22"/>
          <w:szCs w:val="22"/>
          <w:lang w:val="es-MX"/>
        </w:rPr>
      </w:pPr>
    </w:p>
    <w:p w14:paraId="3719C54D" w14:textId="77777777" w:rsidR="00F578C7" w:rsidRDefault="00F578C7" w:rsidP="003640DF">
      <w:pPr>
        <w:ind w:left="709"/>
        <w:jc w:val="both"/>
        <w:rPr>
          <w:rFonts w:ascii="Georgia" w:hAnsi="Georgia" w:cs="Arial"/>
          <w:b/>
          <w:sz w:val="22"/>
          <w:szCs w:val="22"/>
          <w:lang w:val="es-MX"/>
        </w:rPr>
      </w:pPr>
      <w:r w:rsidRPr="0067026B">
        <w:rPr>
          <w:rFonts w:ascii="Georgia" w:hAnsi="Georgia" w:cs="Arial"/>
          <w:sz w:val="22"/>
          <w:szCs w:val="22"/>
          <w:lang w:val="es-MX"/>
        </w:rPr>
        <w:t>Porcentaje de solicitudes recibidas por medios electrónicos</w:t>
      </w:r>
      <w:r w:rsidRPr="00965E3C">
        <w:rPr>
          <w:rFonts w:ascii="Georgia" w:hAnsi="Georgia" w:cs="Arial"/>
          <w:sz w:val="22"/>
          <w:szCs w:val="22"/>
          <w:lang w:val="es-MX"/>
        </w:rPr>
        <w:t xml:space="preserve">: </w:t>
      </w:r>
      <w:r w:rsidR="007C2188" w:rsidRPr="00965E3C">
        <w:rPr>
          <w:rFonts w:ascii="Georgia" w:hAnsi="Georgia" w:cs="Arial"/>
          <w:b/>
          <w:sz w:val="22"/>
          <w:szCs w:val="22"/>
          <w:lang w:val="es-MX"/>
        </w:rPr>
        <w:t>100</w:t>
      </w:r>
      <w:r w:rsidR="00E56BA8" w:rsidRPr="00965E3C">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56D6BC31" w14:textId="77777777" w:rsidR="0001314E" w:rsidRPr="003640DF" w:rsidRDefault="0001314E" w:rsidP="003640DF">
      <w:pPr>
        <w:ind w:left="709"/>
        <w:jc w:val="both"/>
        <w:rPr>
          <w:rFonts w:ascii="Georgia" w:hAnsi="Georgia" w:cs="Arial"/>
          <w:sz w:val="22"/>
          <w:szCs w:val="22"/>
          <w:lang w:val="es-MX"/>
        </w:rPr>
      </w:pPr>
    </w:p>
    <w:p w14:paraId="06FE7600" w14:textId="77777777" w:rsidR="00F578C7" w:rsidRPr="00F578C7" w:rsidRDefault="00F578C7" w:rsidP="00F578C7">
      <w:pPr>
        <w:jc w:val="both"/>
        <w:rPr>
          <w:rFonts w:ascii="Arial" w:hAnsi="Arial" w:cs="Arial"/>
          <w:sz w:val="26"/>
          <w:szCs w:val="26"/>
          <w:lang w:val="es-MX"/>
        </w:rPr>
      </w:pPr>
    </w:p>
    <w:p w14:paraId="6B019B70"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F578C7" w:rsidRDefault="00744011" w:rsidP="00430FFF">
      <w:pPr>
        <w:ind w:left="708"/>
        <w:jc w:val="both"/>
        <w:rPr>
          <w:rFonts w:ascii="Arial" w:hAnsi="Arial" w:cs="Arial"/>
          <w:b/>
          <w:sz w:val="26"/>
          <w:szCs w:val="26"/>
          <w:lang w:val="es-MX"/>
        </w:rPr>
      </w:pPr>
    </w:p>
    <w:p w14:paraId="3911DB32" w14:textId="77777777" w:rsidR="00775B38" w:rsidRDefault="00775B38" w:rsidP="00E7254D">
      <w:pPr>
        <w:pStyle w:val="Lugaryfecha"/>
      </w:pPr>
    </w:p>
    <w:p w14:paraId="7D12EDD1" w14:textId="77777777" w:rsidR="003640DF" w:rsidRDefault="003640DF" w:rsidP="00E7254D">
      <w:pPr>
        <w:pStyle w:val="Lugaryfecha"/>
      </w:pPr>
    </w:p>
    <w:p w14:paraId="5A3A7744" w14:textId="31126456" w:rsidR="00074291" w:rsidRPr="00AF038D" w:rsidRDefault="00E7254D" w:rsidP="00E7254D">
      <w:pPr>
        <w:pStyle w:val="Lugaryfecha"/>
      </w:pPr>
      <w:r>
        <w:t>*</w:t>
      </w:r>
      <w:r w:rsidR="00354375" w:rsidRPr="00AF038D">
        <w:t xml:space="preserve">De conformidad con el </w:t>
      </w:r>
      <w:r w:rsidR="00E25B36" w:rsidRPr="00E25B36">
        <w:rPr>
          <w:rFonts w:ascii="Arial" w:hAnsi="Arial" w:cs="Arial"/>
          <w:color w:val="000000"/>
          <w:shd w:val="clear" w:color="auto" w:fill="FFFFFF"/>
        </w:rPr>
        <w:t>Instrumento Normativo aprobado por el Pleno de la Suprema Corte de Justicia de la Nación el veintiséis de octubre de dos mil veinte, en virtud del cual se prorroga del uno de noviembre de ese año al seis de enero de dos mil veintiuno,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14:paraId="0FFE4DCA" w14:textId="77777777" w:rsidR="00074291" w:rsidRDefault="00074291" w:rsidP="00965E3C">
      <w:pPr>
        <w:pStyle w:val="Lugaryfecha"/>
        <w:ind w:left="0"/>
      </w:pPr>
    </w:p>
    <w:p w14:paraId="29FAE8F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9C745FC" w14:textId="77777777" w:rsidR="00574F2C" w:rsidRPr="00574F2C" w:rsidRDefault="00574F2C" w:rsidP="00574F2C">
      <w:pPr>
        <w:ind w:left="360"/>
        <w:jc w:val="both"/>
        <w:rPr>
          <w:rFonts w:asciiTheme="majorHAnsi" w:hAnsiTheme="majorHAnsi" w:cs="Arial"/>
          <w:b/>
          <w:sz w:val="22"/>
          <w:szCs w:val="26"/>
          <w:lang w:val="es-MX"/>
        </w:rPr>
      </w:pPr>
    </w:p>
    <w:p w14:paraId="0CD4A59F"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574F2C" w:rsidRDefault="00574F2C" w:rsidP="00574F2C">
      <w:pPr>
        <w:ind w:left="709"/>
        <w:jc w:val="both"/>
        <w:rPr>
          <w:rFonts w:asciiTheme="majorHAnsi" w:hAnsiTheme="majorHAnsi" w:cs="Arial"/>
          <w:sz w:val="22"/>
          <w:szCs w:val="26"/>
          <w:lang w:val="es-MX"/>
        </w:rPr>
      </w:pPr>
    </w:p>
    <w:p w14:paraId="123F2A66"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4A53D0" w14:textId="77777777" w:rsidR="00574F2C" w:rsidRPr="00574F2C" w:rsidRDefault="00574F2C" w:rsidP="00574F2C">
      <w:pPr>
        <w:ind w:left="709" w:firstLine="360"/>
        <w:jc w:val="both"/>
        <w:rPr>
          <w:rFonts w:asciiTheme="majorHAnsi" w:hAnsiTheme="majorHAnsi" w:cs="Arial"/>
          <w:sz w:val="22"/>
          <w:szCs w:val="26"/>
          <w:lang w:val="es-MX"/>
        </w:rPr>
      </w:pPr>
    </w:p>
    <w:p w14:paraId="6A7E1459" w14:textId="54C1820B" w:rsidR="00574F2C" w:rsidRPr="008344F6" w:rsidRDefault="00574F2C" w:rsidP="00574F2C">
      <w:pPr>
        <w:ind w:left="709"/>
        <w:jc w:val="both"/>
        <w:rPr>
          <w:rFonts w:asciiTheme="majorHAnsi" w:hAnsiTheme="majorHAnsi" w:cs="Arial"/>
          <w:sz w:val="22"/>
          <w:szCs w:val="26"/>
          <w:lang w:val="es-MX"/>
        </w:rPr>
      </w:pPr>
      <w:r w:rsidRPr="00364033">
        <w:rPr>
          <w:rFonts w:asciiTheme="majorHAnsi" w:hAnsiTheme="majorHAnsi" w:cs="Arial"/>
          <w:sz w:val="22"/>
          <w:szCs w:val="26"/>
          <w:lang w:val="es-MX"/>
        </w:rPr>
        <w:t>Número de canalizaciones al Consejo de la Judicatura Federal respecto del total de solicitudes</w:t>
      </w:r>
      <w:r w:rsidRPr="008344F6">
        <w:rPr>
          <w:rFonts w:asciiTheme="majorHAnsi" w:hAnsiTheme="majorHAnsi" w:cs="Arial"/>
          <w:sz w:val="22"/>
          <w:szCs w:val="26"/>
          <w:lang w:val="es-MX"/>
        </w:rPr>
        <w:t xml:space="preserve">: </w:t>
      </w:r>
      <w:r w:rsidR="00720BCD" w:rsidRPr="008344F6">
        <w:rPr>
          <w:rFonts w:asciiTheme="majorHAnsi" w:hAnsiTheme="majorHAnsi" w:cs="Arial"/>
          <w:b/>
          <w:sz w:val="22"/>
          <w:szCs w:val="26"/>
          <w:lang w:val="es-MX"/>
        </w:rPr>
        <w:t>1</w:t>
      </w:r>
      <w:r w:rsidR="00DC1CA2" w:rsidRPr="008344F6">
        <w:rPr>
          <w:rFonts w:asciiTheme="majorHAnsi" w:hAnsiTheme="majorHAnsi" w:cs="Arial"/>
          <w:b/>
          <w:sz w:val="22"/>
          <w:szCs w:val="26"/>
          <w:lang w:val="es-MX"/>
        </w:rPr>
        <w:t>04</w:t>
      </w:r>
      <w:r w:rsidRPr="008344F6">
        <w:rPr>
          <w:rFonts w:asciiTheme="majorHAnsi" w:hAnsiTheme="majorHAnsi" w:cs="Arial"/>
          <w:sz w:val="22"/>
          <w:szCs w:val="26"/>
          <w:lang w:val="es-MX"/>
        </w:rPr>
        <w:t>.</w:t>
      </w:r>
    </w:p>
    <w:p w14:paraId="01DF869C" w14:textId="77777777" w:rsidR="00574F2C" w:rsidRPr="008344F6" w:rsidRDefault="00574F2C" w:rsidP="00574F2C">
      <w:pPr>
        <w:ind w:left="709"/>
        <w:jc w:val="both"/>
        <w:rPr>
          <w:rFonts w:asciiTheme="majorHAnsi" w:hAnsiTheme="majorHAnsi" w:cs="Arial"/>
          <w:sz w:val="22"/>
          <w:szCs w:val="26"/>
          <w:lang w:val="es-MX"/>
        </w:rPr>
      </w:pPr>
    </w:p>
    <w:p w14:paraId="773BADD7" w14:textId="3E078F82" w:rsidR="00574F2C" w:rsidRPr="00574F2C" w:rsidRDefault="00574F2C" w:rsidP="00574F2C">
      <w:pPr>
        <w:ind w:left="709"/>
        <w:jc w:val="both"/>
        <w:rPr>
          <w:rFonts w:asciiTheme="majorHAnsi" w:hAnsiTheme="majorHAnsi" w:cs="Arial"/>
          <w:sz w:val="22"/>
          <w:szCs w:val="26"/>
          <w:lang w:val="es-MX"/>
        </w:rPr>
      </w:pPr>
      <w:r w:rsidRPr="008344F6">
        <w:rPr>
          <w:rFonts w:asciiTheme="majorHAnsi" w:hAnsiTheme="majorHAnsi" w:cs="Arial"/>
          <w:sz w:val="22"/>
          <w:szCs w:val="26"/>
          <w:lang w:val="es-MX"/>
        </w:rPr>
        <w:t xml:space="preserve">Número de orientaciones respecto del total de solicitudes: </w:t>
      </w:r>
      <w:r w:rsidR="0025797E" w:rsidRPr="008344F6">
        <w:rPr>
          <w:rFonts w:asciiTheme="majorHAnsi" w:hAnsiTheme="majorHAnsi" w:cs="Arial"/>
          <w:b/>
          <w:sz w:val="22"/>
          <w:szCs w:val="26"/>
          <w:lang w:val="es-MX"/>
        </w:rPr>
        <w:t>2</w:t>
      </w:r>
      <w:r w:rsidRPr="008344F6">
        <w:rPr>
          <w:rFonts w:asciiTheme="majorHAnsi" w:hAnsiTheme="majorHAnsi" w:cs="Arial"/>
          <w:sz w:val="22"/>
          <w:szCs w:val="26"/>
          <w:lang w:val="es-MX"/>
        </w:rPr>
        <w:t>.</w:t>
      </w:r>
    </w:p>
    <w:p w14:paraId="47890087" w14:textId="77777777" w:rsidR="00574F2C" w:rsidRDefault="00574F2C" w:rsidP="00574F2C">
      <w:pPr>
        <w:ind w:left="709"/>
        <w:jc w:val="both"/>
        <w:rPr>
          <w:rFonts w:asciiTheme="majorHAnsi" w:hAnsiTheme="majorHAnsi" w:cs="Arial"/>
          <w:sz w:val="22"/>
          <w:szCs w:val="26"/>
          <w:lang w:val="es-MX"/>
        </w:rPr>
      </w:pPr>
    </w:p>
    <w:p w14:paraId="6DE60957" w14:textId="77777777" w:rsidR="00891F2E" w:rsidRPr="00574F2C" w:rsidRDefault="00891F2E" w:rsidP="00574F2C">
      <w:pPr>
        <w:ind w:left="709"/>
        <w:jc w:val="both"/>
        <w:rPr>
          <w:rFonts w:asciiTheme="majorHAnsi" w:hAnsiTheme="majorHAnsi" w:cs="Arial"/>
          <w:sz w:val="22"/>
          <w:szCs w:val="26"/>
          <w:lang w:val="es-MX"/>
        </w:rPr>
      </w:pPr>
    </w:p>
    <w:p w14:paraId="2D0147B1" w14:textId="77777777"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25281929" w14:textId="6FB3F7CB" w:rsidR="003640DF" w:rsidRDefault="00302731" w:rsidP="00E7254D">
      <w:pPr>
        <w:pStyle w:val="Lugaryfecha"/>
        <w:rPr>
          <w:lang w:val="es-MX"/>
        </w:rPr>
      </w:pPr>
      <w:r>
        <w:rPr>
          <w:noProof/>
        </w:rPr>
        <w:drawing>
          <wp:inline distT="0" distB="0" distL="0" distR="0" wp14:anchorId="663623A6" wp14:editId="3A8047EC">
            <wp:extent cx="5850890" cy="3279775"/>
            <wp:effectExtent l="0" t="0" r="0" b="0"/>
            <wp:docPr id="20" name="Gráfico 20">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9F4CB" w14:textId="77777777" w:rsidR="00070C29" w:rsidRDefault="00070C29" w:rsidP="00E7254D">
      <w:pPr>
        <w:pStyle w:val="Lugaryfecha"/>
      </w:pPr>
    </w:p>
    <w:p w14:paraId="2C10BA62" w14:textId="77777777" w:rsidR="00070C29" w:rsidRDefault="00070C29" w:rsidP="00E7254D">
      <w:pPr>
        <w:pStyle w:val="Lugaryfecha"/>
      </w:pPr>
    </w:p>
    <w:p w14:paraId="18CB02A4"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3F311A88" w14:textId="77777777" w:rsidR="00574F2C" w:rsidRPr="00574F2C" w:rsidRDefault="00574F2C" w:rsidP="00574F2C">
      <w:pPr>
        <w:ind w:left="360"/>
        <w:jc w:val="both"/>
        <w:rPr>
          <w:rFonts w:asciiTheme="majorHAnsi" w:hAnsiTheme="majorHAnsi" w:cs="Arial"/>
          <w:sz w:val="22"/>
          <w:szCs w:val="26"/>
          <w:lang w:val="es-MX"/>
        </w:rPr>
      </w:pPr>
    </w:p>
    <w:p w14:paraId="59D39BC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42D9B5D0"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3520D696"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47D51328" w14:textId="24B9DF49" w:rsidR="00574F2C" w:rsidRPr="008344F6"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 xml:space="preserve">taje de solicitudes de información </w:t>
      </w:r>
      <w:r w:rsidRPr="008344F6">
        <w:rPr>
          <w:rFonts w:asciiTheme="majorHAnsi" w:hAnsiTheme="majorHAnsi" w:cs="Arial"/>
          <w:sz w:val="22"/>
          <w:szCs w:val="26"/>
          <w:lang w:val="es-MX"/>
        </w:rPr>
        <w:t xml:space="preserve">administrativa: </w:t>
      </w:r>
      <w:r w:rsidR="00434B78" w:rsidRPr="008344F6">
        <w:rPr>
          <w:rFonts w:asciiTheme="majorHAnsi" w:hAnsiTheme="majorHAnsi" w:cs="Arial"/>
          <w:b/>
          <w:sz w:val="22"/>
          <w:szCs w:val="26"/>
          <w:lang w:val="es-MX"/>
        </w:rPr>
        <w:t>70</w:t>
      </w:r>
      <w:r w:rsidR="003152AC" w:rsidRPr="008344F6">
        <w:rPr>
          <w:rFonts w:asciiTheme="majorHAnsi" w:hAnsiTheme="majorHAnsi" w:cs="Arial"/>
          <w:b/>
          <w:sz w:val="22"/>
          <w:szCs w:val="26"/>
          <w:lang w:val="es-MX"/>
        </w:rPr>
        <w:t>.</w:t>
      </w:r>
      <w:r w:rsidR="00434B78" w:rsidRPr="008344F6">
        <w:rPr>
          <w:rFonts w:asciiTheme="majorHAnsi" w:hAnsiTheme="majorHAnsi" w:cs="Arial"/>
          <w:b/>
          <w:sz w:val="22"/>
          <w:szCs w:val="26"/>
          <w:lang w:val="es-MX"/>
        </w:rPr>
        <w:t>17</w:t>
      </w:r>
      <w:r w:rsidR="00760761" w:rsidRPr="008344F6">
        <w:rPr>
          <w:rFonts w:asciiTheme="majorHAnsi" w:hAnsiTheme="majorHAnsi" w:cs="Arial"/>
          <w:b/>
          <w:sz w:val="22"/>
          <w:szCs w:val="26"/>
          <w:lang w:val="es-MX"/>
        </w:rPr>
        <w:t>%</w:t>
      </w:r>
    </w:p>
    <w:p w14:paraId="544CB721" w14:textId="77777777" w:rsidR="00574F2C" w:rsidRPr="008344F6" w:rsidRDefault="00574F2C" w:rsidP="00C85EE0">
      <w:pPr>
        <w:tabs>
          <w:tab w:val="left" w:pos="709"/>
        </w:tabs>
        <w:ind w:left="709"/>
        <w:jc w:val="both"/>
        <w:rPr>
          <w:rFonts w:asciiTheme="majorHAnsi" w:hAnsiTheme="majorHAnsi" w:cs="Arial"/>
          <w:sz w:val="22"/>
          <w:szCs w:val="26"/>
          <w:lang w:val="es-MX"/>
        </w:rPr>
      </w:pPr>
    </w:p>
    <w:p w14:paraId="1E1A3F69" w14:textId="78D55952" w:rsidR="00574F2C" w:rsidRPr="00574F2C" w:rsidRDefault="00574F2C" w:rsidP="00C85EE0">
      <w:pPr>
        <w:tabs>
          <w:tab w:val="left" w:pos="709"/>
        </w:tabs>
        <w:ind w:left="709"/>
        <w:jc w:val="both"/>
        <w:rPr>
          <w:rFonts w:asciiTheme="majorHAnsi" w:hAnsiTheme="majorHAnsi" w:cs="Arial"/>
          <w:sz w:val="22"/>
          <w:szCs w:val="26"/>
          <w:lang w:val="es-MX"/>
        </w:rPr>
      </w:pPr>
      <w:r w:rsidRPr="008344F6">
        <w:rPr>
          <w:rFonts w:asciiTheme="majorHAnsi" w:hAnsiTheme="majorHAnsi" w:cs="Arial"/>
          <w:sz w:val="22"/>
          <w:szCs w:val="26"/>
          <w:lang w:val="es-MX"/>
        </w:rPr>
        <w:t xml:space="preserve">Porcentaje de solicitudes de información jurisdiccional: </w:t>
      </w:r>
      <w:r w:rsidR="00434B78" w:rsidRPr="008344F6">
        <w:rPr>
          <w:rFonts w:asciiTheme="majorHAnsi" w:hAnsiTheme="majorHAnsi" w:cs="Arial"/>
          <w:b/>
          <w:sz w:val="22"/>
          <w:szCs w:val="26"/>
          <w:lang w:val="es-MX"/>
        </w:rPr>
        <w:t>29</w:t>
      </w:r>
      <w:r w:rsidR="00887DA0" w:rsidRPr="008344F6">
        <w:rPr>
          <w:rFonts w:asciiTheme="majorHAnsi" w:hAnsiTheme="majorHAnsi" w:cs="Arial"/>
          <w:b/>
          <w:sz w:val="22"/>
          <w:szCs w:val="26"/>
          <w:lang w:val="es-MX"/>
        </w:rPr>
        <w:t>.</w:t>
      </w:r>
      <w:r w:rsidR="00434B78" w:rsidRPr="008344F6">
        <w:rPr>
          <w:rFonts w:asciiTheme="majorHAnsi" w:hAnsiTheme="majorHAnsi" w:cs="Arial"/>
          <w:b/>
          <w:sz w:val="22"/>
          <w:szCs w:val="26"/>
          <w:lang w:val="es-MX"/>
        </w:rPr>
        <w:t>83</w:t>
      </w:r>
      <w:r w:rsidR="00760761" w:rsidRPr="008344F6">
        <w:rPr>
          <w:rFonts w:asciiTheme="majorHAnsi" w:hAnsiTheme="majorHAnsi" w:cs="Arial"/>
          <w:b/>
          <w:sz w:val="22"/>
          <w:szCs w:val="26"/>
          <w:lang w:val="es-MX"/>
        </w:rPr>
        <w:t>%</w:t>
      </w:r>
    </w:p>
    <w:p w14:paraId="6FFF717D"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35B1BA27" w14:textId="77777777"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7E3F39D0" w14:textId="77777777" w:rsidR="00B019C0" w:rsidRDefault="00B019C0" w:rsidP="00E7254D">
      <w:pPr>
        <w:pStyle w:val="Lugaryfecha"/>
        <w:rPr>
          <w:noProof/>
        </w:rPr>
      </w:pPr>
    </w:p>
    <w:p w14:paraId="5A99E3FC" w14:textId="617EAB9A" w:rsidR="00B019C0" w:rsidRDefault="00434B78" w:rsidP="00965E3C">
      <w:pPr>
        <w:pStyle w:val="Lugaryfecha"/>
        <w:rPr>
          <w:lang w:val="es-MX"/>
        </w:rPr>
      </w:pPr>
      <w:r>
        <w:rPr>
          <w:noProof/>
        </w:rPr>
        <w:drawing>
          <wp:inline distT="0" distB="0" distL="0" distR="0" wp14:anchorId="538A212A" wp14:editId="75272983">
            <wp:extent cx="4991769" cy="2908458"/>
            <wp:effectExtent l="0" t="0" r="0" b="0"/>
            <wp:docPr id="18" name="Gráfico 18">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C2B76" w14:textId="77777777" w:rsidR="00965E3C" w:rsidRPr="00965E3C" w:rsidRDefault="00965E3C" w:rsidP="00965E3C">
      <w:pPr>
        <w:pStyle w:val="Lugaryfecha"/>
        <w:rPr>
          <w:lang w:val="es-MX"/>
        </w:rPr>
      </w:pPr>
    </w:p>
    <w:p w14:paraId="1FAC43CE"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2EB20BEE" w14:textId="77777777" w:rsidR="00574F2C" w:rsidRPr="00574F2C" w:rsidRDefault="00574F2C" w:rsidP="00574F2C">
      <w:pPr>
        <w:ind w:left="360"/>
        <w:jc w:val="both"/>
        <w:rPr>
          <w:rFonts w:asciiTheme="majorHAnsi" w:hAnsiTheme="majorHAnsi" w:cs="Arial"/>
          <w:b/>
          <w:sz w:val="22"/>
          <w:szCs w:val="26"/>
          <w:lang w:val="es-MX"/>
        </w:rPr>
      </w:pPr>
    </w:p>
    <w:p w14:paraId="7F8077F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7E87E62B" w14:textId="77777777" w:rsidR="00574F2C" w:rsidRPr="00574F2C" w:rsidRDefault="00574F2C" w:rsidP="00574F2C">
      <w:pPr>
        <w:ind w:left="709"/>
        <w:jc w:val="both"/>
        <w:rPr>
          <w:rFonts w:asciiTheme="majorHAnsi" w:hAnsiTheme="majorHAnsi" w:cs="Arial"/>
          <w:b/>
          <w:sz w:val="22"/>
          <w:szCs w:val="26"/>
          <w:lang w:val="es-MX"/>
        </w:rPr>
      </w:pPr>
    </w:p>
    <w:p w14:paraId="3E9607E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BA856F" w14:textId="77777777" w:rsidR="00574F2C" w:rsidRPr="00574F2C" w:rsidRDefault="00574F2C" w:rsidP="00574F2C">
      <w:pPr>
        <w:ind w:left="709" w:firstLine="360"/>
        <w:jc w:val="both"/>
        <w:rPr>
          <w:rFonts w:asciiTheme="majorHAnsi" w:hAnsiTheme="majorHAnsi" w:cs="Arial"/>
          <w:sz w:val="22"/>
          <w:szCs w:val="26"/>
          <w:lang w:val="es-MX"/>
        </w:rPr>
      </w:pPr>
    </w:p>
    <w:p w14:paraId="3A9DBC9B" w14:textId="47B4F5B5"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8344F6">
        <w:rPr>
          <w:rFonts w:asciiTheme="majorHAnsi" w:hAnsiTheme="majorHAnsi" w:cs="Arial"/>
          <w:sz w:val="22"/>
          <w:szCs w:val="26"/>
          <w:lang w:val="es-MX"/>
        </w:rPr>
        <w:t xml:space="preserve">: </w:t>
      </w:r>
      <w:r w:rsidR="0033187A" w:rsidRPr="008344F6">
        <w:rPr>
          <w:rFonts w:asciiTheme="majorHAnsi" w:hAnsiTheme="majorHAnsi" w:cs="Arial"/>
          <w:b/>
          <w:sz w:val="22"/>
          <w:szCs w:val="26"/>
          <w:lang w:val="es-MX"/>
        </w:rPr>
        <w:t>29</w:t>
      </w:r>
      <w:r w:rsidR="00542D12" w:rsidRPr="008344F6">
        <w:rPr>
          <w:rFonts w:asciiTheme="majorHAnsi" w:hAnsiTheme="majorHAnsi" w:cs="Arial"/>
          <w:b/>
          <w:sz w:val="22"/>
          <w:szCs w:val="26"/>
          <w:lang w:val="es-MX"/>
        </w:rPr>
        <w:t>.</w:t>
      </w:r>
      <w:r w:rsidR="0033187A" w:rsidRPr="008344F6">
        <w:rPr>
          <w:rFonts w:asciiTheme="majorHAnsi" w:hAnsiTheme="majorHAnsi" w:cs="Arial"/>
          <w:b/>
          <w:sz w:val="22"/>
          <w:szCs w:val="26"/>
          <w:lang w:val="es-MX"/>
        </w:rPr>
        <w:t>8</w:t>
      </w:r>
      <w:r w:rsidR="00902B96" w:rsidRPr="008344F6">
        <w:rPr>
          <w:rFonts w:asciiTheme="majorHAnsi" w:hAnsiTheme="majorHAnsi" w:cs="Arial"/>
          <w:b/>
          <w:sz w:val="22"/>
          <w:szCs w:val="26"/>
          <w:lang w:val="es-MX"/>
        </w:rPr>
        <w:t>3</w:t>
      </w:r>
      <w:r w:rsidR="003F64FF" w:rsidRPr="008344F6">
        <w:rPr>
          <w:rFonts w:asciiTheme="majorHAnsi" w:hAnsiTheme="majorHAnsi" w:cs="Arial"/>
          <w:b/>
          <w:sz w:val="22"/>
          <w:szCs w:val="26"/>
          <w:lang w:val="es-MX"/>
        </w:rPr>
        <w:t>%</w:t>
      </w:r>
    </w:p>
    <w:p w14:paraId="50595283" w14:textId="77777777" w:rsidR="00574F2C" w:rsidRPr="00574F2C" w:rsidRDefault="00574F2C" w:rsidP="00574F2C">
      <w:pPr>
        <w:ind w:left="709"/>
        <w:jc w:val="both"/>
        <w:rPr>
          <w:rFonts w:asciiTheme="majorHAnsi" w:hAnsiTheme="majorHAnsi" w:cs="Arial"/>
          <w:sz w:val="22"/>
          <w:szCs w:val="26"/>
          <w:lang w:val="es-MX"/>
        </w:rPr>
      </w:pPr>
    </w:p>
    <w:p w14:paraId="0DBF3B04" w14:textId="77777777"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14:paraId="7C47D09B" w14:textId="77777777" w:rsidR="00500076" w:rsidRDefault="00500076" w:rsidP="00574F2C">
      <w:pPr>
        <w:ind w:left="709"/>
        <w:jc w:val="both"/>
        <w:rPr>
          <w:rFonts w:asciiTheme="majorHAnsi" w:hAnsiTheme="majorHAnsi" w:cs="Arial"/>
          <w:b/>
          <w:sz w:val="22"/>
          <w:szCs w:val="26"/>
        </w:rPr>
      </w:pPr>
    </w:p>
    <w:p w14:paraId="6A1AC770" w14:textId="77777777" w:rsidR="00B019C0" w:rsidRDefault="00B019C0" w:rsidP="00574F2C">
      <w:pPr>
        <w:ind w:left="709"/>
        <w:jc w:val="both"/>
        <w:rPr>
          <w:rFonts w:asciiTheme="majorHAnsi" w:hAnsiTheme="majorHAnsi" w:cs="Arial"/>
          <w:b/>
          <w:sz w:val="22"/>
          <w:szCs w:val="26"/>
        </w:rPr>
      </w:pPr>
    </w:p>
    <w:p w14:paraId="2061FAB7" w14:textId="2E38F300" w:rsidR="00B019C0" w:rsidRPr="00574F2C" w:rsidRDefault="00434B78" w:rsidP="00E7254D">
      <w:pPr>
        <w:pStyle w:val="Lugaryfecha"/>
        <w:rPr>
          <w:rFonts w:asciiTheme="majorHAnsi" w:hAnsiTheme="majorHAnsi" w:cs="Arial"/>
          <w:sz w:val="22"/>
          <w:szCs w:val="26"/>
        </w:rPr>
      </w:pPr>
      <w:r>
        <w:rPr>
          <w:noProof/>
        </w:rPr>
        <w:drawing>
          <wp:inline distT="0" distB="0" distL="0" distR="0" wp14:anchorId="59CF033E" wp14:editId="75BC3CDC">
            <wp:extent cx="4431506" cy="2985284"/>
            <wp:effectExtent l="0" t="0" r="7620" b="0"/>
            <wp:docPr id="19" name="Gráfico 19">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4C4F9A" w:rsidRDefault="003640DF" w:rsidP="00E7254D">
      <w:pPr>
        <w:pStyle w:val="Lugaryfecha"/>
      </w:pPr>
    </w:p>
    <w:p w14:paraId="3A3683A1"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8647AE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21CC9BDC" w14:textId="77777777" w:rsidR="00574F2C" w:rsidRDefault="00574F2C" w:rsidP="00574F2C">
      <w:pPr>
        <w:ind w:left="360"/>
        <w:jc w:val="both"/>
        <w:rPr>
          <w:rFonts w:asciiTheme="majorHAnsi" w:hAnsiTheme="majorHAnsi" w:cs="Arial"/>
          <w:b/>
          <w:sz w:val="22"/>
          <w:szCs w:val="22"/>
          <w:lang w:val="es-MX"/>
        </w:rPr>
      </w:pPr>
    </w:p>
    <w:p w14:paraId="4183FE85" w14:textId="77777777" w:rsidR="00574F2C" w:rsidRPr="00574F2C" w:rsidRDefault="00574F2C" w:rsidP="00574F2C">
      <w:pPr>
        <w:ind w:left="360"/>
        <w:jc w:val="both"/>
        <w:rPr>
          <w:rFonts w:asciiTheme="majorHAnsi" w:hAnsiTheme="majorHAnsi" w:cs="Arial"/>
          <w:b/>
          <w:sz w:val="22"/>
          <w:szCs w:val="22"/>
          <w:lang w:val="es-MX"/>
        </w:rPr>
      </w:pPr>
    </w:p>
    <w:p w14:paraId="7FC805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18D80ABF"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33210B44" w14:textId="77777777" w:rsidR="00574F2C" w:rsidRPr="00574F2C" w:rsidRDefault="00574F2C" w:rsidP="00574F2C">
      <w:pPr>
        <w:ind w:left="709" w:firstLine="360"/>
        <w:jc w:val="both"/>
        <w:rPr>
          <w:rFonts w:asciiTheme="majorHAnsi" w:hAnsiTheme="majorHAnsi" w:cs="Arial"/>
          <w:sz w:val="22"/>
          <w:szCs w:val="22"/>
          <w:lang w:val="es-MX"/>
        </w:rPr>
      </w:pPr>
    </w:p>
    <w:p w14:paraId="15BA0D4B" w14:textId="6D9DC9B5"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344F6">
        <w:rPr>
          <w:rFonts w:asciiTheme="majorHAnsi" w:hAnsiTheme="majorHAnsi" w:cs="Arial"/>
          <w:sz w:val="22"/>
          <w:szCs w:val="22"/>
          <w:lang w:val="es-MX"/>
        </w:rPr>
        <w:t>Transparencia</w:t>
      </w:r>
      <w:r w:rsidRPr="008344F6">
        <w:rPr>
          <w:rFonts w:asciiTheme="majorHAnsi" w:hAnsiTheme="majorHAnsi" w:cs="Arial"/>
          <w:sz w:val="22"/>
          <w:szCs w:val="22"/>
          <w:lang w:val="es-MX"/>
        </w:rPr>
        <w:t xml:space="preserve">: </w:t>
      </w:r>
      <w:r w:rsidR="00E02519" w:rsidRPr="008344F6">
        <w:rPr>
          <w:rFonts w:asciiTheme="majorHAnsi" w:hAnsiTheme="majorHAnsi" w:cs="Arial"/>
          <w:b/>
          <w:sz w:val="22"/>
          <w:szCs w:val="22"/>
          <w:lang w:val="es-MX"/>
        </w:rPr>
        <w:t>3</w:t>
      </w:r>
      <w:r w:rsidRPr="008344F6">
        <w:rPr>
          <w:rFonts w:asciiTheme="majorHAnsi" w:hAnsiTheme="majorHAnsi" w:cs="Arial"/>
          <w:b/>
          <w:sz w:val="22"/>
          <w:szCs w:val="22"/>
          <w:lang w:val="es-MX"/>
        </w:rPr>
        <w:t>.</w:t>
      </w:r>
    </w:p>
    <w:p w14:paraId="1D9CA4B4" w14:textId="77777777" w:rsidR="00574F2C" w:rsidRPr="00574F2C" w:rsidRDefault="00574F2C" w:rsidP="00574F2C">
      <w:pPr>
        <w:ind w:left="709"/>
        <w:jc w:val="both"/>
        <w:rPr>
          <w:rFonts w:asciiTheme="majorHAnsi" w:hAnsiTheme="majorHAnsi" w:cs="Arial"/>
          <w:sz w:val="22"/>
          <w:szCs w:val="22"/>
          <w:lang w:val="es-MX"/>
        </w:rPr>
      </w:pPr>
    </w:p>
    <w:p w14:paraId="1D67588C" w14:textId="77777777"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14:paraId="20BCAD75" w14:textId="77777777" w:rsidR="00D75B31" w:rsidRDefault="00D75B31" w:rsidP="00574F2C">
      <w:pPr>
        <w:ind w:left="360"/>
        <w:jc w:val="both"/>
        <w:rPr>
          <w:rFonts w:ascii="Arial" w:hAnsi="Arial" w:cs="Arial"/>
          <w:sz w:val="26"/>
          <w:szCs w:val="26"/>
        </w:rPr>
      </w:pPr>
    </w:p>
    <w:p w14:paraId="015716A2" w14:textId="77777777" w:rsidR="00893C1E" w:rsidRPr="003B2A36" w:rsidRDefault="00893C1E" w:rsidP="00574F2C">
      <w:pPr>
        <w:ind w:left="360"/>
        <w:jc w:val="both"/>
        <w:rPr>
          <w:rFonts w:ascii="Arial" w:hAnsi="Arial" w:cs="Arial"/>
          <w:sz w:val="26"/>
          <w:szCs w:val="26"/>
        </w:rPr>
      </w:pPr>
    </w:p>
    <w:p w14:paraId="050BF004" w14:textId="559F9C55" w:rsidR="003640DF" w:rsidRDefault="00DB2934" w:rsidP="00E7254D">
      <w:pPr>
        <w:pStyle w:val="Lugaryfecha"/>
        <w:rPr>
          <w:lang w:val="es-MX"/>
        </w:rPr>
      </w:pPr>
      <w:r>
        <w:rPr>
          <w:noProof/>
        </w:rPr>
        <w:drawing>
          <wp:inline distT="0" distB="0" distL="0" distR="0" wp14:anchorId="673D5140" wp14:editId="3663056D">
            <wp:extent cx="5690235" cy="3007995"/>
            <wp:effectExtent l="0" t="0" r="0" b="0"/>
            <wp:docPr id="16" name="Gráfico 16">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036E8B"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3CB4AC76" w14:textId="2C77B171"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proofErr w:type="gramStart"/>
      <w:r w:rsidR="00976870">
        <w:rPr>
          <w:rFonts w:ascii="Georgia" w:hAnsi="Georgia" w:cs="Arial"/>
          <w:b/>
          <w:sz w:val="22"/>
          <w:szCs w:val="22"/>
        </w:rPr>
        <w:t>Octubre</w:t>
      </w:r>
      <w:proofErr w:type="gramEnd"/>
      <w:r w:rsidR="00DF376F">
        <w:rPr>
          <w:rFonts w:ascii="Georgia" w:hAnsi="Georgia" w:cs="Arial"/>
          <w:b/>
          <w:sz w:val="22"/>
          <w:szCs w:val="22"/>
        </w:rPr>
        <w:t xml:space="preserve"> a </w:t>
      </w:r>
      <w:r w:rsidR="00976870">
        <w:rPr>
          <w:rFonts w:ascii="Georgia" w:hAnsi="Georgia" w:cs="Arial"/>
          <w:b/>
          <w:sz w:val="22"/>
          <w:szCs w:val="22"/>
        </w:rPr>
        <w:t>Dic</w:t>
      </w:r>
      <w:r w:rsidR="00EB3B28">
        <w:rPr>
          <w:rFonts w:ascii="Georgia" w:hAnsi="Georgia" w:cs="Arial"/>
          <w:b/>
          <w:sz w:val="22"/>
          <w:szCs w:val="22"/>
        </w:rPr>
        <w:t>iembre</w:t>
      </w:r>
      <w:r w:rsidR="001F41D0">
        <w:rPr>
          <w:rFonts w:ascii="Georgia" w:hAnsi="Georgia" w:cs="Arial"/>
          <w:b/>
          <w:sz w:val="22"/>
          <w:szCs w:val="22"/>
        </w:rPr>
        <w:t xml:space="preserve"> de 20</w:t>
      </w:r>
      <w:r w:rsidR="005761C7">
        <w:rPr>
          <w:rFonts w:ascii="Georgia" w:hAnsi="Georgia" w:cs="Arial"/>
          <w:b/>
          <w:sz w:val="22"/>
          <w:szCs w:val="22"/>
        </w:rPr>
        <w:t>20</w:t>
      </w:r>
      <w:r w:rsidR="0077794B">
        <w:rPr>
          <w:rFonts w:ascii="Georgia" w:hAnsi="Georgia" w:cs="Arial"/>
          <w:b/>
          <w:sz w:val="22"/>
          <w:szCs w:val="22"/>
        </w:rPr>
        <w:t>.</w:t>
      </w:r>
    </w:p>
    <w:p w14:paraId="7A48FCE9" w14:textId="77777777" w:rsidR="008068C9" w:rsidRPr="008068C9" w:rsidRDefault="008068C9" w:rsidP="008068C9">
      <w:pPr>
        <w:ind w:left="720"/>
        <w:jc w:val="both"/>
        <w:rPr>
          <w:rFonts w:ascii="Georgia" w:hAnsi="Georgia" w:cs="Arial"/>
          <w:sz w:val="22"/>
          <w:szCs w:val="22"/>
          <w:lang w:val="es-MX"/>
        </w:rPr>
      </w:pPr>
    </w:p>
    <w:p w14:paraId="5D1B72E0" w14:textId="49881183" w:rsidR="00BA6373" w:rsidRPr="008344F6"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solicitudes de información recibidas</w:t>
      </w:r>
      <w:r w:rsidRPr="008344F6">
        <w:rPr>
          <w:rFonts w:ascii="Georgia" w:hAnsi="Georgia" w:cs="Arial"/>
          <w:sz w:val="22"/>
          <w:szCs w:val="22"/>
        </w:rPr>
        <w:t xml:space="preserve">: </w:t>
      </w:r>
      <w:r w:rsidR="001A7894" w:rsidRPr="008344F6">
        <w:rPr>
          <w:rFonts w:ascii="Georgia" w:hAnsi="Georgia" w:cs="Arial"/>
          <w:sz w:val="22"/>
          <w:szCs w:val="22"/>
        </w:rPr>
        <w:t>1</w:t>
      </w:r>
      <w:r w:rsidR="00F838F5" w:rsidRPr="008344F6">
        <w:rPr>
          <w:rFonts w:ascii="Georgia" w:hAnsi="Georgia" w:cs="Arial"/>
          <w:sz w:val="22"/>
          <w:szCs w:val="22"/>
        </w:rPr>
        <w:t>7</w:t>
      </w:r>
      <w:r w:rsidRPr="008344F6">
        <w:rPr>
          <w:rFonts w:ascii="Georgia" w:hAnsi="Georgia" w:cs="Arial"/>
          <w:sz w:val="22"/>
          <w:szCs w:val="22"/>
        </w:rPr>
        <w:t>,</w:t>
      </w:r>
      <w:r w:rsidR="0017475C" w:rsidRPr="008344F6">
        <w:rPr>
          <w:rFonts w:ascii="Georgia" w:hAnsi="Georgia" w:cs="Arial"/>
          <w:sz w:val="22"/>
          <w:szCs w:val="22"/>
        </w:rPr>
        <w:t>656</w:t>
      </w:r>
      <w:r w:rsidRPr="008344F6">
        <w:rPr>
          <w:rFonts w:ascii="Georgia" w:hAnsi="Georgia" w:cs="Arial"/>
          <w:sz w:val="22"/>
          <w:szCs w:val="22"/>
        </w:rPr>
        <w:t>.</w:t>
      </w:r>
    </w:p>
    <w:p w14:paraId="0112DB83" w14:textId="77777777" w:rsidR="00BA6373" w:rsidRPr="008344F6" w:rsidRDefault="00BA6373" w:rsidP="00BA6373">
      <w:pPr>
        <w:ind w:left="1134"/>
        <w:jc w:val="both"/>
        <w:rPr>
          <w:rFonts w:ascii="Georgia" w:hAnsi="Georgia" w:cs="Arial"/>
          <w:sz w:val="22"/>
          <w:szCs w:val="22"/>
          <w:lang w:val="es-MX"/>
        </w:rPr>
      </w:pPr>
    </w:p>
    <w:p w14:paraId="4B7BE5CA" w14:textId="441C32FE" w:rsidR="00BA6373" w:rsidRPr="008344F6"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w:t>
      </w:r>
      <w:r w:rsidR="00C5521F" w:rsidRPr="008344F6">
        <w:rPr>
          <w:rFonts w:ascii="Georgia" w:hAnsi="Georgia" w:cs="Arial"/>
          <w:sz w:val="22"/>
          <w:szCs w:val="22"/>
        </w:rPr>
        <w:t>l</w:t>
      </w:r>
      <w:proofErr w:type="gramEnd"/>
      <w:r w:rsidR="00C5521F" w:rsidRPr="008344F6">
        <w:rPr>
          <w:rFonts w:ascii="Georgia" w:hAnsi="Georgia" w:cs="Arial"/>
          <w:sz w:val="22"/>
          <w:szCs w:val="22"/>
        </w:rPr>
        <w:t xml:space="preserve"> de solicitudes en trámite</w:t>
      </w:r>
      <w:r w:rsidR="009E4996" w:rsidRPr="008344F6">
        <w:rPr>
          <w:rFonts w:ascii="Georgia" w:hAnsi="Georgia" w:cs="Arial"/>
          <w:sz w:val="22"/>
          <w:szCs w:val="22"/>
        </w:rPr>
        <w:t xml:space="preserve">: </w:t>
      </w:r>
      <w:r w:rsidR="00A113C1" w:rsidRPr="008344F6">
        <w:rPr>
          <w:rFonts w:ascii="Georgia" w:hAnsi="Georgia" w:cs="Arial"/>
          <w:sz w:val="22"/>
          <w:szCs w:val="22"/>
        </w:rPr>
        <w:t>54</w:t>
      </w:r>
      <w:r w:rsidRPr="008344F6">
        <w:rPr>
          <w:rFonts w:ascii="Georgia" w:hAnsi="Georgia" w:cs="Arial"/>
          <w:sz w:val="22"/>
          <w:szCs w:val="22"/>
        </w:rPr>
        <w:t>.</w:t>
      </w:r>
    </w:p>
    <w:p w14:paraId="6B2B4EDF" w14:textId="77777777" w:rsidR="00BA6373" w:rsidRPr="008344F6" w:rsidRDefault="00BA6373" w:rsidP="00BA6373">
      <w:pPr>
        <w:pStyle w:val="Prrafodelista"/>
        <w:rPr>
          <w:rFonts w:ascii="Georgia" w:hAnsi="Georgia" w:cs="Arial"/>
          <w:sz w:val="22"/>
          <w:szCs w:val="22"/>
        </w:rPr>
      </w:pPr>
    </w:p>
    <w:p w14:paraId="777DBA2B" w14:textId="672028CD" w:rsidR="00BA6373" w:rsidRPr="008344F6"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solicit</w:t>
      </w:r>
      <w:r w:rsidR="00C00B35" w:rsidRPr="008344F6">
        <w:rPr>
          <w:rFonts w:ascii="Georgia" w:hAnsi="Georgia" w:cs="Arial"/>
          <w:sz w:val="22"/>
          <w:szCs w:val="22"/>
        </w:rPr>
        <w:t>ud</w:t>
      </w:r>
      <w:r w:rsidR="00C5521F" w:rsidRPr="008344F6">
        <w:rPr>
          <w:rFonts w:ascii="Georgia" w:hAnsi="Georgia" w:cs="Arial"/>
          <w:sz w:val="22"/>
          <w:szCs w:val="22"/>
        </w:rPr>
        <w:t>es de información resueltas</w:t>
      </w:r>
      <w:r w:rsidR="009E4996" w:rsidRPr="008344F6">
        <w:rPr>
          <w:rFonts w:ascii="Georgia" w:hAnsi="Georgia" w:cs="Arial"/>
          <w:sz w:val="22"/>
          <w:szCs w:val="22"/>
        </w:rPr>
        <w:t xml:space="preserve">: </w:t>
      </w:r>
      <w:r w:rsidR="007D5C54" w:rsidRPr="008344F6">
        <w:rPr>
          <w:rFonts w:ascii="Georgia" w:hAnsi="Georgia" w:cs="Arial"/>
          <w:sz w:val="22"/>
          <w:szCs w:val="22"/>
        </w:rPr>
        <w:t>1</w:t>
      </w:r>
      <w:r w:rsidR="00E05E49" w:rsidRPr="008344F6">
        <w:rPr>
          <w:rFonts w:ascii="Georgia" w:hAnsi="Georgia" w:cs="Arial"/>
          <w:sz w:val="22"/>
          <w:szCs w:val="22"/>
        </w:rPr>
        <w:t>7</w:t>
      </w:r>
      <w:r w:rsidR="00B11EF1" w:rsidRPr="008344F6">
        <w:rPr>
          <w:rFonts w:ascii="Georgia" w:hAnsi="Georgia" w:cs="Arial"/>
          <w:sz w:val="22"/>
          <w:szCs w:val="22"/>
        </w:rPr>
        <w:t>,</w:t>
      </w:r>
      <w:r w:rsidR="0017475C" w:rsidRPr="008344F6">
        <w:rPr>
          <w:rFonts w:ascii="Georgia" w:hAnsi="Georgia" w:cs="Arial"/>
          <w:sz w:val="22"/>
          <w:szCs w:val="22"/>
        </w:rPr>
        <w:t>602</w:t>
      </w:r>
      <w:r w:rsidRPr="008344F6">
        <w:rPr>
          <w:rFonts w:ascii="Georgia" w:hAnsi="Georgia" w:cs="Arial"/>
          <w:sz w:val="22"/>
          <w:szCs w:val="22"/>
        </w:rPr>
        <w:t>.</w:t>
      </w:r>
    </w:p>
    <w:p w14:paraId="2D5BF8E3" w14:textId="77777777" w:rsidR="00BA6373" w:rsidRPr="008344F6" w:rsidRDefault="00BA6373" w:rsidP="00BA6373">
      <w:pPr>
        <w:pStyle w:val="Prrafodelista"/>
        <w:ind w:left="1134"/>
        <w:jc w:val="both"/>
        <w:rPr>
          <w:rFonts w:ascii="Georgia" w:hAnsi="Georgia" w:cs="Arial"/>
          <w:sz w:val="22"/>
          <w:szCs w:val="22"/>
        </w:rPr>
      </w:pPr>
    </w:p>
    <w:p w14:paraId="3C67DA48" w14:textId="0A425793" w:rsidR="00BA6373" w:rsidRPr="008344F6" w:rsidRDefault="00BA6373" w:rsidP="00BA6373">
      <w:pPr>
        <w:pStyle w:val="Prrafodelista"/>
        <w:numPr>
          <w:ilvl w:val="0"/>
          <w:numId w:val="7"/>
        </w:numPr>
        <w:ind w:left="1134"/>
        <w:contextualSpacing w:val="0"/>
        <w:jc w:val="both"/>
        <w:rPr>
          <w:rFonts w:ascii="Georgia" w:hAnsi="Georgia" w:cs="Arial"/>
          <w:sz w:val="22"/>
          <w:szCs w:val="22"/>
        </w:rPr>
      </w:pPr>
      <w:r w:rsidRPr="008344F6">
        <w:rPr>
          <w:rFonts w:ascii="Georgia" w:hAnsi="Georgia" w:cs="Arial"/>
          <w:sz w:val="22"/>
          <w:szCs w:val="22"/>
        </w:rPr>
        <w:t>Número de solicitudes realizadas a tr</w:t>
      </w:r>
      <w:r w:rsidR="00216077" w:rsidRPr="008344F6">
        <w:rPr>
          <w:rFonts w:ascii="Georgia" w:hAnsi="Georgia" w:cs="Arial"/>
          <w:sz w:val="22"/>
          <w:szCs w:val="22"/>
        </w:rPr>
        <w:t>av</w:t>
      </w:r>
      <w:r w:rsidR="005B1966" w:rsidRPr="008344F6">
        <w:rPr>
          <w:rFonts w:ascii="Georgia" w:hAnsi="Georgia" w:cs="Arial"/>
          <w:sz w:val="22"/>
          <w:szCs w:val="22"/>
        </w:rPr>
        <w:t xml:space="preserve">és de medios electrónicos: </w:t>
      </w:r>
      <w:r w:rsidR="00F838F5" w:rsidRPr="008344F6">
        <w:rPr>
          <w:rFonts w:ascii="Georgia" w:hAnsi="Georgia" w:cs="Arial"/>
          <w:sz w:val="22"/>
          <w:szCs w:val="22"/>
        </w:rPr>
        <w:t>17,</w:t>
      </w:r>
      <w:r w:rsidR="001F0EB7" w:rsidRPr="008344F6">
        <w:rPr>
          <w:rFonts w:ascii="Georgia" w:hAnsi="Georgia" w:cs="Arial"/>
          <w:sz w:val="22"/>
          <w:szCs w:val="22"/>
        </w:rPr>
        <w:t>6</w:t>
      </w:r>
      <w:r w:rsidR="00F838F5" w:rsidRPr="008344F6">
        <w:rPr>
          <w:rFonts w:ascii="Georgia" w:hAnsi="Georgia" w:cs="Arial"/>
          <w:sz w:val="22"/>
          <w:szCs w:val="22"/>
        </w:rPr>
        <w:t>56</w:t>
      </w:r>
      <w:r w:rsidR="00F563D6" w:rsidRPr="008344F6">
        <w:rPr>
          <w:rFonts w:ascii="Georgia" w:hAnsi="Georgia" w:cs="Arial"/>
          <w:sz w:val="22"/>
          <w:szCs w:val="22"/>
        </w:rPr>
        <w:t>.</w:t>
      </w:r>
      <w:r w:rsidR="005B1966" w:rsidRPr="008344F6">
        <w:rPr>
          <w:rFonts w:ascii="Georgia" w:hAnsi="Georgia" w:cs="Arial"/>
          <w:sz w:val="22"/>
          <w:szCs w:val="22"/>
        </w:rPr>
        <w:t xml:space="preserve"> </w:t>
      </w:r>
    </w:p>
    <w:p w14:paraId="772DD05F" w14:textId="77777777" w:rsidR="00BA6373" w:rsidRPr="008344F6" w:rsidRDefault="00BA6373" w:rsidP="00BA6373">
      <w:pPr>
        <w:pStyle w:val="Prrafodelista"/>
        <w:ind w:left="1134"/>
        <w:jc w:val="both"/>
        <w:rPr>
          <w:rFonts w:ascii="Georgia" w:hAnsi="Georgia" w:cs="Arial"/>
          <w:sz w:val="22"/>
          <w:szCs w:val="22"/>
        </w:rPr>
      </w:pPr>
    </w:p>
    <w:p w14:paraId="339FD302" w14:textId="77777777" w:rsidR="008068C9" w:rsidRPr="008344F6" w:rsidRDefault="00BA6373" w:rsidP="00BA6373">
      <w:pPr>
        <w:pStyle w:val="Prrafodelista"/>
        <w:numPr>
          <w:ilvl w:val="0"/>
          <w:numId w:val="7"/>
        </w:numPr>
        <w:ind w:left="1134"/>
        <w:contextualSpacing w:val="0"/>
        <w:jc w:val="both"/>
        <w:rPr>
          <w:rFonts w:ascii="Georgia" w:hAnsi="Georgia" w:cs="Arial"/>
          <w:sz w:val="22"/>
          <w:szCs w:val="22"/>
        </w:rPr>
      </w:pPr>
      <w:r w:rsidRPr="008344F6">
        <w:rPr>
          <w:rFonts w:ascii="Georgia" w:hAnsi="Georgia" w:cs="Arial"/>
          <w:sz w:val="22"/>
          <w:szCs w:val="22"/>
        </w:rPr>
        <w:t>Número solicitudes realiz</w:t>
      </w:r>
      <w:r w:rsidR="005B1966" w:rsidRPr="008344F6">
        <w:rPr>
          <w:rFonts w:ascii="Georgia" w:hAnsi="Georgia" w:cs="Arial"/>
          <w:sz w:val="22"/>
          <w:szCs w:val="22"/>
        </w:rPr>
        <w:t>adas de manera presencial</w:t>
      </w:r>
      <w:r w:rsidR="00BE13F2" w:rsidRPr="008344F6">
        <w:rPr>
          <w:rFonts w:ascii="Georgia" w:hAnsi="Georgia" w:cs="Arial"/>
          <w:sz w:val="22"/>
          <w:szCs w:val="22"/>
        </w:rPr>
        <w:t xml:space="preserve">: </w:t>
      </w:r>
      <w:r w:rsidR="00B11EF1" w:rsidRPr="008344F6">
        <w:rPr>
          <w:rFonts w:ascii="Georgia" w:hAnsi="Georgia" w:cs="Arial"/>
          <w:sz w:val="22"/>
          <w:szCs w:val="22"/>
        </w:rPr>
        <w:t>0</w:t>
      </w:r>
      <w:r w:rsidRPr="008344F6">
        <w:rPr>
          <w:rFonts w:ascii="Georgia" w:hAnsi="Georgia" w:cs="Arial"/>
          <w:sz w:val="22"/>
          <w:szCs w:val="22"/>
        </w:rPr>
        <w:t>.</w:t>
      </w:r>
    </w:p>
    <w:p w14:paraId="156ECF5E" w14:textId="77777777" w:rsidR="008068C9" w:rsidRPr="008344F6" w:rsidRDefault="008068C9" w:rsidP="008068C9">
      <w:pPr>
        <w:pStyle w:val="Prrafodelista"/>
        <w:jc w:val="both"/>
        <w:rPr>
          <w:rFonts w:ascii="Georgia" w:hAnsi="Georgia" w:cs="Arial"/>
          <w:sz w:val="22"/>
          <w:szCs w:val="22"/>
        </w:rPr>
      </w:pPr>
    </w:p>
    <w:p w14:paraId="5716023E" w14:textId="2B61C5AC" w:rsidR="008068C9" w:rsidRPr="008344F6"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orientaciones realizadas para que el solicitante presente su solicitud ante otra Unidad de Enlace: </w:t>
      </w:r>
      <w:r w:rsidR="00622AF0" w:rsidRPr="008344F6">
        <w:rPr>
          <w:rFonts w:ascii="Georgia" w:hAnsi="Georgia" w:cs="Arial"/>
          <w:sz w:val="22"/>
          <w:szCs w:val="22"/>
        </w:rPr>
        <w:t>2</w:t>
      </w:r>
      <w:r w:rsidRPr="008344F6">
        <w:rPr>
          <w:rFonts w:ascii="Georgia" w:hAnsi="Georgia" w:cs="Arial"/>
          <w:sz w:val="22"/>
          <w:szCs w:val="22"/>
        </w:rPr>
        <w:t>.</w:t>
      </w:r>
    </w:p>
    <w:p w14:paraId="0260EE1A" w14:textId="77777777" w:rsidR="008068C9" w:rsidRPr="008344F6" w:rsidRDefault="008068C9" w:rsidP="008068C9">
      <w:pPr>
        <w:pStyle w:val="Prrafodelista"/>
        <w:tabs>
          <w:tab w:val="left" w:pos="3390"/>
        </w:tabs>
        <w:jc w:val="both"/>
        <w:rPr>
          <w:rFonts w:ascii="Georgia" w:hAnsi="Georgia" w:cs="Arial"/>
          <w:b/>
          <w:sz w:val="22"/>
          <w:szCs w:val="22"/>
        </w:rPr>
      </w:pPr>
      <w:r w:rsidRPr="008344F6">
        <w:rPr>
          <w:rFonts w:ascii="Georgia" w:hAnsi="Georgia" w:cs="Arial"/>
          <w:b/>
          <w:sz w:val="22"/>
          <w:szCs w:val="22"/>
        </w:rPr>
        <w:tab/>
      </w:r>
    </w:p>
    <w:p w14:paraId="5B9B0C4C" w14:textId="77777777" w:rsidR="008068C9" w:rsidRPr="008344F6" w:rsidRDefault="008068C9" w:rsidP="008068C9">
      <w:pPr>
        <w:pStyle w:val="Prrafodelista"/>
        <w:jc w:val="both"/>
        <w:rPr>
          <w:rFonts w:ascii="Georgia" w:hAnsi="Georgia" w:cs="Arial"/>
          <w:b/>
          <w:sz w:val="22"/>
          <w:szCs w:val="22"/>
        </w:rPr>
      </w:pPr>
    </w:p>
    <w:p w14:paraId="6633A9EF" w14:textId="77777777" w:rsidR="008068C9" w:rsidRPr="008344F6" w:rsidRDefault="008068C9" w:rsidP="008068C9">
      <w:pPr>
        <w:pStyle w:val="Prrafodelista"/>
        <w:numPr>
          <w:ilvl w:val="0"/>
          <w:numId w:val="6"/>
        </w:numPr>
        <w:contextualSpacing w:val="0"/>
        <w:jc w:val="both"/>
        <w:rPr>
          <w:rFonts w:ascii="Georgia" w:hAnsi="Georgia" w:cs="Arial"/>
          <w:b/>
          <w:sz w:val="22"/>
          <w:szCs w:val="22"/>
        </w:rPr>
      </w:pPr>
      <w:r w:rsidRPr="008344F6">
        <w:rPr>
          <w:rFonts w:ascii="Georgia" w:hAnsi="Georgia" w:cs="Arial"/>
          <w:b/>
          <w:sz w:val="22"/>
          <w:szCs w:val="22"/>
        </w:rPr>
        <w:t>Procedimiento Sumario.</w:t>
      </w:r>
    </w:p>
    <w:p w14:paraId="670B1D00" w14:textId="77777777" w:rsidR="008068C9" w:rsidRPr="008344F6" w:rsidRDefault="008068C9" w:rsidP="008068C9">
      <w:pPr>
        <w:pStyle w:val="Prrafodelista"/>
        <w:ind w:left="1134"/>
        <w:jc w:val="both"/>
        <w:rPr>
          <w:rFonts w:ascii="Georgia" w:hAnsi="Georgia" w:cs="Arial"/>
          <w:sz w:val="22"/>
          <w:szCs w:val="22"/>
        </w:rPr>
      </w:pPr>
    </w:p>
    <w:p w14:paraId="30646769" w14:textId="38F884F9" w:rsidR="008068C9" w:rsidRPr="008344F6"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solicitudes tramitadas mediante procedimiento sumario: </w:t>
      </w:r>
      <w:r w:rsidR="008877FF" w:rsidRPr="008344F6">
        <w:rPr>
          <w:rFonts w:ascii="Georgia" w:hAnsi="Georgia" w:cs="Arial"/>
          <w:sz w:val="22"/>
          <w:szCs w:val="22"/>
        </w:rPr>
        <w:t>17</w:t>
      </w:r>
      <w:r w:rsidR="00FC6B8F" w:rsidRPr="008344F6">
        <w:rPr>
          <w:rFonts w:ascii="Georgia" w:hAnsi="Georgia" w:cs="Arial"/>
          <w:sz w:val="22"/>
          <w:szCs w:val="22"/>
        </w:rPr>
        <w:t>,</w:t>
      </w:r>
      <w:r w:rsidR="00CB5D30" w:rsidRPr="008344F6">
        <w:rPr>
          <w:rFonts w:ascii="Georgia" w:hAnsi="Georgia" w:cs="Arial"/>
          <w:sz w:val="22"/>
          <w:szCs w:val="22"/>
        </w:rPr>
        <w:t>232</w:t>
      </w:r>
      <w:r w:rsidRPr="008344F6">
        <w:rPr>
          <w:rFonts w:ascii="Georgia" w:hAnsi="Georgia" w:cs="Arial"/>
          <w:sz w:val="22"/>
          <w:szCs w:val="22"/>
        </w:rPr>
        <w:t>.</w:t>
      </w:r>
    </w:p>
    <w:p w14:paraId="16DFFBE4" w14:textId="77777777" w:rsidR="008068C9" w:rsidRPr="008344F6" w:rsidRDefault="008068C9" w:rsidP="008068C9">
      <w:pPr>
        <w:pStyle w:val="Prrafodelista"/>
        <w:ind w:left="1134"/>
        <w:jc w:val="both"/>
        <w:rPr>
          <w:rFonts w:ascii="Georgia" w:hAnsi="Georgia" w:cs="Arial"/>
          <w:sz w:val="22"/>
          <w:szCs w:val="22"/>
        </w:rPr>
      </w:pPr>
    </w:p>
    <w:p w14:paraId="29CF1E04" w14:textId="5394D210" w:rsidR="008068C9" w:rsidRPr="008344F6"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solicitudes tramitadas mediante procedimiento sumario a través de los Módulos de Acceso a la Información: </w:t>
      </w:r>
      <w:r w:rsidR="008877FF" w:rsidRPr="008344F6">
        <w:rPr>
          <w:rFonts w:ascii="Georgia" w:hAnsi="Georgia" w:cs="Arial"/>
          <w:sz w:val="22"/>
          <w:szCs w:val="22"/>
        </w:rPr>
        <w:t>17</w:t>
      </w:r>
      <w:r w:rsidR="00581CEE" w:rsidRPr="008344F6">
        <w:rPr>
          <w:rFonts w:ascii="Georgia" w:hAnsi="Georgia" w:cs="Arial"/>
          <w:sz w:val="22"/>
          <w:szCs w:val="22"/>
        </w:rPr>
        <w:t>,</w:t>
      </w:r>
      <w:r w:rsidR="00CB5D30" w:rsidRPr="008344F6">
        <w:rPr>
          <w:rFonts w:ascii="Georgia" w:hAnsi="Georgia" w:cs="Arial"/>
          <w:sz w:val="22"/>
          <w:szCs w:val="22"/>
        </w:rPr>
        <w:t>197</w:t>
      </w:r>
      <w:r w:rsidRPr="008344F6">
        <w:rPr>
          <w:rFonts w:ascii="Georgia" w:hAnsi="Georgia" w:cs="Arial"/>
          <w:sz w:val="22"/>
          <w:szCs w:val="22"/>
        </w:rPr>
        <w:t>.</w:t>
      </w:r>
    </w:p>
    <w:p w14:paraId="09BF3E2C" w14:textId="77777777" w:rsidR="008068C9" w:rsidRPr="00364033" w:rsidRDefault="008068C9" w:rsidP="008068C9">
      <w:pPr>
        <w:ind w:left="1560" w:hanging="425"/>
        <w:jc w:val="both"/>
        <w:rPr>
          <w:rFonts w:ascii="Georgia" w:hAnsi="Georgia" w:cs="Arial"/>
          <w:sz w:val="22"/>
          <w:szCs w:val="22"/>
          <w:lang w:val="es-MX"/>
        </w:rPr>
      </w:pPr>
    </w:p>
    <w:p w14:paraId="08C0D2BD" w14:textId="74BC6802" w:rsidR="008068C9" w:rsidRPr="008344F6"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consultas de información legislativa y </w:t>
      </w:r>
      <w:proofErr w:type="spellStart"/>
      <w:r w:rsidRPr="00364033">
        <w:rPr>
          <w:rFonts w:ascii="Georgia" w:hAnsi="Georgia" w:cs="Arial"/>
          <w:sz w:val="22"/>
          <w:szCs w:val="22"/>
        </w:rPr>
        <w:t>bibliohemerográfica</w:t>
      </w:r>
      <w:proofErr w:type="spellEnd"/>
      <w:r w:rsidRPr="00364033">
        <w:rPr>
          <w:rFonts w:ascii="Georgia" w:hAnsi="Georgia" w:cs="Arial"/>
          <w:sz w:val="22"/>
          <w:szCs w:val="22"/>
        </w:rPr>
        <w:t xml:space="preserve"> en el Distrito Federal</w:t>
      </w:r>
      <w:r w:rsidRPr="008344F6">
        <w:rPr>
          <w:rFonts w:ascii="Georgia" w:hAnsi="Georgia" w:cs="Arial"/>
          <w:sz w:val="22"/>
          <w:szCs w:val="22"/>
        </w:rPr>
        <w:t xml:space="preserve">: </w:t>
      </w:r>
      <w:r w:rsidR="00CB5D30" w:rsidRPr="008344F6">
        <w:rPr>
          <w:rFonts w:ascii="Georgia" w:hAnsi="Georgia" w:cs="Arial"/>
          <w:sz w:val="22"/>
          <w:szCs w:val="22"/>
        </w:rPr>
        <w:t>35</w:t>
      </w:r>
      <w:r w:rsidRPr="008344F6">
        <w:rPr>
          <w:rFonts w:ascii="Georgia" w:hAnsi="Georgia" w:cs="Arial"/>
          <w:sz w:val="22"/>
          <w:szCs w:val="22"/>
        </w:rPr>
        <w:t>.</w:t>
      </w:r>
    </w:p>
    <w:p w14:paraId="68614B57" w14:textId="77777777" w:rsidR="008068C9" w:rsidRPr="008344F6" w:rsidRDefault="008068C9" w:rsidP="008068C9">
      <w:pPr>
        <w:ind w:left="1080"/>
        <w:jc w:val="both"/>
        <w:rPr>
          <w:rFonts w:ascii="Georgia" w:hAnsi="Georgia" w:cs="Arial"/>
          <w:sz w:val="22"/>
          <w:szCs w:val="22"/>
          <w:lang w:val="es-MX"/>
        </w:rPr>
      </w:pPr>
    </w:p>
    <w:p w14:paraId="779428A9" w14:textId="77777777" w:rsidR="008068C9" w:rsidRPr="008344F6" w:rsidRDefault="008068C9" w:rsidP="008068C9">
      <w:pPr>
        <w:ind w:left="1080"/>
        <w:jc w:val="both"/>
        <w:rPr>
          <w:rFonts w:ascii="Georgia" w:hAnsi="Georgia" w:cs="Arial"/>
          <w:sz w:val="22"/>
          <w:szCs w:val="22"/>
          <w:lang w:val="es-MX"/>
        </w:rPr>
      </w:pPr>
    </w:p>
    <w:p w14:paraId="09E8D65B" w14:textId="77777777" w:rsidR="008068C9" w:rsidRPr="008344F6" w:rsidRDefault="008068C9" w:rsidP="008068C9">
      <w:pPr>
        <w:pStyle w:val="Prrafodelista"/>
        <w:numPr>
          <w:ilvl w:val="0"/>
          <w:numId w:val="6"/>
        </w:numPr>
        <w:contextualSpacing w:val="0"/>
        <w:jc w:val="both"/>
        <w:rPr>
          <w:rFonts w:ascii="Georgia" w:hAnsi="Georgia" w:cs="Arial"/>
          <w:b/>
          <w:sz w:val="22"/>
          <w:szCs w:val="22"/>
        </w:rPr>
      </w:pPr>
      <w:r w:rsidRPr="008344F6">
        <w:rPr>
          <w:rFonts w:ascii="Georgia" w:hAnsi="Georgia" w:cs="Arial"/>
          <w:b/>
          <w:sz w:val="22"/>
          <w:szCs w:val="22"/>
        </w:rPr>
        <w:t>Procedimiento Ordinario.</w:t>
      </w:r>
    </w:p>
    <w:p w14:paraId="44741762" w14:textId="77777777" w:rsidR="008068C9" w:rsidRPr="008344F6" w:rsidRDefault="008068C9" w:rsidP="008068C9">
      <w:pPr>
        <w:pStyle w:val="Prrafodelista"/>
        <w:ind w:left="1080"/>
        <w:jc w:val="both"/>
        <w:rPr>
          <w:rFonts w:ascii="Georgia" w:hAnsi="Georgia" w:cs="Arial"/>
          <w:sz w:val="22"/>
          <w:szCs w:val="22"/>
        </w:rPr>
      </w:pPr>
    </w:p>
    <w:p w14:paraId="34B1D887" w14:textId="46270ADD" w:rsidR="008F7502" w:rsidRPr="008344F6"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solicitudes tramitad</w:t>
      </w:r>
      <w:r w:rsidR="008F7756" w:rsidRPr="008344F6">
        <w:rPr>
          <w:rFonts w:ascii="Georgia" w:hAnsi="Georgia" w:cs="Arial"/>
          <w:sz w:val="22"/>
          <w:szCs w:val="22"/>
        </w:rPr>
        <w:t>as ante la Unidad de Enlace</w:t>
      </w:r>
      <w:r w:rsidR="00C85C3E" w:rsidRPr="008344F6">
        <w:rPr>
          <w:rFonts w:ascii="Georgia" w:hAnsi="Georgia" w:cs="Arial"/>
          <w:sz w:val="22"/>
          <w:szCs w:val="22"/>
        </w:rPr>
        <w:t xml:space="preserve">: </w:t>
      </w:r>
      <w:r w:rsidR="00C779BF" w:rsidRPr="008344F6">
        <w:rPr>
          <w:rFonts w:ascii="Georgia" w:hAnsi="Georgia" w:cs="Arial"/>
          <w:sz w:val="22"/>
          <w:szCs w:val="22"/>
        </w:rPr>
        <w:t>424</w:t>
      </w:r>
      <w:r w:rsidRPr="008344F6">
        <w:rPr>
          <w:rFonts w:ascii="Georgia" w:hAnsi="Georgia" w:cs="Arial"/>
          <w:sz w:val="22"/>
          <w:szCs w:val="22"/>
        </w:rPr>
        <w:t>.</w:t>
      </w:r>
    </w:p>
    <w:p w14:paraId="25CC894A" w14:textId="77777777" w:rsidR="008F7502" w:rsidRPr="008344F6" w:rsidRDefault="008F7502" w:rsidP="008F7502">
      <w:pPr>
        <w:pStyle w:val="Prrafodelista"/>
        <w:ind w:left="1134"/>
        <w:jc w:val="both"/>
        <w:rPr>
          <w:rFonts w:ascii="Georgia" w:hAnsi="Georgia" w:cs="Arial"/>
          <w:sz w:val="22"/>
          <w:szCs w:val="22"/>
        </w:rPr>
      </w:pPr>
    </w:p>
    <w:p w14:paraId="32BB91FB" w14:textId="693C38B3" w:rsidR="008F7502" w:rsidRPr="008344F6"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solicitudes canalizadas al Consejo de la Judicatura Federal o algu</w:t>
      </w:r>
      <w:r w:rsidR="00473957" w:rsidRPr="008344F6">
        <w:rPr>
          <w:rFonts w:ascii="Georgia" w:hAnsi="Georgia" w:cs="Arial"/>
          <w:sz w:val="22"/>
          <w:szCs w:val="22"/>
        </w:rPr>
        <w:t xml:space="preserve">na otra institución pública: </w:t>
      </w:r>
      <w:r w:rsidR="00B11EF1" w:rsidRPr="008344F6">
        <w:rPr>
          <w:rFonts w:ascii="Georgia" w:hAnsi="Georgia" w:cs="Arial"/>
          <w:sz w:val="22"/>
          <w:szCs w:val="22"/>
        </w:rPr>
        <w:t>1</w:t>
      </w:r>
      <w:r w:rsidR="00DC50C0" w:rsidRPr="008344F6">
        <w:rPr>
          <w:rFonts w:ascii="Georgia" w:hAnsi="Georgia" w:cs="Arial"/>
          <w:sz w:val="22"/>
          <w:szCs w:val="22"/>
        </w:rPr>
        <w:t>04</w:t>
      </w:r>
      <w:r w:rsidRPr="008344F6">
        <w:rPr>
          <w:rFonts w:ascii="Georgia" w:hAnsi="Georgia" w:cs="Arial"/>
          <w:sz w:val="22"/>
          <w:szCs w:val="22"/>
        </w:rPr>
        <w:t>.</w:t>
      </w:r>
    </w:p>
    <w:p w14:paraId="60DC2991" w14:textId="77777777" w:rsidR="008F7502" w:rsidRPr="008344F6" w:rsidRDefault="008F7502" w:rsidP="008F7502">
      <w:pPr>
        <w:pStyle w:val="Prrafodelista"/>
        <w:ind w:left="1134"/>
        <w:jc w:val="both"/>
        <w:rPr>
          <w:rFonts w:ascii="Georgia" w:hAnsi="Georgia" w:cs="Arial"/>
          <w:sz w:val="22"/>
          <w:szCs w:val="22"/>
        </w:rPr>
      </w:pPr>
    </w:p>
    <w:p w14:paraId="79338247" w14:textId="61D572FA" w:rsidR="008F7502" w:rsidRPr="008344F6" w:rsidRDefault="008F7502" w:rsidP="008F7502">
      <w:pPr>
        <w:pStyle w:val="Prrafodelista"/>
        <w:numPr>
          <w:ilvl w:val="0"/>
          <w:numId w:val="7"/>
        </w:numPr>
        <w:ind w:left="1134"/>
        <w:contextualSpacing w:val="0"/>
        <w:jc w:val="both"/>
        <w:rPr>
          <w:rFonts w:ascii="Georgia" w:hAnsi="Georgia" w:cs="Arial"/>
          <w:sz w:val="22"/>
          <w:szCs w:val="22"/>
        </w:rPr>
      </w:pPr>
      <w:r w:rsidRPr="008344F6">
        <w:rPr>
          <w:rFonts w:ascii="Georgia" w:hAnsi="Georgia" w:cs="Arial"/>
          <w:sz w:val="22"/>
          <w:szCs w:val="22"/>
        </w:rPr>
        <w:t xml:space="preserve">Número de solicitudes que se ordenó su archivo por </w:t>
      </w:r>
      <w:r w:rsidR="0077753B" w:rsidRPr="008344F6">
        <w:rPr>
          <w:rFonts w:ascii="Georgia" w:hAnsi="Georgia" w:cs="Arial"/>
          <w:sz w:val="22"/>
          <w:szCs w:val="22"/>
        </w:rPr>
        <w:t xml:space="preserve">no desahogarse la prevención: </w:t>
      </w:r>
      <w:r w:rsidR="00DC50C0" w:rsidRPr="008344F6">
        <w:rPr>
          <w:rFonts w:ascii="Georgia" w:hAnsi="Georgia" w:cs="Arial"/>
          <w:sz w:val="22"/>
          <w:szCs w:val="22"/>
        </w:rPr>
        <w:t>54</w:t>
      </w:r>
      <w:r w:rsidRPr="008344F6">
        <w:rPr>
          <w:rFonts w:ascii="Georgia" w:hAnsi="Georgia" w:cs="Arial"/>
          <w:sz w:val="22"/>
          <w:szCs w:val="22"/>
        </w:rPr>
        <w:t>.</w:t>
      </w:r>
    </w:p>
    <w:p w14:paraId="4819DF7E" w14:textId="77777777" w:rsidR="008F7502" w:rsidRPr="008344F6" w:rsidRDefault="008F7502" w:rsidP="008F7502">
      <w:pPr>
        <w:pStyle w:val="Prrafodelista"/>
        <w:ind w:left="1134"/>
        <w:jc w:val="both"/>
        <w:rPr>
          <w:rFonts w:ascii="Georgia" w:hAnsi="Georgia" w:cs="Arial"/>
          <w:sz w:val="22"/>
          <w:szCs w:val="22"/>
        </w:rPr>
      </w:pPr>
    </w:p>
    <w:p w14:paraId="239FCECD" w14:textId="1337D35F" w:rsidR="008F7502" w:rsidRPr="008344F6"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8344F6">
        <w:rPr>
          <w:rFonts w:ascii="Georgia" w:hAnsi="Georgia" w:cs="Arial"/>
          <w:sz w:val="22"/>
          <w:szCs w:val="22"/>
        </w:rPr>
        <w:t>Total</w:t>
      </w:r>
      <w:proofErr w:type="gramEnd"/>
      <w:r w:rsidRPr="008344F6">
        <w:rPr>
          <w:rFonts w:ascii="Georgia" w:hAnsi="Georgia" w:cs="Arial"/>
          <w:sz w:val="22"/>
          <w:szCs w:val="22"/>
        </w:rPr>
        <w:t xml:space="preserve"> de solicitudes tramitadas media</w:t>
      </w:r>
      <w:r w:rsidR="00F535C7" w:rsidRPr="008344F6">
        <w:rPr>
          <w:rFonts w:ascii="Georgia" w:hAnsi="Georgia" w:cs="Arial"/>
          <w:sz w:val="22"/>
          <w:szCs w:val="22"/>
        </w:rPr>
        <w:t xml:space="preserve">nte procedimiento ordinario: </w:t>
      </w:r>
      <w:r w:rsidR="00DC50C0" w:rsidRPr="008344F6">
        <w:rPr>
          <w:rFonts w:ascii="Georgia" w:hAnsi="Georgia" w:cs="Arial"/>
          <w:sz w:val="22"/>
          <w:szCs w:val="22"/>
        </w:rPr>
        <w:t>238</w:t>
      </w:r>
      <w:r w:rsidRPr="008344F6">
        <w:rPr>
          <w:rFonts w:ascii="Georgia" w:hAnsi="Georgia" w:cs="Arial"/>
          <w:sz w:val="22"/>
          <w:szCs w:val="22"/>
        </w:rPr>
        <w:t>.</w:t>
      </w:r>
    </w:p>
    <w:p w14:paraId="44CD42C6" w14:textId="77777777" w:rsidR="008F7502" w:rsidRPr="008344F6" w:rsidRDefault="008F7502" w:rsidP="008F7502">
      <w:pPr>
        <w:ind w:left="1080"/>
        <w:jc w:val="both"/>
        <w:rPr>
          <w:rFonts w:ascii="Georgia" w:hAnsi="Georgia" w:cs="Arial"/>
          <w:sz w:val="22"/>
          <w:szCs w:val="22"/>
          <w:lang w:val="es-MX"/>
        </w:rPr>
      </w:pPr>
    </w:p>
    <w:p w14:paraId="11877788" w14:textId="38DE1236" w:rsidR="008F7502" w:rsidRPr="008344F6" w:rsidRDefault="008F7502" w:rsidP="008F7502">
      <w:pPr>
        <w:pStyle w:val="Prrafodelista"/>
        <w:numPr>
          <w:ilvl w:val="0"/>
          <w:numId w:val="8"/>
        </w:numPr>
        <w:ind w:left="1560"/>
        <w:contextualSpacing w:val="0"/>
        <w:jc w:val="both"/>
        <w:rPr>
          <w:rFonts w:ascii="Georgia" w:hAnsi="Georgia" w:cs="Arial"/>
          <w:sz w:val="22"/>
          <w:szCs w:val="22"/>
        </w:rPr>
      </w:pPr>
      <w:r w:rsidRPr="008344F6">
        <w:rPr>
          <w:rFonts w:ascii="Georgia" w:hAnsi="Georgia" w:cs="Arial"/>
          <w:sz w:val="22"/>
          <w:szCs w:val="22"/>
        </w:rPr>
        <w:t>Solicitudes de información tramitadas mediante el procedimiento ordinario cuya naturaleza es de carácte</w:t>
      </w:r>
      <w:r w:rsidR="00214077" w:rsidRPr="008344F6">
        <w:rPr>
          <w:rFonts w:ascii="Georgia" w:hAnsi="Georgia" w:cs="Arial"/>
          <w:sz w:val="22"/>
          <w:szCs w:val="22"/>
        </w:rPr>
        <w:t>r administrativo</w:t>
      </w:r>
      <w:r w:rsidR="00D105FB" w:rsidRPr="008344F6">
        <w:rPr>
          <w:rFonts w:ascii="Georgia" w:hAnsi="Georgia" w:cs="Arial"/>
          <w:sz w:val="22"/>
          <w:szCs w:val="22"/>
        </w:rPr>
        <w:t xml:space="preserve">: </w:t>
      </w:r>
      <w:r w:rsidR="00DC50C0" w:rsidRPr="008344F6">
        <w:rPr>
          <w:rFonts w:ascii="Georgia" w:hAnsi="Georgia" w:cs="Arial"/>
          <w:sz w:val="22"/>
          <w:szCs w:val="22"/>
        </w:rPr>
        <w:t>167</w:t>
      </w:r>
      <w:r w:rsidRPr="008344F6">
        <w:rPr>
          <w:rFonts w:ascii="Georgia" w:hAnsi="Georgia" w:cs="Arial"/>
          <w:sz w:val="22"/>
          <w:szCs w:val="22"/>
        </w:rPr>
        <w:t>.</w:t>
      </w:r>
    </w:p>
    <w:p w14:paraId="15014878" w14:textId="77777777" w:rsidR="008F7502" w:rsidRPr="008344F6" w:rsidRDefault="008F7502" w:rsidP="008F7502">
      <w:pPr>
        <w:pStyle w:val="Prrafodelista"/>
        <w:ind w:left="1560"/>
        <w:jc w:val="both"/>
        <w:rPr>
          <w:rFonts w:ascii="Georgia" w:hAnsi="Georgia" w:cs="Arial"/>
          <w:sz w:val="22"/>
          <w:szCs w:val="22"/>
        </w:rPr>
      </w:pPr>
    </w:p>
    <w:p w14:paraId="6D45CF93" w14:textId="770E2340" w:rsidR="008F7502" w:rsidRPr="008344F6" w:rsidRDefault="008F7502" w:rsidP="008F7502">
      <w:pPr>
        <w:pStyle w:val="Prrafodelista"/>
        <w:numPr>
          <w:ilvl w:val="0"/>
          <w:numId w:val="8"/>
        </w:numPr>
        <w:ind w:left="1560"/>
        <w:contextualSpacing w:val="0"/>
        <w:jc w:val="both"/>
        <w:rPr>
          <w:rFonts w:ascii="Georgia" w:hAnsi="Georgia" w:cs="Arial"/>
          <w:sz w:val="22"/>
          <w:szCs w:val="22"/>
        </w:rPr>
      </w:pPr>
      <w:r w:rsidRPr="008344F6">
        <w:rPr>
          <w:rFonts w:ascii="Georgia" w:hAnsi="Georgia" w:cs="Arial"/>
          <w:sz w:val="22"/>
          <w:szCs w:val="22"/>
        </w:rPr>
        <w:t>Solicitudes de información tramitadas mediante el procedimiento ordinario cuya naturaleza e</w:t>
      </w:r>
      <w:r w:rsidR="00214077" w:rsidRPr="008344F6">
        <w:rPr>
          <w:rFonts w:ascii="Georgia" w:hAnsi="Georgia" w:cs="Arial"/>
          <w:sz w:val="22"/>
          <w:szCs w:val="22"/>
        </w:rPr>
        <w:t>s de carácter jurisdiccional</w:t>
      </w:r>
      <w:r w:rsidR="008B0BA3" w:rsidRPr="008344F6">
        <w:rPr>
          <w:rFonts w:ascii="Georgia" w:hAnsi="Georgia" w:cs="Arial"/>
          <w:sz w:val="22"/>
          <w:szCs w:val="22"/>
        </w:rPr>
        <w:t xml:space="preserve">: </w:t>
      </w:r>
      <w:r w:rsidR="00DC50C0" w:rsidRPr="008344F6">
        <w:rPr>
          <w:rFonts w:ascii="Georgia" w:hAnsi="Georgia" w:cs="Arial"/>
          <w:sz w:val="22"/>
          <w:szCs w:val="22"/>
        </w:rPr>
        <w:t>71</w:t>
      </w:r>
      <w:r w:rsidRPr="008344F6">
        <w:rPr>
          <w:rFonts w:ascii="Georgia" w:hAnsi="Georgia" w:cs="Arial"/>
          <w:sz w:val="22"/>
          <w:szCs w:val="22"/>
        </w:rPr>
        <w:t>.</w:t>
      </w:r>
    </w:p>
    <w:p w14:paraId="2A392C25" w14:textId="77777777" w:rsidR="008F7502" w:rsidRPr="00364033" w:rsidRDefault="008F7502" w:rsidP="00C108E5">
      <w:pPr>
        <w:jc w:val="both"/>
        <w:rPr>
          <w:rFonts w:ascii="Georgia" w:hAnsi="Georgia" w:cs="Arial"/>
          <w:sz w:val="22"/>
          <w:szCs w:val="22"/>
          <w:lang w:val="es-MX"/>
        </w:rPr>
      </w:pPr>
    </w:p>
    <w:p w14:paraId="6E5F5716" w14:textId="37AAA23C" w:rsidR="008F7502" w:rsidRPr="008344F6" w:rsidRDefault="008F7502" w:rsidP="008F7502">
      <w:pPr>
        <w:pStyle w:val="Prrafodelista"/>
        <w:numPr>
          <w:ilvl w:val="0"/>
          <w:numId w:val="7"/>
        </w:numPr>
        <w:ind w:left="1134"/>
        <w:contextualSpacing w:val="0"/>
        <w:jc w:val="both"/>
        <w:rPr>
          <w:rFonts w:ascii="Georgia" w:hAnsi="Georgia" w:cs="Arial"/>
          <w:sz w:val="22"/>
          <w:szCs w:val="22"/>
        </w:rPr>
      </w:pPr>
      <w:r w:rsidRPr="008344F6">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8344F6">
        <w:rPr>
          <w:rFonts w:ascii="Georgia" w:hAnsi="Georgia" w:cs="Arial"/>
          <w:sz w:val="22"/>
          <w:szCs w:val="22"/>
        </w:rPr>
        <w:t xml:space="preserve"> Salas de este Alto Tribunal</w:t>
      </w:r>
      <w:r w:rsidR="00845589" w:rsidRPr="008344F6">
        <w:rPr>
          <w:rFonts w:ascii="Georgia" w:hAnsi="Georgia" w:cs="Arial"/>
          <w:sz w:val="22"/>
          <w:szCs w:val="22"/>
        </w:rPr>
        <w:t xml:space="preserve">: </w:t>
      </w:r>
      <w:r w:rsidR="00E4350F" w:rsidRPr="008344F6">
        <w:rPr>
          <w:rFonts w:ascii="Georgia" w:hAnsi="Georgia" w:cs="Arial"/>
          <w:sz w:val="22"/>
          <w:szCs w:val="22"/>
        </w:rPr>
        <w:t xml:space="preserve"> </w:t>
      </w:r>
      <w:r w:rsidR="00DC50C0" w:rsidRPr="008344F6">
        <w:rPr>
          <w:rFonts w:ascii="Georgia" w:hAnsi="Georgia" w:cs="Arial"/>
          <w:sz w:val="22"/>
          <w:szCs w:val="22"/>
        </w:rPr>
        <w:t>28</w:t>
      </w:r>
      <w:r w:rsidRPr="008344F6">
        <w:rPr>
          <w:rFonts w:ascii="Georgia" w:hAnsi="Georgia" w:cs="Arial"/>
          <w:sz w:val="22"/>
          <w:szCs w:val="22"/>
        </w:rPr>
        <w:t>.</w:t>
      </w:r>
    </w:p>
    <w:p w14:paraId="5A9CEA6A" w14:textId="77777777" w:rsidR="008F7502" w:rsidRPr="008344F6" w:rsidRDefault="008F7502" w:rsidP="008F7502">
      <w:pPr>
        <w:ind w:left="1080"/>
        <w:jc w:val="both"/>
        <w:rPr>
          <w:rFonts w:ascii="Georgia" w:hAnsi="Georgia" w:cs="Arial"/>
          <w:sz w:val="22"/>
          <w:szCs w:val="22"/>
          <w:lang w:val="es-MX"/>
        </w:rPr>
      </w:pPr>
    </w:p>
    <w:p w14:paraId="50D9D56D" w14:textId="3D99FFFD" w:rsidR="009940CE" w:rsidRPr="008344F6" w:rsidRDefault="008F7502" w:rsidP="008F7502">
      <w:pPr>
        <w:pStyle w:val="Prrafodelista"/>
        <w:numPr>
          <w:ilvl w:val="0"/>
          <w:numId w:val="7"/>
        </w:numPr>
        <w:ind w:left="1134"/>
        <w:contextualSpacing w:val="0"/>
        <w:jc w:val="both"/>
        <w:rPr>
          <w:rFonts w:ascii="Georgia" w:hAnsi="Georgia" w:cs="Arial"/>
          <w:sz w:val="22"/>
          <w:szCs w:val="22"/>
        </w:rPr>
      </w:pPr>
      <w:r w:rsidRPr="008344F6">
        <w:rPr>
          <w:rFonts w:ascii="Georgia" w:hAnsi="Georgia" w:cs="Arial"/>
          <w:sz w:val="22"/>
          <w:szCs w:val="22"/>
        </w:rPr>
        <w:t>Solicitudes de acceso, rectificación, cancelación u oposición a la pu</w:t>
      </w:r>
      <w:r w:rsidR="007D3306" w:rsidRPr="008344F6">
        <w:rPr>
          <w:rFonts w:ascii="Georgia" w:hAnsi="Georgia" w:cs="Arial"/>
          <w:sz w:val="22"/>
          <w:szCs w:val="22"/>
        </w:rPr>
        <w:t>blicación de datos personales</w:t>
      </w:r>
      <w:r w:rsidR="00A816B8" w:rsidRPr="008344F6">
        <w:rPr>
          <w:rFonts w:ascii="Georgia" w:hAnsi="Georgia" w:cs="Arial"/>
          <w:sz w:val="22"/>
          <w:szCs w:val="22"/>
        </w:rPr>
        <w:t xml:space="preserve">: </w:t>
      </w:r>
      <w:r w:rsidR="00DC50C0" w:rsidRPr="008344F6">
        <w:rPr>
          <w:rFonts w:ascii="Georgia" w:hAnsi="Georgia" w:cs="Arial"/>
          <w:sz w:val="22"/>
          <w:szCs w:val="22"/>
        </w:rPr>
        <w:t>0</w:t>
      </w:r>
      <w:r w:rsidRPr="008344F6">
        <w:rPr>
          <w:rFonts w:ascii="Georgia" w:hAnsi="Georgia" w:cs="Arial"/>
          <w:sz w:val="22"/>
          <w:szCs w:val="22"/>
        </w:rPr>
        <w:t>.</w:t>
      </w:r>
    </w:p>
    <w:p w14:paraId="4FDD862C" w14:textId="77777777" w:rsidR="009940CE" w:rsidRPr="008344F6" w:rsidRDefault="009940CE" w:rsidP="008068C9">
      <w:pPr>
        <w:ind w:left="1080"/>
        <w:jc w:val="both"/>
        <w:rPr>
          <w:rFonts w:ascii="Georgia" w:hAnsi="Georgia" w:cs="Arial"/>
          <w:sz w:val="22"/>
          <w:szCs w:val="22"/>
          <w:lang w:val="es-MX"/>
        </w:rPr>
      </w:pPr>
    </w:p>
    <w:p w14:paraId="00711C15" w14:textId="77777777" w:rsidR="009940CE" w:rsidRPr="008344F6" w:rsidRDefault="009940CE" w:rsidP="008068C9">
      <w:pPr>
        <w:ind w:left="1080"/>
        <w:jc w:val="both"/>
        <w:rPr>
          <w:rFonts w:ascii="Georgia" w:hAnsi="Georgia" w:cs="Arial"/>
          <w:sz w:val="22"/>
          <w:szCs w:val="22"/>
          <w:lang w:val="es-MX"/>
        </w:rPr>
      </w:pPr>
    </w:p>
    <w:p w14:paraId="0E4EF9CB" w14:textId="77777777" w:rsidR="008068C9" w:rsidRPr="008344F6" w:rsidRDefault="008068C9" w:rsidP="008068C9">
      <w:pPr>
        <w:pStyle w:val="Prrafodelista"/>
        <w:numPr>
          <w:ilvl w:val="0"/>
          <w:numId w:val="6"/>
        </w:numPr>
        <w:contextualSpacing w:val="0"/>
        <w:jc w:val="both"/>
        <w:rPr>
          <w:rFonts w:ascii="Georgia" w:hAnsi="Georgia" w:cs="Arial"/>
          <w:b/>
          <w:sz w:val="22"/>
          <w:szCs w:val="22"/>
        </w:rPr>
      </w:pPr>
      <w:r w:rsidRPr="008344F6">
        <w:rPr>
          <w:rFonts w:ascii="Georgia" w:hAnsi="Georgia" w:cs="Arial"/>
          <w:b/>
          <w:sz w:val="22"/>
          <w:szCs w:val="22"/>
        </w:rPr>
        <w:t xml:space="preserve">Comité de </w:t>
      </w:r>
      <w:r w:rsidR="00417C2B" w:rsidRPr="008344F6">
        <w:rPr>
          <w:rFonts w:ascii="Georgia" w:hAnsi="Georgia" w:cs="Arial"/>
          <w:b/>
          <w:sz w:val="22"/>
          <w:szCs w:val="22"/>
        </w:rPr>
        <w:t>Transparencia</w:t>
      </w:r>
      <w:r w:rsidRPr="008344F6">
        <w:rPr>
          <w:rFonts w:ascii="Georgia" w:hAnsi="Georgia" w:cs="Arial"/>
          <w:b/>
          <w:sz w:val="22"/>
          <w:szCs w:val="22"/>
        </w:rPr>
        <w:t>.</w:t>
      </w:r>
    </w:p>
    <w:p w14:paraId="06D1A203" w14:textId="77777777" w:rsidR="008068C9" w:rsidRPr="008344F6" w:rsidRDefault="008068C9" w:rsidP="008068C9">
      <w:pPr>
        <w:ind w:left="1080"/>
        <w:jc w:val="both"/>
        <w:rPr>
          <w:rFonts w:ascii="Georgia" w:hAnsi="Georgia" w:cs="Arial"/>
          <w:b/>
          <w:sz w:val="22"/>
          <w:szCs w:val="22"/>
          <w:lang w:val="es-MX"/>
        </w:rPr>
      </w:pPr>
    </w:p>
    <w:p w14:paraId="33411416" w14:textId="0A01921B" w:rsidR="008068C9" w:rsidRPr="008344F6" w:rsidRDefault="008068C9" w:rsidP="008068C9">
      <w:pPr>
        <w:numPr>
          <w:ilvl w:val="1"/>
          <w:numId w:val="5"/>
        </w:numPr>
        <w:jc w:val="both"/>
        <w:rPr>
          <w:rFonts w:ascii="Georgia" w:hAnsi="Georgia" w:cs="Arial"/>
          <w:b/>
          <w:sz w:val="22"/>
          <w:szCs w:val="22"/>
          <w:lang w:val="es-MX"/>
        </w:rPr>
      </w:pPr>
      <w:r w:rsidRPr="008344F6">
        <w:rPr>
          <w:rFonts w:ascii="Georgia" w:hAnsi="Georgia" w:cs="Arial"/>
          <w:sz w:val="22"/>
          <w:szCs w:val="22"/>
          <w:lang w:val="es-MX"/>
        </w:rPr>
        <w:t>Expedientes turnados</w:t>
      </w:r>
      <w:r w:rsidR="00727BA0" w:rsidRPr="008344F6">
        <w:rPr>
          <w:rFonts w:ascii="Georgia" w:hAnsi="Georgia" w:cs="Arial"/>
          <w:sz w:val="22"/>
          <w:szCs w:val="22"/>
          <w:lang w:val="es-MX"/>
        </w:rPr>
        <w:t xml:space="preserve"> </w:t>
      </w:r>
      <w:r w:rsidR="006B2765" w:rsidRPr="008344F6">
        <w:rPr>
          <w:rFonts w:ascii="Georgia" w:hAnsi="Georgia" w:cs="Arial"/>
          <w:sz w:val="22"/>
          <w:szCs w:val="22"/>
          <w:lang w:val="es-MX"/>
        </w:rPr>
        <w:t xml:space="preserve">al </w:t>
      </w:r>
      <w:r w:rsidR="00727BA0" w:rsidRPr="008344F6">
        <w:rPr>
          <w:rFonts w:ascii="Georgia" w:hAnsi="Georgia" w:cs="Arial"/>
          <w:sz w:val="22"/>
          <w:szCs w:val="22"/>
          <w:lang w:val="es-MX"/>
        </w:rPr>
        <w:t>Comité</w:t>
      </w:r>
      <w:r w:rsidRPr="008344F6">
        <w:rPr>
          <w:rFonts w:ascii="Georgia" w:hAnsi="Georgia" w:cs="Arial"/>
          <w:sz w:val="22"/>
          <w:szCs w:val="22"/>
          <w:lang w:val="es-MX"/>
        </w:rPr>
        <w:t xml:space="preserve">: </w:t>
      </w:r>
      <w:r w:rsidR="00C779BF" w:rsidRPr="008344F6">
        <w:rPr>
          <w:rFonts w:ascii="Georgia" w:hAnsi="Georgia" w:cs="Arial"/>
          <w:sz w:val="22"/>
          <w:szCs w:val="22"/>
          <w:lang w:val="es-MX"/>
        </w:rPr>
        <w:t>71</w:t>
      </w:r>
      <w:r w:rsidRPr="008344F6">
        <w:rPr>
          <w:rFonts w:ascii="Georgia" w:hAnsi="Georgia" w:cs="Arial"/>
          <w:sz w:val="22"/>
          <w:szCs w:val="22"/>
          <w:lang w:val="es-MX"/>
        </w:rPr>
        <w:t>.</w:t>
      </w:r>
    </w:p>
    <w:p w14:paraId="62AC5AA8" w14:textId="77777777" w:rsidR="006B2765" w:rsidRPr="008344F6" w:rsidRDefault="006B2765" w:rsidP="006B2765">
      <w:pPr>
        <w:ind w:left="1440"/>
        <w:jc w:val="both"/>
        <w:rPr>
          <w:rFonts w:ascii="Georgia" w:hAnsi="Georgia" w:cs="Arial"/>
          <w:b/>
          <w:sz w:val="22"/>
          <w:szCs w:val="22"/>
          <w:lang w:val="es-MX"/>
        </w:rPr>
      </w:pPr>
    </w:p>
    <w:p w14:paraId="091ECC3E" w14:textId="1485D9FE" w:rsidR="008068C9" w:rsidRPr="008344F6" w:rsidRDefault="008068C9" w:rsidP="008068C9">
      <w:pPr>
        <w:numPr>
          <w:ilvl w:val="1"/>
          <w:numId w:val="5"/>
        </w:numPr>
        <w:jc w:val="both"/>
        <w:rPr>
          <w:rFonts w:ascii="Georgia" w:hAnsi="Georgia" w:cs="Arial"/>
          <w:sz w:val="22"/>
          <w:szCs w:val="22"/>
          <w:lang w:val="es-MX"/>
        </w:rPr>
      </w:pPr>
      <w:r w:rsidRPr="008344F6">
        <w:rPr>
          <w:rFonts w:ascii="Georgia" w:hAnsi="Georgia" w:cs="Arial"/>
          <w:sz w:val="22"/>
          <w:szCs w:val="22"/>
          <w:lang w:val="es-MX"/>
        </w:rPr>
        <w:t>Clasificaciones de información</w:t>
      </w:r>
      <w:r w:rsidR="00640E48" w:rsidRPr="008344F6">
        <w:rPr>
          <w:rFonts w:ascii="Georgia" w:hAnsi="Georgia" w:cs="Arial"/>
          <w:sz w:val="22"/>
          <w:szCs w:val="22"/>
          <w:lang w:val="es-MX"/>
        </w:rPr>
        <w:t xml:space="preserve"> resueltas</w:t>
      </w:r>
      <w:r w:rsidRPr="008344F6">
        <w:rPr>
          <w:rFonts w:ascii="Georgia" w:hAnsi="Georgia" w:cs="Arial"/>
          <w:sz w:val="22"/>
          <w:szCs w:val="22"/>
          <w:lang w:val="es-MX"/>
        </w:rPr>
        <w:t>:</w:t>
      </w:r>
      <w:r w:rsidR="00350507" w:rsidRPr="008344F6">
        <w:rPr>
          <w:rFonts w:ascii="Georgia" w:hAnsi="Georgia" w:cs="Arial"/>
          <w:sz w:val="22"/>
          <w:szCs w:val="22"/>
          <w:lang w:val="es-MX"/>
        </w:rPr>
        <w:t xml:space="preserve"> </w:t>
      </w:r>
      <w:r w:rsidR="00C779BF" w:rsidRPr="008344F6">
        <w:rPr>
          <w:rFonts w:ascii="Georgia" w:hAnsi="Georgia" w:cs="Arial"/>
          <w:sz w:val="22"/>
          <w:szCs w:val="22"/>
          <w:lang w:val="es-MX"/>
        </w:rPr>
        <w:t>68</w:t>
      </w:r>
      <w:r w:rsidRPr="008344F6">
        <w:rPr>
          <w:rFonts w:ascii="Georgia" w:hAnsi="Georgia" w:cs="Arial"/>
          <w:sz w:val="22"/>
          <w:szCs w:val="22"/>
          <w:lang w:val="es-MX"/>
        </w:rPr>
        <w:t>.</w:t>
      </w:r>
    </w:p>
    <w:p w14:paraId="7D8E2336" w14:textId="77777777" w:rsidR="008068C9" w:rsidRPr="008344F6" w:rsidRDefault="008068C9" w:rsidP="008068C9">
      <w:pPr>
        <w:pStyle w:val="Prrafodelista"/>
        <w:jc w:val="both"/>
        <w:rPr>
          <w:rFonts w:ascii="Georgia" w:hAnsi="Georgia" w:cs="Arial"/>
          <w:b/>
          <w:sz w:val="22"/>
          <w:szCs w:val="22"/>
        </w:rPr>
      </w:pPr>
    </w:p>
    <w:p w14:paraId="50E9D3C4" w14:textId="77777777" w:rsidR="008068C9" w:rsidRPr="008344F6" w:rsidRDefault="008068C9" w:rsidP="008068C9">
      <w:pPr>
        <w:pStyle w:val="Prrafodelista"/>
        <w:jc w:val="both"/>
        <w:rPr>
          <w:rFonts w:ascii="Georgia" w:hAnsi="Georgia" w:cs="Arial"/>
          <w:b/>
          <w:sz w:val="22"/>
          <w:szCs w:val="22"/>
        </w:rPr>
      </w:pPr>
    </w:p>
    <w:p w14:paraId="356DD780" w14:textId="77777777" w:rsidR="008068C9" w:rsidRPr="008344F6" w:rsidRDefault="00417C2B" w:rsidP="008068C9">
      <w:pPr>
        <w:pStyle w:val="Prrafodelista"/>
        <w:numPr>
          <w:ilvl w:val="0"/>
          <w:numId w:val="6"/>
        </w:numPr>
        <w:contextualSpacing w:val="0"/>
        <w:jc w:val="both"/>
        <w:rPr>
          <w:rFonts w:ascii="Georgia" w:hAnsi="Georgia" w:cs="Arial"/>
          <w:b/>
          <w:sz w:val="22"/>
          <w:szCs w:val="22"/>
        </w:rPr>
      </w:pPr>
      <w:r w:rsidRPr="008344F6">
        <w:rPr>
          <w:rFonts w:ascii="Georgia" w:hAnsi="Georgia" w:cs="Arial"/>
          <w:b/>
          <w:sz w:val="22"/>
          <w:szCs w:val="22"/>
        </w:rPr>
        <w:t>Comité Especializado</w:t>
      </w:r>
      <w:r w:rsidR="008068C9" w:rsidRPr="008344F6">
        <w:rPr>
          <w:rFonts w:ascii="Georgia" w:hAnsi="Georgia" w:cs="Arial"/>
          <w:b/>
          <w:sz w:val="22"/>
          <w:szCs w:val="22"/>
        </w:rPr>
        <w:t>.</w:t>
      </w:r>
    </w:p>
    <w:p w14:paraId="51F12669" w14:textId="77777777" w:rsidR="008068C9" w:rsidRPr="008344F6" w:rsidRDefault="008068C9" w:rsidP="008068C9">
      <w:pPr>
        <w:pStyle w:val="Prrafodelista"/>
        <w:rPr>
          <w:rFonts w:ascii="Georgia" w:hAnsi="Georgia" w:cs="Arial"/>
          <w:sz w:val="22"/>
          <w:szCs w:val="22"/>
        </w:rPr>
      </w:pPr>
    </w:p>
    <w:p w14:paraId="2B5B6CFA" w14:textId="1D255227" w:rsidR="008068C9" w:rsidRPr="008344F6" w:rsidRDefault="008068C9" w:rsidP="008068C9">
      <w:pPr>
        <w:numPr>
          <w:ilvl w:val="1"/>
          <w:numId w:val="5"/>
        </w:numPr>
        <w:jc w:val="both"/>
        <w:rPr>
          <w:rFonts w:ascii="Georgia" w:hAnsi="Georgia" w:cs="Arial"/>
          <w:sz w:val="22"/>
          <w:szCs w:val="22"/>
        </w:rPr>
      </w:pPr>
      <w:proofErr w:type="spellStart"/>
      <w:r w:rsidRPr="008344F6">
        <w:rPr>
          <w:rFonts w:ascii="Georgia" w:hAnsi="Georgia" w:cs="Arial"/>
          <w:sz w:val="22"/>
          <w:szCs w:val="22"/>
        </w:rPr>
        <w:t>Recursos</w:t>
      </w:r>
      <w:proofErr w:type="spellEnd"/>
      <w:r w:rsidRPr="008344F6">
        <w:rPr>
          <w:rFonts w:ascii="Georgia" w:hAnsi="Georgia" w:cs="Arial"/>
          <w:sz w:val="22"/>
          <w:szCs w:val="22"/>
        </w:rPr>
        <w:t xml:space="preserve"> de </w:t>
      </w:r>
      <w:proofErr w:type="spellStart"/>
      <w:r w:rsidR="008956EE" w:rsidRPr="008344F6">
        <w:rPr>
          <w:rFonts w:ascii="Georgia" w:hAnsi="Georgia" w:cs="Arial"/>
          <w:sz w:val="22"/>
          <w:szCs w:val="22"/>
        </w:rPr>
        <w:t>r</w:t>
      </w:r>
      <w:r w:rsidRPr="008344F6">
        <w:rPr>
          <w:rFonts w:ascii="Georgia" w:hAnsi="Georgia" w:cs="Arial"/>
          <w:sz w:val="22"/>
          <w:szCs w:val="22"/>
        </w:rPr>
        <w:t>evisión</w:t>
      </w:r>
      <w:proofErr w:type="spellEnd"/>
      <w:r w:rsidRPr="008344F6">
        <w:rPr>
          <w:rFonts w:ascii="Georgia" w:hAnsi="Georgia" w:cs="Arial"/>
          <w:sz w:val="22"/>
          <w:szCs w:val="22"/>
        </w:rPr>
        <w:t xml:space="preserve"> </w:t>
      </w:r>
      <w:proofErr w:type="spellStart"/>
      <w:r w:rsidRPr="008344F6">
        <w:rPr>
          <w:rFonts w:ascii="Georgia" w:hAnsi="Georgia" w:cs="Arial"/>
          <w:sz w:val="22"/>
          <w:szCs w:val="22"/>
        </w:rPr>
        <w:t>interpuestos</w:t>
      </w:r>
      <w:proofErr w:type="spellEnd"/>
      <w:r w:rsidRPr="008344F6">
        <w:rPr>
          <w:rFonts w:ascii="Georgia" w:hAnsi="Georgia" w:cs="Arial"/>
          <w:sz w:val="22"/>
          <w:szCs w:val="22"/>
        </w:rPr>
        <w:t xml:space="preserve">: </w:t>
      </w:r>
      <w:r w:rsidR="002342E6" w:rsidRPr="008344F6">
        <w:rPr>
          <w:rFonts w:ascii="Georgia" w:hAnsi="Georgia" w:cs="Arial"/>
          <w:sz w:val="22"/>
          <w:szCs w:val="22"/>
        </w:rPr>
        <w:t>1</w:t>
      </w:r>
      <w:r w:rsidR="00E21687" w:rsidRPr="008344F6">
        <w:rPr>
          <w:rFonts w:ascii="Georgia" w:hAnsi="Georgia" w:cs="Arial"/>
          <w:sz w:val="22"/>
          <w:szCs w:val="22"/>
        </w:rPr>
        <w:t>7</w:t>
      </w:r>
      <w:r w:rsidRPr="008344F6">
        <w:rPr>
          <w:rFonts w:ascii="Georgia" w:hAnsi="Georgia" w:cs="Arial"/>
          <w:sz w:val="22"/>
          <w:szCs w:val="22"/>
        </w:rPr>
        <w:t>.</w:t>
      </w:r>
    </w:p>
    <w:p w14:paraId="6D707CB2" w14:textId="77777777" w:rsidR="00693E25" w:rsidRPr="008344F6" w:rsidRDefault="00693E25" w:rsidP="00693E25">
      <w:pPr>
        <w:ind w:left="1440"/>
        <w:jc w:val="both"/>
        <w:rPr>
          <w:rFonts w:asciiTheme="majorHAnsi" w:hAnsiTheme="majorHAnsi" w:cs="Arial"/>
          <w:sz w:val="22"/>
          <w:szCs w:val="22"/>
          <w:lang w:val="es-MX"/>
        </w:rPr>
      </w:pPr>
    </w:p>
    <w:p w14:paraId="0F6CBC9E" w14:textId="541E35C7" w:rsidR="00693E25" w:rsidRPr="008344F6" w:rsidRDefault="00693E25" w:rsidP="00693E25">
      <w:pPr>
        <w:numPr>
          <w:ilvl w:val="1"/>
          <w:numId w:val="5"/>
        </w:numPr>
        <w:jc w:val="both"/>
        <w:rPr>
          <w:rFonts w:asciiTheme="majorHAnsi" w:hAnsiTheme="majorHAnsi" w:cs="Arial"/>
          <w:sz w:val="22"/>
          <w:szCs w:val="22"/>
          <w:lang w:val="es-MX"/>
        </w:rPr>
      </w:pPr>
      <w:r w:rsidRPr="008344F6">
        <w:rPr>
          <w:rFonts w:asciiTheme="majorHAnsi" w:hAnsiTheme="majorHAnsi" w:cs="Arial"/>
          <w:sz w:val="22"/>
          <w:szCs w:val="22"/>
          <w:lang w:val="es-MX"/>
        </w:rPr>
        <w:t xml:space="preserve">Recursos de </w:t>
      </w:r>
      <w:r w:rsidR="008956EE" w:rsidRPr="008344F6">
        <w:rPr>
          <w:rFonts w:asciiTheme="majorHAnsi" w:hAnsiTheme="majorHAnsi" w:cs="Arial"/>
          <w:sz w:val="22"/>
          <w:szCs w:val="22"/>
          <w:lang w:val="es-MX"/>
        </w:rPr>
        <w:t>r</w:t>
      </w:r>
      <w:r w:rsidRPr="008344F6">
        <w:rPr>
          <w:rFonts w:asciiTheme="majorHAnsi" w:hAnsiTheme="majorHAnsi" w:cs="Arial"/>
          <w:sz w:val="22"/>
          <w:szCs w:val="22"/>
          <w:lang w:val="es-MX"/>
        </w:rPr>
        <w:t xml:space="preserve">evisión promovidos en contra de resoluciones del Comité de </w:t>
      </w:r>
      <w:r w:rsidR="00417C2B" w:rsidRPr="008344F6">
        <w:rPr>
          <w:rFonts w:asciiTheme="majorHAnsi" w:hAnsiTheme="majorHAnsi" w:cs="Arial"/>
          <w:sz w:val="22"/>
          <w:szCs w:val="22"/>
          <w:lang w:val="es-MX"/>
        </w:rPr>
        <w:t>Transparencia</w:t>
      </w:r>
      <w:r w:rsidRPr="008344F6">
        <w:rPr>
          <w:rFonts w:asciiTheme="majorHAnsi" w:hAnsiTheme="majorHAnsi" w:cs="Arial"/>
          <w:sz w:val="22"/>
          <w:szCs w:val="22"/>
          <w:lang w:val="es-MX"/>
        </w:rPr>
        <w:t xml:space="preserve">: </w:t>
      </w:r>
      <w:r w:rsidR="00E21687" w:rsidRPr="008344F6">
        <w:rPr>
          <w:rFonts w:asciiTheme="majorHAnsi" w:hAnsiTheme="majorHAnsi" w:cs="Arial"/>
          <w:sz w:val="22"/>
          <w:szCs w:val="22"/>
          <w:lang w:val="es-MX"/>
        </w:rPr>
        <w:t>3</w:t>
      </w:r>
      <w:r w:rsidRPr="008344F6">
        <w:rPr>
          <w:rFonts w:asciiTheme="majorHAnsi" w:hAnsiTheme="majorHAnsi" w:cs="Arial"/>
          <w:sz w:val="22"/>
          <w:szCs w:val="22"/>
          <w:lang w:val="es-MX"/>
        </w:rPr>
        <w:t>.</w:t>
      </w:r>
    </w:p>
    <w:p w14:paraId="598CA7ED" w14:textId="77777777" w:rsidR="003640DF" w:rsidRPr="008068C9" w:rsidRDefault="003640DF" w:rsidP="00E7254D">
      <w:pPr>
        <w:pStyle w:val="Lugaryfecha"/>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C72B4" w14:textId="77777777" w:rsidR="007C582F" w:rsidRDefault="007C582F" w:rsidP="000B572B">
      <w:r>
        <w:separator/>
      </w:r>
    </w:p>
  </w:endnote>
  <w:endnote w:type="continuationSeparator" w:id="0">
    <w:p w14:paraId="2EAB293D" w14:textId="77777777" w:rsidR="007C582F" w:rsidRDefault="007C582F"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504F7" w14:textId="77777777" w:rsidR="003E4A06" w:rsidRDefault="007C582F">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F423" w14:textId="77777777" w:rsidR="007C582F" w:rsidRDefault="007C582F" w:rsidP="000B572B">
      <w:r>
        <w:separator/>
      </w:r>
    </w:p>
  </w:footnote>
  <w:footnote w:type="continuationSeparator" w:id="0">
    <w:p w14:paraId="0F4C55BE" w14:textId="77777777" w:rsidR="007C582F" w:rsidRDefault="007C582F" w:rsidP="000B572B">
      <w:r>
        <w:continuationSeparator/>
      </w:r>
    </w:p>
  </w:footnote>
  <w:footnote w:id="1">
    <w:p w14:paraId="4BBBA421" w14:textId="3C6B4D63"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1E7E03">
        <w:rPr>
          <w:rFonts w:ascii="Arial" w:hAnsi="Arial" w:cs="Arial"/>
          <w:sz w:val="16"/>
          <w:szCs w:val="16"/>
          <w:lang w:val="es-MX"/>
        </w:rPr>
        <w:t xml:space="preserve">procedimiento </w:t>
      </w:r>
      <w:r w:rsidRPr="008344F6">
        <w:rPr>
          <w:rFonts w:ascii="Arial" w:hAnsi="Arial" w:cs="Arial"/>
          <w:sz w:val="16"/>
          <w:szCs w:val="16"/>
          <w:lang w:val="es-MX"/>
        </w:rPr>
        <w:t xml:space="preserve">sumario </w:t>
      </w:r>
      <w:r w:rsidR="004B3F0A" w:rsidRPr="008344F6">
        <w:rPr>
          <w:rFonts w:ascii="Arial" w:hAnsi="Arial" w:cs="Arial"/>
          <w:sz w:val="16"/>
          <w:szCs w:val="16"/>
          <w:lang w:val="es-MX"/>
        </w:rPr>
        <w:t>(</w:t>
      </w:r>
      <w:r w:rsidR="008166B2" w:rsidRPr="008344F6">
        <w:rPr>
          <w:rFonts w:ascii="Arial" w:hAnsi="Arial" w:cs="Arial"/>
          <w:sz w:val="16"/>
          <w:szCs w:val="16"/>
          <w:lang w:val="es-MX"/>
        </w:rPr>
        <w:t>17</w:t>
      </w:r>
      <w:r w:rsidR="00966A4C" w:rsidRPr="008344F6">
        <w:rPr>
          <w:rFonts w:ascii="Arial" w:hAnsi="Arial" w:cs="Arial"/>
          <w:sz w:val="16"/>
          <w:szCs w:val="16"/>
          <w:lang w:val="es-MX"/>
        </w:rPr>
        <w:t>,</w:t>
      </w:r>
      <w:r w:rsidR="008166B2" w:rsidRPr="008344F6">
        <w:rPr>
          <w:rFonts w:ascii="Arial" w:hAnsi="Arial" w:cs="Arial"/>
          <w:sz w:val="16"/>
          <w:szCs w:val="16"/>
          <w:lang w:val="es-MX"/>
        </w:rPr>
        <w:t>232</w:t>
      </w:r>
      <w:r w:rsidR="001D3A45" w:rsidRPr="008344F6">
        <w:rPr>
          <w:rFonts w:ascii="Arial" w:hAnsi="Arial" w:cs="Arial"/>
          <w:sz w:val="16"/>
          <w:szCs w:val="16"/>
          <w:lang w:val="es-MX"/>
        </w:rPr>
        <w:t xml:space="preserve">) de </w:t>
      </w:r>
      <w:r w:rsidR="00A45034" w:rsidRPr="008344F6">
        <w:rPr>
          <w:rFonts w:ascii="Arial" w:hAnsi="Arial" w:cs="Arial"/>
          <w:sz w:val="16"/>
          <w:szCs w:val="16"/>
          <w:lang w:val="es-MX"/>
        </w:rPr>
        <w:t>O</w:t>
      </w:r>
      <w:r w:rsidR="00976870" w:rsidRPr="008344F6">
        <w:rPr>
          <w:rFonts w:ascii="Arial" w:hAnsi="Arial" w:cs="Arial"/>
          <w:sz w:val="16"/>
          <w:szCs w:val="16"/>
          <w:lang w:val="es-MX"/>
        </w:rPr>
        <w:t>c</w:t>
      </w:r>
      <w:r w:rsidR="00A45034" w:rsidRPr="008344F6">
        <w:rPr>
          <w:rFonts w:ascii="Arial" w:hAnsi="Arial" w:cs="Arial"/>
          <w:sz w:val="16"/>
          <w:szCs w:val="16"/>
          <w:lang w:val="es-MX"/>
        </w:rPr>
        <w:t>tubre</w:t>
      </w:r>
      <w:r w:rsidR="00551928" w:rsidRPr="008344F6">
        <w:rPr>
          <w:rFonts w:ascii="Arial" w:hAnsi="Arial" w:cs="Arial"/>
          <w:sz w:val="16"/>
          <w:szCs w:val="16"/>
          <w:lang w:val="es-MX"/>
        </w:rPr>
        <w:t xml:space="preserve"> a </w:t>
      </w:r>
      <w:proofErr w:type="gramStart"/>
      <w:r w:rsidR="00A45034" w:rsidRPr="008344F6">
        <w:rPr>
          <w:rFonts w:ascii="Arial" w:hAnsi="Arial" w:cs="Arial"/>
          <w:sz w:val="16"/>
          <w:szCs w:val="16"/>
          <w:lang w:val="es-MX"/>
        </w:rPr>
        <w:t>Dic</w:t>
      </w:r>
      <w:r w:rsidR="00EB3B28" w:rsidRPr="008344F6">
        <w:rPr>
          <w:rFonts w:ascii="Arial" w:hAnsi="Arial" w:cs="Arial"/>
          <w:sz w:val="16"/>
          <w:szCs w:val="16"/>
          <w:lang w:val="es-MX"/>
        </w:rPr>
        <w:t>iembre</w:t>
      </w:r>
      <w:proofErr w:type="gramEnd"/>
      <w:r w:rsidR="009E3D84" w:rsidRPr="008344F6">
        <w:rPr>
          <w:rFonts w:ascii="Arial" w:hAnsi="Arial" w:cs="Arial"/>
          <w:sz w:val="16"/>
          <w:szCs w:val="16"/>
          <w:lang w:val="es-MX"/>
        </w:rPr>
        <w:t xml:space="preserve"> de 20</w:t>
      </w:r>
      <w:r w:rsidR="00BD7D0D" w:rsidRPr="008344F6">
        <w:rPr>
          <w:rFonts w:ascii="Arial" w:hAnsi="Arial" w:cs="Arial"/>
          <w:sz w:val="16"/>
          <w:szCs w:val="16"/>
          <w:lang w:val="es-MX"/>
        </w:rPr>
        <w:t>20</w:t>
      </w:r>
      <w:r w:rsidRPr="008344F6">
        <w:rPr>
          <w:rFonts w:ascii="Arial" w:hAnsi="Arial" w:cs="Arial"/>
          <w:sz w:val="16"/>
          <w:szCs w:val="16"/>
          <w:lang w:val="es-MX"/>
        </w:rPr>
        <w:t>,</w:t>
      </w:r>
      <w:r w:rsidRPr="008344F6">
        <w:rPr>
          <w:rFonts w:ascii="Arial" w:hAnsi="Arial" w:cs="Arial"/>
          <w:b/>
          <w:sz w:val="16"/>
          <w:szCs w:val="16"/>
          <w:lang w:val="es-MX"/>
        </w:rPr>
        <w:t xml:space="preserve"> </w:t>
      </w:r>
      <w:r w:rsidRPr="008344F6">
        <w:rPr>
          <w:rFonts w:ascii="Arial" w:hAnsi="Arial" w:cs="Arial"/>
          <w:sz w:val="16"/>
          <w:szCs w:val="16"/>
          <w:lang w:val="es-MX"/>
        </w:rPr>
        <w:t xml:space="preserve">número solicitudes tramitadas mediante procedimiento ordinario </w:t>
      </w:r>
      <w:r w:rsidR="004B3F0A" w:rsidRPr="008344F6">
        <w:rPr>
          <w:rFonts w:ascii="Arial" w:hAnsi="Arial" w:cs="Arial"/>
          <w:sz w:val="16"/>
          <w:szCs w:val="16"/>
          <w:lang w:val="es-MX"/>
        </w:rPr>
        <w:t>(</w:t>
      </w:r>
      <w:r w:rsidR="00B80FED" w:rsidRPr="008344F6">
        <w:rPr>
          <w:rFonts w:ascii="Arial" w:hAnsi="Arial" w:cs="Arial"/>
          <w:sz w:val="16"/>
          <w:szCs w:val="16"/>
          <w:lang w:val="es-MX"/>
        </w:rPr>
        <w:t>238</w:t>
      </w:r>
      <w:r w:rsidR="004B3F0A" w:rsidRPr="008344F6">
        <w:rPr>
          <w:rFonts w:ascii="Arial" w:hAnsi="Arial" w:cs="Arial"/>
          <w:sz w:val="16"/>
          <w:szCs w:val="16"/>
          <w:lang w:val="es-MX"/>
        </w:rPr>
        <w:t xml:space="preserve">) </w:t>
      </w:r>
      <w:r w:rsidRPr="008344F6">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5A127950" w:rsidR="00966A4C" w:rsidRPr="00CB2463"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8344F6">
        <w:rPr>
          <w:rFonts w:asciiTheme="minorHAnsi" w:hAnsiTheme="minorHAnsi" w:cstheme="minorHAnsi"/>
          <w:sz w:val="16"/>
        </w:rPr>
        <w:t xml:space="preserve">a las </w:t>
      </w:r>
      <w:r w:rsidR="008166B2" w:rsidRPr="008344F6">
        <w:rPr>
          <w:rFonts w:asciiTheme="minorHAnsi" w:hAnsiTheme="minorHAnsi" w:cstheme="minorHAnsi"/>
          <w:sz w:val="16"/>
        </w:rPr>
        <w:t>35</w:t>
      </w:r>
      <w:r w:rsidR="00D02137" w:rsidRPr="008344F6">
        <w:rPr>
          <w:rFonts w:asciiTheme="minorHAnsi" w:hAnsiTheme="minorHAnsi" w:cstheme="minorHAnsi"/>
          <w:sz w:val="16"/>
        </w:rPr>
        <w:t xml:space="preserve"> consultas de información legislativa y </w:t>
      </w:r>
      <w:proofErr w:type="spellStart"/>
      <w:r w:rsidR="00D02137" w:rsidRPr="008344F6">
        <w:rPr>
          <w:rFonts w:asciiTheme="minorHAnsi" w:hAnsiTheme="minorHAnsi" w:cstheme="minorHAnsi"/>
          <w:sz w:val="16"/>
        </w:rPr>
        <w:t>bibliohemer</w:t>
      </w:r>
      <w:r w:rsidR="00894002" w:rsidRPr="008344F6">
        <w:rPr>
          <w:rFonts w:asciiTheme="minorHAnsi" w:hAnsiTheme="minorHAnsi" w:cstheme="minorHAnsi"/>
          <w:sz w:val="16"/>
        </w:rPr>
        <w:t>ográfica</w:t>
      </w:r>
      <w:proofErr w:type="spellEnd"/>
      <w:r w:rsidR="00894002" w:rsidRPr="008344F6">
        <w:rPr>
          <w:rFonts w:asciiTheme="minorHAnsi" w:hAnsiTheme="minorHAnsi" w:cstheme="minorHAnsi"/>
          <w:sz w:val="16"/>
        </w:rPr>
        <w:t xml:space="preserve"> en la Ciudad de México</w:t>
      </w:r>
      <w:r w:rsidR="004101B4" w:rsidRPr="008344F6">
        <w:rPr>
          <w:rFonts w:asciiTheme="minorHAnsi" w:hAnsiTheme="minorHAnsi" w:cstheme="minorHAnsi"/>
          <w:sz w:val="16"/>
        </w:rPr>
        <w:t xml:space="preserve">, </w:t>
      </w:r>
      <w:r w:rsidR="00D02137" w:rsidRPr="008344F6">
        <w:rPr>
          <w:rFonts w:asciiTheme="minorHAnsi" w:hAnsiTheme="minorHAnsi" w:cstheme="minorHAnsi"/>
          <w:sz w:val="16"/>
        </w:rPr>
        <w:t xml:space="preserve">representan los </w:t>
      </w:r>
      <w:r w:rsidR="008166B2" w:rsidRPr="008344F6">
        <w:rPr>
          <w:rFonts w:asciiTheme="minorHAnsi" w:hAnsiTheme="minorHAnsi" w:cstheme="minorHAnsi"/>
          <w:sz w:val="16"/>
        </w:rPr>
        <w:t>17</w:t>
      </w:r>
      <w:r w:rsidR="00066153" w:rsidRPr="008344F6">
        <w:rPr>
          <w:rFonts w:asciiTheme="minorHAnsi" w:hAnsiTheme="minorHAnsi" w:cstheme="minorHAnsi"/>
          <w:sz w:val="16"/>
        </w:rPr>
        <w:t>,</w:t>
      </w:r>
      <w:r w:rsidR="008166B2" w:rsidRPr="008344F6">
        <w:rPr>
          <w:rFonts w:asciiTheme="minorHAnsi" w:hAnsiTheme="minorHAnsi" w:cstheme="minorHAnsi"/>
          <w:sz w:val="16"/>
        </w:rPr>
        <w:t>232</w:t>
      </w:r>
      <w:r w:rsidR="00D02137" w:rsidRPr="008344F6">
        <w:rPr>
          <w:rFonts w:asciiTheme="minorHAnsi" w:hAnsiTheme="minorHAnsi" w:cstheme="minorHAnsi"/>
          <w:sz w:val="16"/>
        </w:rPr>
        <w:t xml:space="preserve"> procedimientos sumarios</w:t>
      </w:r>
      <w:r w:rsidR="00D02137" w:rsidRPr="00364033">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610032D8"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8344F6">
        <w:rPr>
          <w:rFonts w:ascii="Arial" w:hAnsi="Arial" w:cs="Arial"/>
          <w:sz w:val="16"/>
          <w:szCs w:val="16"/>
          <w:lang w:val="es-MX"/>
        </w:rPr>
        <w:t>presentadas</w:t>
      </w:r>
      <w:r w:rsidR="00B6709D" w:rsidRPr="008344F6">
        <w:rPr>
          <w:rFonts w:ascii="Arial" w:hAnsi="Arial" w:cs="Arial"/>
          <w:sz w:val="16"/>
          <w:szCs w:val="16"/>
          <w:lang w:val="es-MX"/>
        </w:rPr>
        <w:t xml:space="preserve"> (</w:t>
      </w:r>
      <w:r w:rsidR="000613AF" w:rsidRPr="008344F6">
        <w:rPr>
          <w:rFonts w:ascii="Arial" w:hAnsi="Arial" w:cs="Arial"/>
          <w:sz w:val="16"/>
          <w:szCs w:val="16"/>
          <w:lang w:val="es-MX"/>
        </w:rPr>
        <w:t>1</w:t>
      </w:r>
      <w:r w:rsidR="00E603EC" w:rsidRPr="008344F6">
        <w:rPr>
          <w:rFonts w:ascii="Arial" w:hAnsi="Arial" w:cs="Arial"/>
          <w:sz w:val="16"/>
          <w:szCs w:val="16"/>
          <w:lang w:val="es-MX"/>
        </w:rPr>
        <w:t>7</w:t>
      </w:r>
      <w:r w:rsidR="00E16213" w:rsidRPr="008344F6">
        <w:rPr>
          <w:rFonts w:ascii="Arial" w:hAnsi="Arial" w:cs="Arial"/>
          <w:sz w:val="16"/>
          <w:szCs w:val="16"/>
          <w:lang w:val="es-MX"/>
        </w:rPr>
        <w:t>,</w:t>
      </w:r>
      <w:r w:rsidR="00302731" w:rsidRPr="008344F6">
        <w:rPr>
          <w:rFonts w:ascii="Arial" w:hAnsi="Arial" w:cs="Arial"/>
          <w:sz w:val="16"/>
          <w:szCs w:val="16"/>
          <w:lang w:val="es-MX"/>
        </w:rPr>
        <w:t>656</w:t>
      </w:r>
      <w:r w:rsidR="00B6709D" w:rsidRPr="008344F6">
        <w:rPr>
          <w:rFonts w:ascii="Arial" w:hAnsi="Arial" w:cs="Arial"/>
          <w:sz w:val="16"/>
          <w:szCs w:val="16"/>
          <w:lang w:val="es-MX"/>
        </w:rPr>
        <w:t>)</w:t>
      </w:r>
      <w:r w:rsidRPr="008344F6">
        <w:rPr>
          <w:rFonts w:ascii="Arial" w:hAnsi="Arial" w:cs="Arial"/>
          <w:sz w:val="16"/>
          <w:szCs w:val="16"/>
          <w:lang w:val="es-MX"/>
        </w:rPr>
        <w:t>. Canalizaciones de solicitudes al Consejo de la Judicatura Federal</w:t>
      </w:r>
      <w:r w:rsidR="003C5D50" w:rsidRPr="008344F6">
        <w:rPr>
          <w:rFonts w:ascii="Arial" w:hAnsi="Arial" w:cs="Arial"/>
          <w:sz w:val="16"/>
          <w:szCs w:val="16"/>
          <w:lang w:val="es-MX"/>
        </w:rPr>
        <w:t xml:space="preserve"> o alguna otra institución pública</w:t>
      </w:r>
      <w:r w:rsidR="00B6709D" w:rsidRPr="008344F6">
        <w:rPr>
          <w:rFonts w:ascii="Arial" w:hAnsi="Arial" w:cs="Arial"/>
          <w:sz w:val="16"/>
          <w:szCs w:val="16"/>
          <w:lang w:val="es-MX"/>
        </w:rPr>
        <w:t xml:space="preserve"> (</w:t>
      </w:r>
      <w:r w:rsidR="00D360D5" w:rsidRPr="008344F6">
        <w:rPr>
          <w:rFonts w:ascii="Arial" w:hAnsi="Arial" w:cs="Arial"/>
          <w:sz w:val="16"/>
          <w:szCs w:val="16"/>
          <w:lang w:val="es-MX"/>
        </w:rPr>
        <w:t>1</w:t>
      </w:r>
      <w:r w:rsidR="00DC1CA2" w:rsidRPr="008344F6">
        <w:rPr>
          <w:rFonts w:ascii="Arial" w:hAnsi="Arial" w:cs="Arial"/>
          <w:sz w:val="16"/>
          <w:szCs w:val="16"/>
          <w:lang w:val="es-MX"/>
        </w:rPr>
        <w:t>04</w:t>
      </w:r>
      <w:r w:rsidR="00B6709D" w:rsidRPr="008344F6">
        <w:rPr>
          <w:rFonts w:ascii="Arial" w:hAnsi="Arial" w:cs="Arial"/>
          <w:sz w:val="16"/>
          <w:szCs w:val="16"/>
          <w:lang w:val="es-MX"/>
        </w:rPr>
        <w:t>)</w:t>
      </w:r>
      <w:r w:rsidRPr="008344F6">
        <w:rPr>
          <w:rFonts w:ascii="Arial" w:hAnsi="Arial" w:cs="Arial"/>
          <w:sz w:val="16"/>
          <w:szCs w:val="16"/>
          <w:lang w:val="es-MX"/>
        </w:rPr>
        <w:t>. Orientaciones otorgadas a las personas para que acudan a otra dependencia, entidad, órgano de gobierno, institución pública</w:t>
      </w:r>
      <w:r w:rsidR="00B6709D" w:rsidRPr="008344F6">
        <w:rPr>
          <w:rFonts w:ascii="Arial" w:hAnsi="Arial" w:cs="Arial"/>
          <w:sz w:val="16"/>
          <w:szCs w:val="16"/>
          <w:lang w:val="es-MX"/>
        </w:rPr>
        <w:t xml:space="preserve"> (</w:t>
      </w:r>
      <w:r w:rsidR="00E603EC" w:rsidRPr="008344F6">
        <w:rPr>
          <w:rFonts w:ascii="Arial" w:hAnsi="Arial" w:cs="Arial"/>
          <w:sz w:val="16"/>
          <w:szCs w:val="16"/>
          <w:lang w:val="es-MX"/>
        </w:rPr>
        <w:t>2)</w:t>
      </w:r>
      <w:r w:rsidRPr="008344F6">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710DA21C"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8344F6">
        <w:rPr>
          <w:rFonts w:ascii="Arial" w:hAnsi="Arial" w:cs="Arial"/>
          <w:sz w:val="16"/>
          <w:szCs w:val="16"/>
          <w:lang w:val="es-MX"/>
        </w:rPr>
        <w:t>ordinario</w:t>
      </w:r>
      <w:r w:rsidR="00B61412" w:rsidRPr="008344F6">
        <w:rPr>
          <w:rFonts w:ascii="Arial" w:hAnsi="Arial" w:cs="Arial"/>
          <w:sz w:val="16"/>
          <w:szCs w:val="16"/>
          <w:lang w:val="es-MX"/>
        </w:rPr>
        <w:t xml:space="preserve"> (</w:t>
      </w:r>
      <w:r w:rsidR="00434B78" w:rsidRPr="008344F6">
        <w:rPr>
          <w:rFonts w:ascii="Arial" w:hAnsi="Arial" w:cs="Arial"/>
          <w:sz w:val="16"/>
          <w:szCs w:val="16"/>
          <w:lang w:val="es-MX"/>
        </w:rPr>
        <w:t>238</w:t>
      </w:r>
      <w:r w:rsidR="00B61412" w:rsidRPr="008344F6">
        <w:rPr>
          <w:rFonts w:ascii="Arial" w:hAnsi="Arial" w:cs="Arial"/>
          <w:sz w:val="16"/>
          <w:szCs w:val="16"/>
          <w:lang w:val="es-MX"/>
        </w:rPr>
        <w:t>)</w:t>
      </w:r>
      <w:r w:rsidRPr="008344F6">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0F065598"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8344F6">
        <w:rPr>
          <w:rFonts w:ascii="Arial" w:hAnsi="Arial" w:cs="Arial"/>
          <w:sz w:val="16"/>
          <w:szCs w:val="16"/>
          <w:lang w:val="es-MX"/>
        </w:rPr>
        <w:t>(</w:t>
      </w:r>
      <w:r w:rsidR="00434B78" w:rsidRPr="008344F6">
        <w:rPr>
          <w:rFonts w:ascii="Arial" w:hAnsi="Arial" w:cs="Arial"/>
          <w:sz w:val="16"/>
          <w:szCs w:val="16"/>
          <w:lang w:val="es-MX"/>
        </w:rPr>
        <w:t>238</w:t>
      </w:r>
      <w:r w:rsidR="00B61412" w:rsidRPr="008344F6">
        <w:rPr>
          <w:rFonts w:ascii="Arial" w:hAnsi="Arial" w:cs="Arial"/>
          <w:sz w:val="16"/>
          <w:szCs w:val="16"/>
          <w:lang w:val="es-MX"/>
        </w:rPr>
        <w:t>)</w:t>
      </w:r>
      <w:r w:rsidR="00D9128B" w:rsidRPr="008344F6">
        <w:rPr>
          <w:rFonts w:ascii="Arial" w:hAnsi="Arial" w:cs="Arial"/>
          <w:sz w:val="16"/>
          <w:szCs w:val="16"/>
          <w:lang w:val="es-MX"/>
        </w:rPr>
        <w:t xml:space="preserve">, de los cuales </w:t>
      </w:r>
      <w:r w:rsidR="00F81D38" w:rsidRPr="008344F6">
        <w:rPr>
          <w:rFonts w:ascii="Arial" w:hAnsi="Arial" w:cs="Arial"/>
          <w:sz w:val="16"/>
          <w:szCs w:val="16"/>
          <w:lang w:val="es-MX"/>
        </w:rPr>
        <w:t xml:space="preserve">se turnaron </w:t>
      </w:r>
      <w:r w:rsidR="007E6D1F" w:rsidRPr="008344F6">
        <w:rPr>
          <w:rFonts w:ascii="Arial" w:hAnsi="Arial" w:cs="Arial"/>
          <w:sz w:val="16"/>
          <w:szCs w:val="16"/>
          <w:lang w:val="es-MX"/>
        </w:rPr>
        <w:t>71</w:t>
      </w:r>
      <w:r w:rsidR="006B2765" w:rsidRPr="008344F6">
        <w:rPr>
          <w:rFonts w:ascii="Arial" w:hAnsi="Arial" w:cs="Arial"/>
          <w:sz w:val="16"/>
          <w:szCs w:val="16"/>
          <w:lang w:val="es-MX"/>
        </w:rPr>
        <w:t xml:space="preserve"> al Comité de Transparencia, que por distinto rasgos de conexidad ordenó la acumulación para su análisis en un expediente, por lo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086ECEE" w:rsidR="00F53901" w:rsidRDefault="00CE6A2F"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EB3B28">
                            <w:rPr>
                              <w:sz w:val="22"/>
                              <w:lang w:val="es-MX"/>
                            </w:rPr>
                            <w:t>iembre</w:t>
                          </w:r>
                          <w:proofErr w:type="gramEnd"/>
                          <w:r w:rsidR="008556DB">
                            <w:rPr>
                              <w:sz w:val="22"/>
                              <w:lang w:val="es-MX"/>
                            </w:rPr>
                            <w:t xml:space="preserve"> de 20</w:t>
                          </w:r>
                          <w:r w:rsidR="00C022EE">
                            <w:rPr>
                              <w:sz w:val="22"/>
                              <w:lang w:val="es-MX"/>
                            </w:rPr>
                            <w:t>20</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086ECEE" w:rsidR="00F53901" w:rsidRDefault="00CE6A2F"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EB3B28">
                      <w:rPr>
                        <w:sz w:val="22"/>
                        <w:lang w:val="es-MX"/>
                      </w:rPr>
                      <w:t>iembre</w:t>
                    </w:r>
                    <w:proofErr w:type="gramEnd"/>
                    <w:r w:rsidR="008556DB">
                      <w:rPr>
                        <w:sz w:val="22"/>
                        <w:lang w:val="es-MX"/>
                      </w:rPr>
                      <w:t xml:space="preserve"> de 20</w:t>
                    </w:r>
                    <w:r w:rsidR="00C022EE">
                      <w:rPr>
                        <w:sz w:val="22"/>
                        <w:lang w:val="es-MX"/>
                      </w:rPr>
                      <w:t>20</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13AF"/>
    <w:rsid w:val="00062098"/>
    <w:rsid w:val="0006388B"/>
    <w:rsid w:val="00064AFC"/>
    <w:rsid w:val="00066153"/>
    <w:rsid w:val="00066602"/>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4234"/>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4077E"/>
    <w:rsid w:val="00240AC8"/>
    <w:rsid w:val="002453BB"/>
    <w:rsid w:val="00247C8B"/>
    <w:rsid w:val="00250D73"/>
    <w:rsid w:val="00250E7A"/>
    <w:rsid w:val="00255AE8"/>
    <w:rsid w:val="002561A9"/>
    <w:rsid w:val="00256B43"/>
    <w:rsid w:val="0025797E"/>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2354"/>
    <w:rsid w:val="003024AE"/>
    <w:rsid w:val="00302731"/>
    <w:rsid w:val="003031F4"/>
    <w:rsid w:val="00303ED8"/>
    <w:rsid w:val="00304F30"/>
    <w:rsid w:val="00310B11"/>
    <w:rsid w:val="003129F5"/>
    <w:rsid w:val="00313543"/>
    <w:rsid w:val="003142A0"/>
    <w:rsid w:val="00314F44"/>
    <w:rsid w:val="003152AC"/>
    <w:rsid w:val="00315580"/>
    <w:rsid w:val="00316816"/>
    <w:rsid w:val="00321AC9"/>
    <w:rsid w:val="00321C9D"/>
    <w:rsid w:val="003255D9"/>
    <w:rsid w:val="00326CAB"/>
    <w:rsid w:val="003274DC"/>
    <w:rsid w:val="00330DB6"/>
    <w:rsid w:val="0033187A"/>
    <w:rsid w:val="00337285"/>
    <w:rsid w:val="00343AB8"/>
    <w:rsid w:val="0034480F"/>
    <w:rsid w:val="00344AF2"/>
    <w:rsid w:val="00350507"/>
    <w:rsid w:val="003532A8"/>
    <w:rsid w:val="003536FD"/>
    <w:rsid w:val="00353AFD"/>
    <w:rsid w:val="00354375"/>
    <w:rsid w:val="00357693"/>
    <w:rsid w:val="0036119F"/>
    <w:rsid w:val="00364033"/>
    <w:rsid w:val="003640DF"/>
    <w:rsid w:val="00367B94"/>
    <w:rsid w:val="0037036E"/>
    <w:rsid w:val="003717A9"/>
    <w:rsid w:val="00371E1E"/>
    <w:rsid w:val="00372836"/>
    <w:rsid w:val="00373552"/>
    <w:rsid w:val="00375121"/>
    <w:rsid w:val="00380487"/>
    <w:rsid w:val="003819ED"/>
    <w:rsid w:val="00383B39"/>
    <w:rsid w:val="0038473D"/>
    <w:rsid w:val="00384F28"/>
    <w:rsid w:val="0039283D"/>
    <w:rsid w:val="00392B06"/>
    <w:rsid w:val="00392F86"/>
    <w:rsid w:val="00394F7E"/>
    <w:rsid w:val="003A2CEB"/>
    <w:rsid w:val="003A32C0"/>
    <w:rsid w:val="003B078C"/>
    <w:rsid w:val="003B5E4C"/>
    <w:rsid w:val="003C0A50"/>
    <w:rsid w:val="003C22E4"/>
    <w:rsid w:val="003C3A13"/>
    <w:rsid w:val="003C3AA6"/>
    <w:rsid w:val="003C5D50"/>
    <w:rsid w:val="003C66D6"/>
    <w:rsid w:val="003C6D01"/>
    <w:rsid w:val="003C7194"/>
    <w:rsid w:val="003C7616"/>
    <w:rsid w:val="003C7F24"/>
    <w:rsid w:val="003D1E0F"/>
    <w:rsid w:val="003D61DE"/>
    <w:rsid w:val="003E0504"/>
    <w:rsid w:val="003E1103"/>
    <w:rsid w:val="003E1486"/>
    <w:rsid w:val="003E4A06"/>
    <w:rsid w:val="003E64E5"/>
    <w:rsid w:val="003E7793"/>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4407"/>
    <w:rsid w:val="0042510E"/>
    <w:rsid w:val="0042618E"/>
    <w:rsid w:val="004275B1"/>
    <w:rsid w:val="00430751"/>
    <w:rsid w:val="00430FFF"/>
    <w:rsid w:val="004336A7"/>
    <w:rsid w:val="00434B7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C785A"/>
    <w:rsid w:val="004D3194"/>
    <w:rsid w:val="004D439A"/>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F95"/>
    <w:rsid w:val="005761C7"/>
    <w:rsid w:val="00577FA5"/>
    <w:rsid w:val="00580E28"/>
    <w:rsid w:val="00581CEE"/>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1357"/>
    <w:rsid w:val="005F263F"/>
    <w:rsid w:val="005F4AA8"/>
    <w:rsid w:val="005F7584"/>
    <w:rsid w:val="00600D3C"/>
    <w:rsid w:val="00603F15"/>
    <w:rsid w:val="0060533E"/>
    <w:rsid w:val="00610887"/>
    <w:rsid w:val="00611810"/>
    <w:rsid w:val="00611834"/>
    <w:rsid w:val="00611D78"/>
    <w:rsid w:val="0061466C"/>
    <w:rsid w:val="00617FF1"/>
    <w:rsid w:val="00622385"/>
    <w:rsid w:val="00622AF0"/>
    <w:rsid w:val="006236E4"/>
    <w:rsid w:val="0062670A"/>
    <w:rsid w:val="0062784E"/>
    <w:rsid w:val="006332A4"/>
    <w:rsid w:val="006336F7"/>
    <w:rsid w:val="00633D44"/>
    <w:rsid w:val="006372D2"/>
    <w:rsid w:val="00640E48"/>
    <w:rsid w:val="0064147C"/>
    <w:rsid w:val="0064370E"/>
    <w:rsid w:val="006444C2"/>
    <w:rsid w:val="0064452A"/>
    <w:rsid w:val="00644D51"/>
    <w:rsid w:val="00645D94"/>
    <w:rsid w:val="00647C1F"/>
    <w:rsid w:val="00647D7E"/>
    <w:rsid w:val="006502FB"/>
    <w:rsid w:val="006521D2"/>
    <w:rsid w:val="006522A9"/>
    <w:rsid w:val="00653017"/>
    <w:rsid w:val="00654D99"/>
    <w:rsid w:val="006550E2"/>
    <w:rsid w:val="00660253"/>
    <w:rsid w:val="0066152C"/>
    <w:rsid w:val="00662B0D"/>
    <w:rsid w:val="0066444C"/>
    <w:rsid w:val="00665DF2"/>
    <w:rsid w:val="00665E04"/>
    <w:rsid w:val="0067026B"/>
    <w:rsid w:val="006716FC"/>
    <w:rsid w:val="0067279D"/>
    <w:rsid w:val="006751B7"/>
    <w:rsid w:val="00675CA7"/>
    <w:rsid w:val="006771FE"/>
    <w:rsid w:val="00687109"/>
    <w:rsid w:val="00691E19"/>
    <w:rsid w:val="0069342B"/>
    <w:rsid w:val="00693E25"/>
    <w:rsid w:val="00696BBF"/>
    <w:rsid w:val="006A1365"/>
    <w:rsid w:val="006A2A1E"/>
    <w:rsid w:val="006A2C58"/>
    <w:rsid w:val="006A456B"/>
    <w:rsid w:val="006A4C16"/>
    <w:rsid w:val="006A58CC"/>
    <w:rsid w:val="006A6529"/>
    <w:rsid w:val="006A7E1F"/>
    <w:rsid w:val="006B2765"/>
    <w:rsid w:val="006B2A12"/>
    <w:rsid w:val="006B5A06"/>
    <w:rsid w:val="006C42AB"/>
    <w:rsid w:val="006C492A"/>
    <w:rsid w:val="006C7021"/>
    <w:rsid w:val="006C75B7"/>
    <w:rsid w:val="006D665C"/>
    <w:rsid w:val="006E1509"/>
    <w:rsid w:val="006E1943"/>
    <w:rsid w:val="006E2C2F"/>
    <w:rsid w:val="006E4EE4"/>
    <w:rsid w:val="006F1607"/>
    <w:rsid w:val="006F213A"/>
    <w:rsid w:val="006F2A73"/>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0BCD"/>
    <w:rsid w:val="00722832"/>
    <w:rsid w:val="007243DB"/>
    <w:rsid w:val="00724E67"/>
    <w:rsid w:val="00725941"/>
    <w:rsid w:val="00727013"/>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52BC"/>
    <w:rsid w:val="00767E47"/>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2A25"/>
    <w:rsid w:val="007B42BC"/>
    <w:rsid w:val="007B4466"/>
    <w:rsid w:val="007B4D56"/>
    <w:rsid w:val="007C1AAB"/>
    <w:rsid w:val="007C1BB1"/>
    <w:rsid w:val="007C2188"/>
    <w:rsid w:val="007C582F"/>
    <w:rsid w:val="007C5AE6"/>
    <w:rsid w:val="007C62BD"/>
    <w:rsid w:val="007C6B41"/>
    <w:rsid w:val="007D0908"/>
    <w:rsid w:val="007D3306"/>
    <w:rsid w:val="007D5C54"/>
    <w:rsid w:val="007D7629"/>
    <w:rsid w:val="007E3ACF"/>
    <w:rsid w:val="007E6D1F"/>
    <w:rsid w:val="007E7DC9"/>
    <w:rsid w:val="007E7E3D"/>
    <w:rsid w:val="007F0914"/>
    <w:rsid w:val="007F1173"/>
    <w:rsid w:val="007F6CE8"/>
    <w:rsid w:val="007F7D85"/>
    <w:rsid w:val="00802D7E"/>
    <w:rsid w:val="00803244"/>
    <w:rsid w:val="008068C9"/>
    <w:rsid w:val="00810D81"/>
    <w:rsid w:val="008110FA"/>
    <w:rsid w:val="00813F32"/>
    <w:rsid w:val="00814770"/>
    <w:rsid w:val="00815C9C"/>
    <w:rsid w:val="008162FF"/>
    <w:rsid w:val="00816679"/>
    <w:rsid w:val="008166B2"/>
    <w:rsid w:val="00817051"/>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4354"/>
    <w:rsid w:val="008556DB"/>
    <w:rsid w:val="00855A2E"/>
    <w:rsid w:val="008567D5"/>
    <w:rsid w:val="00860513"/>
    <w:rsid w:val="00860B2B"/>
    <w:rsid w:val="008618EF"/>
    <w:rsid w:val="0086283D"/>
    <w:rsid w:val="00872A19"/>
    <w:rsid w:val="00874673"/>
    <w:rsid w:val="00875D0D"/>
    <w:rsid w:val="008770CC"/>
    <w:rsid w:val="00877413"/>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EE1"/>
    <w:rsid w:val="008B2A46"/>
    <w:rsid w:val="008B6AE7"/>
    <w:rsid w:val="008C0F63"/>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13C1"/>
    <w:rsid w:val="00A128BD"/>
    <w:rsid w:val="00A13482"/>
    <w:rsid w:val="00A1401E"/>
    <w:rsid w:val="00A158F4"/>
    <w:rsid w:val="00A16870"/>
    <w:rsid w:val="00A16BD8"/>
    <w:rsid w:val="00A1726A"/>
    <w:rsid w:val="00A241ED"/>
    <w:rsid w:val="00A269BE"/>
    <w:rsid w:val="00A27B70"/>
    <w:rsid w:val="00A3454E"/>
    <w:rsid w:val="00A3716F"/>
    <w:rsid w:val="00A40F7A"/>
    <w:rsid w:val="00A4208E"/>
    <w:rsid w:val="00A423E7"/>
    <w:rsid w:val="00A42B63"/>
    <w:rsid w:val="00A43327"/>
    <w:rsid w:val="00A45034"/>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9571C"/>
    <w:rsid w:val="00A97BC3"/>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984"/>
    <w:rsid w:val="00B0068F"/>
    <w:rsid w:val="00B019C0"/>
    <w:rsid w:val="00B036FE"/>
    <w:rsid w:val="00B03E16"/>
    <w:rsid w:val="00B07518"/>
    <w:rsid w:val="00B07896"/>
    <w:rsid w:val="00B11EF1"/>
    <w:rsid w:val="00B123F3"/>
    <w:rsid w:val="00B13DEF"/>
    <w:rsid w:val="00B159B4"/>
    <w:rsid w:val="00B16C42"/>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6B0"/>
    <w:rsid w:val="00B56719"/>
    <w:rsid w:val="00B56FDB"/>
    <w:rsid w:val="00B5704B"/>
    <w:rsid w:val="00B576BC"/>
    <w:rsid w:val="00B6114A"/>
    <w:rsid w:val="00B61412"/>
    <w:rsid w:val="00B645C9"/>
    <w:rsid w:val="00B6709D"/>
    <w:rsid w:val="00B67342"/>
    <w:rsid w:val="00B67863"/>
    <w:rsid w:val="00B71FC7"/>
    <w:rsid w:val="00B74395"/>
    <w:rsid w:val="00B760A1"/>
    <w:rsid w:val="00B77969"/>
    <w:rsid w:val="00B80FED"/>
    <w:rsid w:val="00B83C59"/>
    <w:rsid w:val="00B878EA"/>
    <w:rsid w:val="00BA1B71"/>
    <w:rsid w:val="00BA2D92"/>
    <w:rsid w:val="00BA3A9A"/>
    <w:rsid w:val="00BA4F6A"/>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276CD"/>
    <w:rsid w:val="00C312CD"/>
    <w:rsid w:val="00C328CD"/>
    <w:rsid w:val="00C328D5"/>
    <w:rsid w:val="00C33824"/>
    <w:rsid w:val="00C33FB3"/>
    <w:rsid w:val="00C35094"/>
    <w:rsid w:val="00C379D7"/>
    <w:rsid w:val="00C41FC1"/>
    <w:rsid w:val="00C4377E"/>
    <w:rsid w:val="00C43F86"/>
    <w:rsid w:val="00C44455"/>
    <w:rsid w:val="00C44973"/>
    <w:rsid w:val="00C52C47"/>
    <w:rsid w:val="00C54F02"/>
    <w:rsid w:val="00C5521F"/>
    <w:rsid w:val="00C55FE5"/>
    <w:rsid w:val="00C57C8E"/>
    <w:rsid w:val="00C601E2"/>
    <w:rsid w:val="00C63674"/>
    <w:rsid w:val="00C64743"/>
    <w:rsid w:val="00C66679"/>
    <w:rsid w:val="00C704F7"/>
    <w:rsid w:val="00C754AD"/>
    <w:rsid w:val="00C75CAC"/>
    <w:rsid w:val="00C7662C"/>
    <w:rsid w:val="00C779BF"/>
    <w:rsid w:val="00C84674"/>
    <w:rsid w:val="00C84CE8"/>
    <w:rsid w:val="00C85C3E"/>
    <w:rsid w:val="00C85EE0"/>
    <w:rsid w:val="00C86B07"/>
    <w:rsid w:val="00C874A3"/>
    <w:rsid w:val="00C87915"/>
    <w:rsid w:val="00C90BE8"/>
    <w:rsid w:val="00C912BE"/>
    <w:rsid w:val="00C937D8"/>
    <w:rsid w:val="00C94871"/>
    <w:rsid w:val="00C95D74"/>
    <w:rsid w:val="00C963B4"/>
    <w:rsid w:val="00C971F1"/>
    <w:rsid w:val="00CA23A8"/>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E6E"/>
    <w:rsid w:val="00CC57A1"/>
    <w:rsid w:val="00CD05AB"/>
    <w:rsid w:val="00CD0810"/>
    <w:rsid w:val="00CD2B89"/>
    <w:rsid w:val="00CD2DE0"/>
    <w:rsid w:val="00CD48AC"/>
    <w:rsid w:val="00CD5DF0"/>
    <w:rsid w:val="00CD691D"/>
    <w:rsid w:val="00CD73B5"/>
    <w:rsid w:val="00CD73F5"/>
    <w:rsid w:val="00CE15A6"/>
    <w:rsid w:val="00CE48C4"/>
    <w:rsid w:val="00CE677D"/>
    <w:rsid w:val="00CE6A2F"/>
    <w:rsid w:val="00CF30E6"/>
    <w:rsid w:val="00CF4C20"/>
    <w:rsid w:val="00CF59D5"/>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60D5"/>
    <w:rsid w:val="00D37542"/>
    <w:rsid w:val="00D40C13"/>
    <w:rsid w:val="00D420B5"/>
    <w:rsid w:val="00D46824"/>
    <w:rsid w:val="00D521E2"/>
    <w:rsid w:val="00D52D3C"/>
    <w:rsid w:val="00D53A9E"/>
    <w:rsid w:val="00D54F0B"/>
    <w:rsid w:val="00D55723"/>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36C5"/>
    <w:rsid w:val="00D83892"/>
    <w:rsid w:val="00D84572"/>
    <w:rsid w:val="00D857E5"/>
    <w:rsid w:val="00D863B9"/>
    <w:rsid w:val="00D9128B"/>
    <w:rsid w:val="00D9332A"/>
    <w:rsid w:val="00D93721"/>
    <w:rsid w:val="00D96944"/>
    <w:rsid w:val="00DA0FFB"/>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AF0"/>
    <w:rsid w:val="00DE4A85"/>
    <w:rsid w:val="00DE7A6A"/>
    <w:rsid w:val="00DF16B0"/>
    <w:rsid w:val="00DF376F"/>
    <w:rsid w:val="00DF431A"/>
    <w:rsid w:val="00DF60CD"/>
    <w:rsid w:val="00DF64DB"/>
    <w:rsid w:val="00DF7568"/>
    <w:rsid w:val="00E0026A"/>
    <w:rsid w:val="00E02519"/>
    <w:rsid w:val="00E04D82"/>
    <w:rsid w:val="00E05E49"/>
    <w:rsid w:val="00E06280"/>
    <w:rsid w:val="00E06C72"/>
    <w:rsid w:val="00E07D36"/>
    <w:rsid w:val="00E11A8C"/>
    <w:rsid w:val="00E15A7A"/>
    <w:rsid w:val="00E16213"/>
    <w:rsid w:val="00E1708E"/>
    <w:rsid w:val="00E177E6"/>
    <w:rsid w:val="00E201D8"/>
    <w:rsid w:val="00E2091F"/>
    <w:rsid w:val="00E20B73"/>
    <w:rsid w:val="00E20E51"/>
    <w:rsid w:val="00E21687"/>
    <w:rsid w:val="00E219B2"/>
    <w:rsid w:val="00E22432"/>
    <w:rsid w:val="00E25B36"/>
    <w:rsid w:val="00E3200E"/>
    <w:rsid w:val="00E34F46"/>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3B28"/>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3D7"/>
    <w:rsid w:val="00F467C1"/>
    <w:rsid w:val="00F5037C"/>
    <w:rsid w:val="00F52776"/>
    <w:rsid w:val="00F530F4"/>
    <w:rsid w:val="00F535C7"/>
    <w:rsid w:val="00F53901"/>
    <w:rsid w:val="00F54616"/>
    <w:rsid w:val="00F5614F"/>
    <w:rsid w:val="00F563D6"/>
    <w:rsid w:val="00F578C7"/>
    <w:rsid w:val="00F64D03"/>
    <w:rsid w:val="00F72BB6"/>
    <w:rsid w:val="00F761AB"/>
    <w:rsid w:val="00F8014E"/>
    <w:rsid w:val="00F81D38"/>
    <w:rsid w:val="00F832C4"/>
    <w:rsid w:val="00F838F5"/>
    <w:rsid w:val="00F85F58"/>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4%20Trimestre\Cuarto%20trimestre%20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20\4%20Trimestre\Cuarto%20trimestre%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4%20Trimestre\Cuarto%20trimestre%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4%20Trimestre\Cuarto%20trimestre%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4%20Trimestre\Cuarto%20trimestre%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4%20Trimestre\Cuarto%20trimestr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F9E-470D-A6B1-258E90F0BEBD}"/>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F9E-470D-A6B1-258E90F0BEBD}"/>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9E-470D-A6B1-258E90F0BEBD}"/>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9E-470D-A6B1-258E90F0BEBD}"/>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2020'!$A$5:$A$6</c:f>
              <c:strCache>
                <c:ptCount val="2"/>
                <c:pt idx="0">
                  <c:v>Procedimientos Sumarios</c:v>
                </c:pt>
                <c:pt idx="1">
                  <c:v>Procedimientos Ordinarios</c:v>
                </c:pt>
              </c:strCache>
            </c:strRef>
          </c:cat>
          <c:val>
            <c:numRef>
              <c:f>'Cuarto Trim 2020'!$C$5:$C$6</c:f>
              <c:numCache>
                <c:formatCode>0.00%</c:formatCode>
                <c:ptCount val="2"/>
                <c:pt idx="0">
                  <c:v>0.98637664567830563</c:v>
                </c:pt>
                <c:pt idx="1">
                  <c:v>1.3623354321694333E-2</c:v>
                </c:pt>
              </c:numCache>
            </c:numRef>
          </c:val>
          <c:extLst>
            <c:ext xmlns:c16="http://schemas.microsoft.com/office/drawing/2014/chart" uri="{C3380CC4-5D6E-409C-BE32-E72D297353CC}">
              <c16:uniqueId val="{00000004-AF9E-470D-A6B1-258E90F0BEBD}"/>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4742205938"/>
          <c:y val="0.12153330731461327"/>
          <c:w val="0.72391676145671136"/>
          <c:h val="0.8088135486181306"/>
        </c:manualLayout>
      </c:layout>
      <c:barChart>
        <c:barDir val="bar"/>
        <c:grouping val="clustered"/>
        <c:varyColors val="0"/>
        <c:ser>
          <c:idx val="0"/>
          <c:order val="0"/>
          <c:tx>
            <c:strRef>
              <c:f>'Cuarto Trim 2020'!$B$12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2020'!$A$13:$A$49</c:f>
              <c:strCache>
                <c:ptCount val="37"/>
                <c:pt idx="0">
                  <c:v>Lerma, Edo. de Mex.</c:v>
                </c:pt>
                <c:pt idx="1">
                  <c:v>León, Gto.</c:v>
                </c:pt>
                <c:pt idx="2">
                  <c:v>Pachuca, Hgo. </c:v>
                </c:pt>
                <c:pt idx="3">
                  <c:v>Mazatlán, Sin.</c:v>
                </c:pt>
                <c:pt idx="4">
                  <c:v>Hermosillo, Son.</c:v>
                </c:pt>
                <c:pt idx="5">
                  <c:v>Durango, Dgo.</c:v>
                </c:pt>
                <c:pt idx="6">
                  <c:v>Chetumal, Q.Roo</c:v>
                </c:pt>
                <c:pt idx="7">
                  <c:v>Tlaxcala, Tlax.</c:v>
                </c:pt>
                <c:pt idx="8">
                  <c:v>Culiacán, Sin.</c:v>
                </c:pt>
                <c:pt idx="9">
                  <c:v>Villahermosa, Tab.</c:v>
                </c:pt>
                <c:pt idx="10">
                  <c:v>Tuxtla Gutiérrez, Chis.</c:v>
                </c:pt>
                <c:pt idx="11">
                  <c:v>San Luis Potosí, S.L.P.</c:v>
                </c:pt>
                <c:pt idx="12">
                  <c:v>La Paz, B.C.S.</c:v>
                </c:pt>
                <c:pt idx="13">
                  <c:v>Ciudad Victoria, Tamps.</c:v>
                </c:pt>
                <c:pt idx="14">
                  <c:v>Saltillo, Coah.</c:v>
                </c:pt>
                <c:pt idx="15">
                  <c:v>Colima, Col.</c:v>
                </c:pt>
                <c:pt idx="16">
                  <c:v>Guadalajara, Jal.</c:v>
                </c:pt>
                <c:pt idx="17">
                  <c:v>Xalapa, Ver.</c:v>
                </c:pt>
                <c:pt idx="18">
                  <c:v>Zacatecas, Zac.</c:v>
                </c:pt>
                <c:pt idx="19">
                  <c:v>Acapulco, Gro. </c:v>
                </c:pt>
                <c:pt idx="20">
                  <c:v>Veracruz, Ver.</c:v>
                </c:pt>
                <c:pt idx="21">
                  <c:v>Cancún, Q. Roo</c:v>
                </c:pt>
                <c:pt idx="22">
                  <c:v>Mérida, Yuc.</c:v>
                </c:pt>
                <c:pt idx="23">
                  <c:v>Tepic, Nay. </c:v>
                </c:pt>
                <c:pt idx="24">
                  <c:v>Morelia, Mich.</c:v>
                </c:pt>
                <c:pt idx="25">
                  <c:v>Torreón, Coah.</c:v>
                </c:pt>
                <c:pt idx="26">
                  <c:v>Ciudad Juárez, Chih.</c:v>
                </c:pt>
                <c:pt idx="27">
                  <c:v>Puebla, Pue.</c:v>
                </c:pt>
                <c:pt idx="28">
                  <c:v>Oaxaca, Oax</c:v>
                </c:pt>
                <c:pt idx="29">
                  <c:v>Tijuana, B.C.</c:v>
                </c:pt>
                <c:pt idx="30">
                  <c:v>Campeche, Camp.</c:v>
                </c:pt>
                <c:pt idx="31">
                  <c:v>Cuernavaca, Mor.</c:v>
                </c:pt>
                <c:pt idx="32">
                  <c:v>Monterrey, N.L.</c:v>
                </c:pt>
                <c:pt idx="33">
                  <c:v>Aguascalientes, Ags</c:v>
                </c:pt>
                <c:pt idx="34">
                  <c:v>Querétaro, Qro.</c:v>
                </c:pt>
                <c:pt idx="35">
                  <c:v>Toluca, Edo. de Mex.</c:v>
                </c:pt>
                <c:pt idx="36">
                  <c:v>Ciudad de México</c:v>
                </c:pt>
              </c:strCache>
            </c:strRef>
          </c:cat>
          <c:val>
            <c:numRef>
              <c:f>'Cuarto Trim 2020'!$B$13:$B$49</c:f>
              <c:numCache>
                <c:formatCode>#,##0</c:formatCode>
                <c:ptCount val="37"/>
                <c:pt idx="0">
                  <c:v>0</c:v>
                </c:pt>
                <c:pt idx="1">
                  <c:v>3</c:v>
                </c:pt>
                <c:pt idx="2">
                  <c:v>7</c:v>
                </c:pt>
                <c:pt idx="3">
                  <c:v>10</c:v>
                </c:pt>
                <c:pt idx="4">
                  <c:v>11</c:v>
                </c:pt>
                <c:pt idx="5">
                  <c:v>11</c:v>
                </c:pt>
                <c:pt idx="6">
                  <c:v>12</c:v>
                </c:pt>
                <c:pt idx="7">
                  <c:v>15</c:v>
                </c:pt>
                <c:pt idx="8">
                  <c:v>16</c:v>
                </c:pt>
                <c:pt idx="9">
                  <c:v>19</c:v>
                </c:pt>
                <c:pt idx="10">
                  <c:v>21</c:v>
                </c:pt>
                <c:pt idx="11">
                  <c:v>27</c:v>
                </c:pt>
                <c:pt idx="12">
                  <c:v>28</c:v>
                </c:pt>
                <c:pt idx="13">
                  <c:v>29</c:v>
                </c:pt>
                <c:pt idx="14">
                  <c:v>35</c:v>
                </c:pt>
                <c:pt idx="15">
                  <c:v>37</c:v>
                </c:pt>
                <c:pt idx="16">
                  <c:v>42</c:v>
                </c:pt>
                <c:pt idx="17">
                  <c:v>48</c:v>
                </c:pt>
                <c:pt idx="18">
                  <c:v>50</c:v>
                </c:pt>
                <c:pt idx="19">
                  <c:v>69</c:v>
                </c:pt>
                <c:pt idx="20">
                  <c:v>71</c:v>
                </c:pt>
                <c:pt idx="21">
                  <c:v>75</c:v>
                </c:pt>
                <c:pt idx="22">
                  <c:v>94</c:v>
                </c:pt>
                <c:pt idx="23">
                  <c:v>99</c:v>
                </c:pt>
                <c:pt idx="24">
                  <c:v>108</c:v>
                </c:pt>
                <c:pt idx="25">
                  <c:v>136</c:v>
                </c:pt>
                <c:pt idx="26">
                  <c:v>152</c:v>
                </c:pt>
                <c:pt idx="27">
                  <c:v>183</c:v>
                </c:pt>
                <c:pt idx="28">
                  <c:v>219</c:v>
                </c:pt>
                <c:pt idx="29">
                  <c:v>237</c:v>
                </c:pt>
                <c:pt idx="30">
                  <c:v>254</c:v>
                </c:pt>
                <c:pt idx="31">
                  <c:v>317</c:v>
                </c:pt>
                <c:pt idx="32">
                  <c:v>457</c:v>
                </c:pt>
                <c:pt idx="33">
                  <c:v>537</c:v>
                </c:pt>
                <c:pt idx="34">
                  <c:v>702</c:v>
                </c:pt>
                <c:pt idx="35">
                  <c:v>1358</c:v>
                </c:pt>
                <c:pt idx="36">
                  <c:v>11708</c:v>
                </c:pt>
              </c:numCache>
            </c:numRef>
          </c:val>
          <c:extLst>
            <c:ext xmlns:c16="http://schemas.microsoft.com/office/drawing/2014/chart" uri="{C3380CC4-5D6E-409C-BE32-E72D297353CC}">
              <c16:uniqueId val="{00000000-1758-46EB-AC33-3BBCD64EEB31}"/>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3D29-4979-AD16-5FA666D9F9EA}"/>
              </c:ext>
            </c:extLst>
          </c:dPt>
          <c:dPt>
            <c:idx val="1"/>
            <c:invertIfNegative val="0"/>
            <c:bubble3D val="0"/>
            <c:spPr>
              <a:solidFill>
                <a:srgbClr val="D59F0F"/>
              </a:solidFill>
              <a:ln>
                <a:noFill/>
              </a:ln>
              <a:effectLst/>
            </c:spPr>
            <c:extLst>
              <c:ext xmlns:c16="http://schemas.microsoft.com/office/drawing/2014/chart" uri="{C3380CC4-5D6E-409C-BE32-E72D297353CC}">
                <c16:uniqueId val="{00000003-3D29-4979-AD16-5FA666D9F9EA}"/>
              </c:ext>
            </c:extLst>
          </c:dPt>
          <c:dPt>
            <c:idx val="2"/>
            <c:invertIfNegative val="0"/>
            <c:bubble3D val="0"/>
            <c:spPr>
              <a:solidFill>
                <a:srgbClr val="73AFB6"/>
              </a:solidFill>
              <a:ln>
                <a:noFill/>
              </a:ln>
              <a:effectLst/>
            </c:spPr>
            <c:extLst>
              <c:ext xmlns:c16="http://schemas.microsoft.com/office/drawing/2014/chart" uri="{C3380CC4-5D6E-409C-BE32-E72D297353CC}">
                <c16:uniqueId val="{00000005-3D29-4979-AD16-5FA666D9F9EA}"/>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3D29-4979-AD16-5FA666D9F9EA}"/>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29-4979-AD16-5FA666D9F9EA}"/>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2020'!$A$77:$A$79</c:f>
              <c:strCache>
                <c:ptCount val="3"/>
                <c:pt idx="0">
                  <c:v>Orientaciones</c:v>
                </c:pt>
                <c:pt idx="1">
                  <c:v>Canalizaciones</c:v>
                </c:pt>
                <c:pt idx="2">
                  <c:v>Solicitudes</c:v>
                </c:pt>
              </c:strCache>
            </c:strRef>
          </c:cat>
          <c:val>
            <c:numRef>
              <c:f>'Cuarto Trim 2020'!$B$77:$B$79</c:f>
              <c:numCache>
                <c:formatCode>General</c:formatCode>
                <c:ptCount val="3"/>
                <c:pt idx="0" formatCode="#,##0">
                  <c:v>2</c:v>
                </c:pt>
                <c:pt idx="1">
                  <c:v>104</c:v>
                </c:pt>
                <c:pt idx="2" formatCode="#,##0">
                  <c:v>17656</c:v>
                </c:pt>
              </c:numCache>
            </c:numRef>
          </c:val>
          <c:extLst>
            <c:ext xmlns:c16="http://schemas.microsoft.com/office/drawing/2014/chart" uri="{C3380CC4-5D6E-409C-BE32-E72D297353CC}">
              <c16:uniqueId val="{00000006-3D29-4979-AD16-5FA666D9F9EA}"/>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B6F-4B36-81BC-BB78DE64B408}"/>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8B6F-4B36-81BC-BB78DE64B408}"/>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6F-4B36-81BC-BB78DE64B408}"/>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6F-4B36-81BC-BB78DE64B408}"/>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2020'!$A$84:$A$85</c:f>
              <c:strCache>
                <c:ptCount val="2"/>
                <c:pt idx="0">
                  <c:v>Administrativa</c:v>
                </c:pt>
                <c:pt idx="1">
                  <c:v>Jurisdiccional</c:v>
                </c:pt>
              </c:strCache>
            </c:strRef>
          </c:cat>
          <c:val>
            <c:numRef>
              <c:f>'Cuarto Trim 2020'!$C$84:$C$85</c:f>
              <c:numCache>
                <c:formatCode>0.00%</c:formatCode>
                <c:ptCount val="2"/>
                <c:pt idx="0">
                  <c:v>0.70168067226890751</c:v>
                </c:pt>
                <c:pt idx="1">
                  <c:v>0.29831932773109243</c:v>
                </c:pt>
              </c:numCache>
            </c:numRef>
          </c:val>
          <c:extLst>
            <c:ext xmlns:c16="http://schemas.microsoft.com/office/drawing/2014/chart" uri="{C3380CC4-5D6E-409C-BE32-E72D297353CC}">
              <c16:uniqueId val="{00000004-8B6F-4B36-81BC-BB78DE64B408}"/>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1DED-445F-9089-653F882E132F}"/>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1DED-445F-9089-653F882E132F}"/>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ED-445F-9089-653F882E132F}"/>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ED-445F-9089-653F882E132F}"/>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'Cuarto Trim 2020'!$A$92:$A$93</c:f>
              <c:strCache>
                <c:ptCount val="2"/>
                <c:pt idx="0">
                  <c:v>Tramitados sin intervención del Comité</c:v>
                </c:pt>
                <c:pt idx="1">
                  <c:v>Turnos al Comité</c:v>
                </c:pt>
              </c:strCache>
            </c:strRef>
          </c:cat>
          <c:val>
            <c:numRef>
              <c:f>'Cuarto Trim 2020'!$B$92:$B$93</c:f>
              <c:numCache>
                <c:formatCode>0.00%</c:formatCode>
                <c:ptCount val="2"/>
                <c:pt idx="0">
                  <c:v>0.70168067226890751</c:v>
                </c:pt>
                <c:pt idx="1">
                  <c:v>0.29831932773109243</c:v>
                </c:pt>
              </c:numCache>
            </c:numRef>
          </c:val>
          <c:extLst>
            <c:ext xmlns:c16="http://schemas.microsoft.com/office/drawing/2014/chart" uri="{C3380CC4-5D6E-409C-BE32-E72D297353CC}">
              <c16:uniqueId val="{00000004-1DED-445F-9089-653F882E132F}"/>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163A-41BC-BBE9-21E726EBFE0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163A-41BC-BBE9-21E726EBFE0B}"/>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3A-41BC-BBE9-21E726EBFE0B}"/>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3A-41BC-BBE9-21E726EBFE0B}"/>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2020'!$A$96:$A$97</c:f>
              <c:strCache>
                <c:ptCount val="2"/>
                <c:pt idx="0">
                  <c:v>Clasificaciones emitidas por el Comité</c:v>
                </c:pt>
                <c:pt idx="1">
                  <c:v>Recursos de Revisión promovidos</c:v>
                </c:pt>
              </c:strCache>
            </c:strRef>
          </c:cat>
          <c:val>
            <c:numRef>
              <c:f>'Cuarto Trim 2020'!$B$96:$B$97</c:f>
              <c:numCache>
                <c:formatCode>General</c:formatCode>
                <c:ptCount val="2"/>
                <c:pt idx="0">
                  <c:v>68</c:v>
                </c:pt>
                <c:pt idx="1">
                  <c:v>17</c:v>
                </c:pt>
              </c:numCache>
            </c:numRef>
          </c:val>
          <c:extLst>
            <c:ext xmlns:c16="http://schemas.microsoft.com/office/drawing/2014/chart" uri="{C3380CC4-5D6E-409C-BE32-E72D297353CC}">
              <c16:uniqueId val="{00000004-163A-41BC-BBE9-21E726EBFE0B}"/>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41</cp:revision>
  <cp:lastPrinted>2020-02-04T16:26:00Z</cp:lastPrinted>
  <dcterms:created xsi:type="dcterms:W3CDTF">2021-01-28T23:54:00Z</dcterms:created>
  <dcterms:modified xsi:type="dcterms:W3CDTF">2021-03-10T01:11:00Z</dcterms:modified>
</cp:coreProperties>
</file>