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0EC7" w14:textId="77777777" w:rsidR="00B35CEF" w:rsidRPr="00486986" w:rsidRDefault="00B35CEF" w:rsidP="00486986">
      <w:pPr>
        <w:shd w:val="clear" w:color="auto" w:fill="668CD0"/>
        <w:spacing w:after="0" w:line="240" w:lineRule="auto"/>
        <w:jc w:val="center"/>
        <w:rPr>
          <w:rFonts w:ascii="Times New Roman" w:hAnsi="Times New Roman" w:cs="Times New Roman"/>
          <w:b/>
          <w:bCs/>
          <w:sz w:val="28"/>
          <w:szCs w:val="28"/>
          <w:lang w:val="es-419"/>
        </w:rPr>
      </w:pPr>
      <w:r w:rsidRPr="00486986">
        <w:rPr>
          <w:rFonts w:ascii="Times New Roman" w:hAnsi="Times New Roman" w:cs="Times New Roman"/>
          <w:b/>
          <w:bCs/>
          <w:sz w:val="28"/>
          <w:szCs w:val="28"/>
          <w:lang w:val="es-419"/>
        </w:rPr>
        <w:t>RESEÑAS DE LA PRIMERA SALA.</w:t>
      </w:r>
    </w:p>
    <w:p w14:paraId="1573072E" w14:textId="77777777" w:rsidR="00486986" w:rsidRPr="00486986" w:rsidRDefault="00486986" w:rsidP="00486986">
      <w:pPr>
        <w:spacing w:after="0" w:line="240" w:lineRule="auto"/>
        <w:jc w:val="center"/>
        <w:rPr>
          <w:rFonts w:ascii="Times New Roman" w:hAnsi="Times New Roman" w:cs="Times New Roman"/>
          <w:b/>
          <w:sz w:val="26"/>
          <w:szCs w:val="26"/>
          <w:lang w:val="es-419"/>
        </w:rPr>
      </w:pPr>
    </w:p>
    <w:p w14:paraId="24A4BE76" w14:textId="78E73012" w:rsidR="00B35CEF" w:rsidRPr="00486986" w:rsidRDefault="00B35CEF" w:rsidP="00486986">
      <w:pPr>
        <w:spacing w:after="0" w:line="240" w:lineRule="auto"/>
        <w:jc w:val="center"/>
        <w:rPr>
          <w:rFonts w:ascii="Times New Roman" w:hAnsi="Times New Roman" w:cs="Times New Roman"/>
          <w:b/>
          <w:sz w:val="26"/>
          <w:szCs w:val="26"/>
          <w:lang w:val="es-419"/>
        </w:rPr>
      </w:pPr>
      <w:r w:rsidRPr="00486986">
        <w:rPr>
          <w:rFonts w:ascii="Times New Roman" w:hAnsi="Times New Roman" w:cs="Times New Roman"/>
          <w:b/>
          <w:sz w:val="26"/>
          <w:szCs w:val="26"/>
          <w:lang w:val="es-419"/>
        </w:rPr>
        <w:t>AMPARO EN REVISIÓN 202/2021</w:t>
      </w:r>
    </w:p>
    <w:p w14:paraId="4F1C5CC1" w14:textId="0E1F413E" w:rsidR="00486986" w:rsidRDefault="00486986" w:rsidP="00486986">
      <w:pPr>
        <w:spacing w:after="0" w:line="240" w:lineRule="auto"/>
        <w:jc w:val="center"/>
        <w:rPr>
          <w:rFonts w:ascii="Times New Roman" w:hAnsi="Times New Roman" w:cs="Times New Roman"/>
          <w:b/>
          <w:sz w:val="26"/>
          <w:szCs w:val="26"/>
          <w:lang w:val="es-419"/>
        </w:rPr>
      </w:pPr>
    </w:p>
    <w:p w14:paraId="18F0ACFD" w14:textId="6DC8D1DA" w:rsidR="00486986" w:rsidRPr="0023400E" w:rsidRDefault="00486986" w:rsidP="00486986">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Suspensión de procesos de jurisdicción ordinaria como medida cautelar derivada de un proceso de jurisdicción indígena.</w:t>
      </w:r>
    </w:p>
    <w:p w14:paraId="642917A9" w14:textId="77777777" w:rsidR="00486986" w:rsidRDefault="00486986" w:rsidP="00486986">
      <w:pPr>
        <w:spacing w:after="0" w:line="240" w:lineRule="auto"/>
        <w:rPr>
          <w:rFonts w:ascii="Times New Roman" w:hAnsi="Times New Roman" w:cs="Times New Roman"/>
          <w:b/>
          <w:bCs/>
          <w:smallCaps/>
          <w:sz w:val="24"/>
          <w:szCs w:val="24"/>
          <w:lang w:val="es-419"/>
        </w:rPr>
      </w:pPr>
    </w:p>
    <w:p w14:paraId="177D9F9D" w14:textId="77777777" w:rsidR="00486986" w:rsidRPr="0023400E" w:rsidRDefault="00486986" w:rsidP="00486986">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49610F1E" w14:textId="51445098" w:rsidR="00486986" w:rsidRDefault="00486986" w:rsidP="00486986">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sidR="002207D6">
        <w:rPr>
          <w:rFonts w:ascii="Times New Roman" w:hAnsi="Times New Roman" w:cs="Times New Roman"/>
          <w:smallCaps/>
          <w:sz w:val="24"/>
          <w:szCs w:val="24"/>
          <w:lang w:val="es-419"/>
        </w:rPr>
        <w:t>o</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Pablo Francisco Muñoz Díaz.</w:t>
      </w:r>
    </w:p>
    <w:p w14:paraId="601694EE" w14:textId="5E4B7107" w:rsidR="00486986" w:rsidRDefault="00486986" w:rsidP="00486986">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486986" w:rsidRPr="004B3920" w14:paraId="7469C89E" w14:textId="77777777" w:rsidTr="00936C6A">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E812A" w14:textId="77777777" w:rsidR="00486986" w:rsidRPr="00F440E3" w:rsidRDefault="00486986" w:rsidP="00936C6A">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75ADE386" w14:textId="77777777" w:rsidR="00486986" w:rsidRDefault="00486986" w:rsidP="00936C6A">
            <w:pPr>
              <w:spacing w:after="0" w:line="240" w:lineRule="auto"/>
              <w:jc w:val="both"/>
              <w:rPr>
                <w:rFonts w:ascii="Times New Roman" w:hAnsi="Times New Roman" w:cs="Times New Roman"/>
                <w:sz w:val="20"/>
                <w:szCs w:val="20"/>
                <w:lang w:val="es-419"/>
              </w:rPr>
            </w:pPr>
          </w:p>
          <w:p w14:paraId="7D3EB1C4" w14:textId="1AECE93E" w:rsidR="00486986" w:rsidRDefault="00486986" w:rsidP="00486986">
            <w:pPr>
              <w:spacing w:after="0" w:line="240" w:lineRule="auto"/>
              <w:jc w:val="both"/>
              <w:rPr>
                <w:rFonts w:ascii="Times New Roman" w:hAnsi="Times New Roman" w:cs="Times New Roman"/>
                <w:sz w:val="20"/>
                <w:szCs w:val="20"/>
                <w:lang w:val="es-419"/>
              </w:rPr>
            </w:pPr>
            <w:r w:rsidRPr="00486986">
              <w:rPr>
                <w:rFonts w:ascii="Times New Roman" w:hAnsi="Times New Roman" w:cs="Times New Roman"/>
                <w:sz w:val="20"/>
                <w:szCs w:val="20"/>
                <w:lang w:val="es-419"/>
              </w:rPr>
              <w:t>Una persona proveniente de una comunidad indígena denunci</w:t>
            </w:r>
            <w:r w:rsidR="0006764E">
              <w:rPr>
                <w:rFonts w:ascii="Times New Roman" w:hAnsi="Times New Roman" w:cs="Times New Roman"/>
                <w:sz w:val="20"/>
                <w:szCs w:val="20"/>
                <w:lang w:val="es-419"/>
              </w:rPr>
              <w:t>ó</w:t>
            </w:r>
            <w:r w:rsidRPr="00486986">
              <w:rPr>
                <w:rFonts w:ascii="Times New Roman" w:hAnsi="Times New Roman" w:cs="Times New Roman"/>
                <w:sz w:val="20"/>
                <w:szCs w:val="20"/>
                <w:lang w:val="es-419"/>
              </w:rPr>
              <w:t xml:space="preserve"> a otras once personas indígenas frente al Ministerio Público, por haber cometido los delitos de daño y robo. No obstante, los once acusados también promovieron un juicio de derecho indígena en contra del Ministerio Público y el Juez, esto con la finalidad de que se resolviera el conflicto mediante el sistema normativo indígena.</w:t>
            </w:r>
          </w:p>
          <w:p w14:paraId="7AE9FAA2" w14:textId="77777777" w:rsidR="00486986" w:rsidRPr="00486986" w:rsidRDefault="00486986" w:rsidP="00486986">
            <w:pPr>
              <w:spacing w:after="0" w:line="240" w:lineRule="auto"/>
              <w:jc w:val="both"/>
              <w:rPr>
                <w:rFonts w:ascii="Times New Roman" w:hAnsi="Times New Roman" w:cs="Times New Roman"/>
                <w:sz w:val="20"/>
                <w:szCs w:val="20"/>
                <w:lang w:val="es-419"/>
              </w:rPr>
            </w:pPr>
          </w:p>
          <w:p w14:paraId="6936B4F2" w14:textId="7714401E" w:rsidR="00486986" w:rsidRDefault="00486986" w:rsidP="00486986">
            <w:pPr>
              <w:spacing w:after="0" w:line="240" w:lineRule="auto"/>
              <w:jc w:val="both"/>
              <w:rPr>
                <w:rFonts w:ascii="Times New Roman" w:hAnsi="Times New Roman" w:cs="Times New Roman"/>
                <w:sz w:val="20"/>
                <w:szCs w:val="20"/>
                <w:lang w:val="es-419"/>
              </w:rPr>
            </w:pPr>
            <w:r w:rsidRPr="00486986">
              <w:rPr>
                <w:rFonts w:ascii="Times New Roman" w:hAnsi="Times New Roman" w:cs="Times New Roman"/>
                <w:sz w:val="20"/>
                <w:szCs w:val="20"/>
                <w:lang w:val="es-419"/>
              </w:rPr>
              <w:t>La Sala de derecho indígena determinó</w:t>
            </w:r>
            <w:r w:rsidR="00E96F2A">
              <w:rPr>
                <w:rFonts w:ascii="Times New Roman" w:hAnsi="Times New Roman" w:cs="Times New Roman"/>
                <w:sz w:val="20"/>
                <w:szCs w:val="20"/>
                <w:lang w:val="es-419"/>
              </w:rPr>
              <w:t>,</w:t>
            </w:r>
            <w:r w:rsidRPr="00486986">
              <w:rPr>
                <w:rFonts w:ascii="Times New Roman" w:hAnsi="Times New Roman" w:cs="Times New Roman"/>
                <w:sz w:val="20"/>
                <w:szCs w:val="20"/>
                <w:lang w:val="es-419"/>
              </w:rPr>
              <w:t xml:space="preserve"> como medida cautelar, suspender el proceso penal hasta que se dictara una resolución de fondo en el procedimiento jurisdiccional de la comunidad. Inconforme con esta determinación, el denunciante promovió un juicio de amparo por considerar que se violaba su derecho al acceso a la justicia</w:t>
            </w:r>
            <w:r w:rsidR="00A21ED8">
              <w:rPr>
                <w:rFonts w:ascii="Times New Roman" w:hAnsi="Times New Roman" w:cs="Times New Roman"/>
                <w:sz w:val="20"/>
                <w:szCs w:val="20"/>
                <w:lang w:val="es-419"/>
              </w:rPr>
              <w:t>,</w:t>
            </w:r>
            <w:r w:rsidR="00055A53">
              <w:rPr>
                <w:rFonts w:ascii="Times New Roman" w:hAnsi="Times New Roman" w:cs="Times New Roman"/>
                <w:sz w:val="20"/>
                <w:szCs w:val="20"/>
                <w:lang w:val="es-419"/>
              </w:rPr>
              <w:t xml:space="preserve"> el cual le fue concedido para que el procedimiento </w:t>
            </w:r>
            <w:r w:rsidR="00A21ED8">
              <w:rPr>
                <w:rFonts w:ascii="Times New Roman" w:hAnsi="Times New Roman" w:cs="Times New Roman"/>
                <w:sz w:val="20"/>
                <w:szCs w:val="20"/>
                <w:lang w:val="es-419"/>
              </w:rPr>
              <w:t xml:space="preserve">penal ordinario </w:t>
            </w:r>
            <w:r w:rsidR="00055A53">
              <w:rPr>
                <w:rFonts w:ascii="Times New Roman" w:hAnsi="Times New Roman" w:cs="Times New Roman"/>
                <w:sz w:val="20"/>
                <w:szCs w:val="20"/>
                <w:lang w:val="es-419"/>
              </w:rPr>
              <w:t>no quedara paralizado de forma total</w:t>
            </w:r>
            <w:r w:rsidRPr="00486986">
              <w:rPr>
                <w:rFonts w:ascii="Times New Roman" w:hAnsi="Times New Roman" w:cs="Times New Roman"/>
                <w:sz w:val="20"/>
                <w:szCs w:val="20"/>
                <w:lang w:val="es-419"/>
              </w:rPr>
              <w:t>.</w:t>
            </w:r>
          </w:p>
          <w:p w14:paraId="46709424" w14:textId="77777777" w:rsidR="00486986" w:rsidRPr="00486986" w:rsidRDefault="00486986" w:rsidP="00486986">
            <w:pPr>
              <w:spacing w:after="0" w:line="240" w:lineRule="auto"/>
              <w:jc w:val="both"/>
              <w:rPr>
                <w:rFonts w:ascii="Times New Roman" w:hAnsi="Times New Roman" w:cs="Times New Roman"/>
                <w:sz w:val="20"/>
                <w:szCs w:val="20"/>
                <w:lang w:val="es-419"/>
              </w:rPr>
            </w:pPr>
          </w:p>
          <w:p w14:paraId="029A4C32" w14:textId="5AB3F429" w:rsidR="00486986" w:rsidRPr="00F440E3" w:rsidRDefault="00486986" w:rsidP="00486986">
            <w:pPr>
              <w:spacing w:after="0" w:line="240" w:lineRule="auto"/>
              <w:jc w:val="both"/>
              <w:rPr>
                <w:rFonts w:ascii="Times New Roman" w:hAnsi="Times New Roman" w:cs="Times New Roman"/>
                <w:b/>
                <w:bCs/>
                <w:sz w:val="20"/>
                <w:szCs w:val="20"/>
                <w:lang w:val="es-419"/>
              </w:rPr>
            </w:pPr>
            <w:r w:rsidRPr="00486986">
              <w:rPr>
                <w:rFonts w:ascii="Times New Roman" w:hAnsi="Times New Roman" w:cs="Times New Roman"/>
                <w:sz w:val="20"/>
                <w:szCs w:val="20"/>
                <w:lang w:val="es-419"/>
              </w:rPr>
              <w:t xml:space="preserve">Finalmente, los imputados promovieron el recurso de revisión y le solicitaron a la Suprema Corte de Justicia de la Nación para que resolviera </w:t>
            </w:r>
            <w:r w:rsidR="00E96F2A">
              <w:rPr>
                <w:rFonts w:ascii="Times New Roman" w:hAnsi="Times New Roman" w:cs="Times New Roman"/>
                <w:sz w:val="20"/>
                <w:szCs w:val="20"/>
                <w:lang w:val="es-419"/>
              </w:rPr>
              <w:t>si e</w:t>
            </w:r>
            <w:r w:rsidRPr="00486986">
              <w:rPr>
                <w:rFonts w:ascii="Times New Roman" w:hAnsi="Times New Roman" w:cs="Times New Roman"/>
                <w:sz w:val="20"/>
                <w:szCs w:val="20"/>
                <w:lang w:val="es-419"/>
              </w:rPr>
              <w:t xml:space="preserve">l reconocimiento de la jurisdicción </w:t>
            </w:r>
            <w:r w:rsidR="0006764E" w:rsidRPr="00486986">
              <w:rPr>
                <w:rFonts w:ascii="Times New Roman" w:hAnsi="Times New Roman" w:cs="Times New Roman"/>
                <w:sz w:val="20"/>
                <w:szCs w:val="20"/>
                <w:lang w:val="es-419"/>
              </w:rPr>
              <w:t>indígena</w:t>
            </w:r>
            <w:r w:rsidRPr="00486986">
              <w:rPr>
                <w:rFonts w:ascii="Times New Roman" w:hAnsi="Times New Roman" w:cs="Times New Roman"/>
                <w:sz w:val="20"/>
                <w:szCs w:val="20"/>
                <w:lang w:val="es-419"/>
              </w:rPr>
              <w:t xml:space="preserve"> implica que se suspendan completamente los procesos de jurisdicción ordinaria, cuando tratan intereses de personas indígenas</w:t>
            </w:r>
            <w:r w:rsidR="00E96F2A">
              <w:rPr>
                <w:rFonts w:ascii="Times New Roman" w:hAnsi="Times New Roman" w:cs="Times New Roman"/>
                <w:sz w:val="20"/>
                <w:szCs w:val="20"/>
                <w:lang w:val="es-419"/>
              </w:rPr>
              <w:t>.</w:t>
            </w:r>
          </w:p>
        </w:tc>
      </w:tr>
      <w:bookmarkEnd w:id="0"/>
    </w:tbl>
    <w:p w14:paraId="0F3C0D4F" w14:textId="70847161" w:rsidR="00486986" w:rsidRPr="00486986" w:rsidRDefault="00486986" w:rsidP="00486986">
      <w:pPr>
        <w:spacing w:after="0" w:line="240" w:lineRule="auto"/>
        <w:rPr>
          <w:rFonts w:ascii="Times New Roman" w:hAnsi="Times New Roman" w:cs="Times New Roman"/>
          <w:b/>
          <w:sz w:val="26"/>
          <w:szCs w:val="26"/>
          <w:lang w:val="es-419"/>
        </w:rPr>
      </w:pPr>
    </w:p>
    <w:p w14:paraId="2A77025F" w14:textId="45EA387C" w:rsidR="00B35CEF" w:rsidRPr="00F10133" w:rsidRDefault="00B35CEF" w:rsidP="00F10133">
      <w:pPr>
        <w:spacing w:after="0" w:line="240" w:lineRule="auto"/>
        <w:jc w:val="both"/>
        <w:rPr>
          <w:rFonts w:ascii="Times New Roman" w:hAnsi="Times New Roman" w:cs="Times New Roman"/>
          <w:b/>
          <w:bCs/>
          <w:sz w:val="24"/>
          <w:szCs w:val="24"/>
          <w:shd w:val="clear" w:color="auto" w:fill="BDD6EE" w:themeFill="accent1" w:themeFillTint="66"/>
          <w:lang w:val="es-419"/>
        </w:rPr>
      </w:pPr>
      <w:r w:rsidRPr="00F10133">
        <w:rPr>
          <w:rFonts w:ascii="Times New Roman" w:hAnsi="Times New Roman" w:cs="Times New Roman"/>
          <w:b/>
          <w:bCs/>
          <w:sz w:val="24"/>
          <w:szCs w:val="24"/>
          <w:shd w:val="clear" w:color="auto" w:fill="BDD6EE" w:themeFill="accent1" w:themeFillTint="66"/>
          <w:lang w:val="es-419"/>
        </w:rPr>
        <w:t>Antecedentes del caso</w:t>
      </w:r>
      <w:r w:rsidR="00486986" w:rsidRPr="00F10133">
        <w:rPr>
          <w:rFonts w:ascii="Times New Roman" w:hAnsi="Times New Roman" w:cs="Times New Roman"/>
          <w:b/>
          <w:bCs/>
          <w:sz w:val="24"/>
          <w:szCs w:val="24"/>
          <w:shd w:val="clear" w:color="auto" w:fill="BDD6EE" w:themeFill="accent1" w:themeFillTint="66"/>
          <w:lang w:val="es-419"/>
        </w:rPr>
        <w:t>:</w:t>
      </w:r>
    </w:p>
    <w:p w14:paraId="505F2BCD" w14:textId="77777777" w:rsidR="00486986" w:rsidRDefault="00486986" w:rsidP="00486986">
      <w:pPr>
        <w:spacing w:after="0" w:line="240" w:lineRule="auto"/>
        <w:ind w:right="51"/>
        <w:jc w:val="both"/>
        <w:rPr>
          <w:rFonts w:ascii="Times New Roman" w:hAnsi="Times New Roman" w:cs="Times New Roman"/>
          <w:sz w:val="24"/>
          <w:szCs w:val="24"/>
        </w:rPr>
      </w:pPr>
    </w:p>
    <w:p w14:paraId="32A2C87C" w14:textId="0740476B" w:rsidR="00C9471F" w:rsidRPr="00486986" w:rsidRDefault="00B35CEF" w:rsidP="00486986">
      <w:pPr>
        <w:spacing w:after="0" w:line="240" w:lineRule="auto"/>
        <w:ind w:right="51"/>
        <w:jc w:val="both"/>
        <w:rPr>
          <w:rFonts w:ascii="Times New Roman" w:hAnsi="Times New Roman" w:cs="Times New Roman"/>
          <w:sz w:val="24"/>
          <w:szCs w:val="24"/>
        </w:rPr>
      </w:pPr>
      <w:r w:rsidRPr="00486986">
        <w:rPr>
          <w:rFonts w:ascii="Times New Roman" w:hAnsi="Times New Roman" w:cs="Times New Roman"/>
          <w:sz w:val="24"/>
          <w:szCs w:val="24"/>
        </w:rPr>
        <w:t>En 2018, una persona perteneciente a una comunidad indígena de Oaxaca denunció en el Ministerio Público a once personas indígenas, por su probable responsabilidad en la comisión de los delitos de daño y robo.</w:t>
      </w:r>
    </w:p>
    <w:p w14:paraId="65ABB4B4" w14:textId="77777777" w:rsidR="00486986" w:rsidRDefault="00486986" w:rsidP="00486986">
      <w:pPr>
        <w:spacing w:after="0" w:line="240" w:lineRule="auto"/>
        <w:ind w:right="51"/>
        <w:jc w:val="both"/>
        <w:rPr>
          <w:rFonts w:ascii="Times New Roman" w:hAnsi="Times New Roman" w:cs="Times New Roman"/>
          <w:sz w:val="24"/>
          <w:szCs w:val="24"/>
        </w:rPr>
      </w:pPr>
    </w:p>
    <w:p w14:paraId="45C12705" w14:textId="0FC33477" w:rsidR="00C9471F" w:rsidRPr="00486986" w:rsidRDefault="00B35CEF" w:rsidP="00486986">
      <w:pPr>
        <w:spacing w:after="0" w:line="240" w:lineRule="auto"/>
        <w:ind w:right="51"/>
        <w:jc w:val="both"/>
        <w:rPr>
          <w:rFonts w:ascii="Times New Roman" w:hAnsi="Times New Roman" w:cs="Times New Roman"/>
          <w:sz w:val="24"/>
          <w:szCs w:val="24"/>
        </w:rPr>
      </w:pPr>
      <w:r w:rsidRPr="00486986">
        <w:rPr>
          <w:rFonts w:ascii="Times New Roman" w:hAnsi="Times New Roman" w:cs="Times New Roman"/>
          <w:sz w:val="24"/>
          <w:szCs w:val="24"/>
        </w:rPr>
        <w:t xml:space="preserve">Sin embargo, los once involucrados acudieron a la </w:t>
      </w:r>
      <w:r w:rsidRPr="00486986">
        <w:rPr>
          <w:rFonts w:ascii="Times New Roman" w:hAnsi="Times New Roman" w:cs="Times New Roman"/>
          <w:sz w:val="24"/>
          <w:szCs w:val="24"/>
          <w:lang w:val="es-ES"/>
        </w:rPr>
        <w:t>la Sala de Justicia Indígena y a la Quinta Sala Penal del Tribunal Superior de Justicia del Estado de Oaxaca</w:t>
      </w:r>
      <w:r w:rsidRPr="00486986">
        <w:rPr>
          <w:rFonts w:ascii="Times New Roman" w:hAnsi="Times New Roman" w:cs="Times New Roman"/>
          <w:sz w:val="24"/>
          <w:szCs w:val="24"/>
        </w:rPr>
        <w:t>, con la finalidad de promover un juicio en contra del Ministerio Público y del Juez que estaba conociendo del proceso penal.</w:t>
      </w:r>
      <w:r w:rsidR="0058688D" w:rsidRPr="00486986">
        <w:rPr>
          <w:rFonts w:ascii="Times New Roman" w:hAnsi="Times New Roman" w:cs="Times New Roman"/>
          <w:sz w:val="24"/>
          <w:szCs w:val="24"/>
        </w:rPr>
        <w:t xml:space="preserve"> </w:t>
      </w:r>
      <w:r w:rsidRPr="00486986">
        <w:rPr>
          <w:rFonts w:ascii="Times New Roman" w:hAnsi="Times New Roman" w:cs="Times New Roman"/>
          <w:sz w:val="24"/>
          <w:szCs w:val="24"/>
        </w:rPr>
        <w:t xml:space="preserve">La Sala de derecho indígena emitió un acuerdo </w:t>
      </w:r>
      <w:r w:rsidR="00C9471F" w:rsidRPr="00486986">
        <w:rPr>
          <w:rFonts w:ascii="Times New Roman" w:hAnsi="Times New Roman" w:cs="Times New Roman"/>
          <w:sz w:val="24"/>
          <w:szCs w:val="24"/>
        </w:rPr>
        <w:t xml:space="preserve">que </w:t>
      </w:r>
      <w:r w:rsidRPr="00486986">
        <w:rPr>
          <w:rFonts w:ascii="Times New Roman" w:hAnsi="Times New Roman" w:cs="Times New Roman"/>
          <w:sz w:val="24"/>
          <w:szCs w:val="24"/>
        </w:rPr>
        <w:t>suspendió el proceso penal hasta que se dictara una resolución de fondo en las instancias indígenas como medida cautelar.</w:t>
      </w:r>
    </w:p>
    <w:p w14:paraId="3799138D" w14:textId="77777777" w:rsidR="00486986" w:rsidRDefault="00486986" w:rsidP="00486986">
      <w:pPr>
        <w:spacing w:after="0" w:line="240" w:lineRule="auto"/>
        <w:ind w:right="51"/>
        <w:jc w:val="both"/>
        <w:rPr>
          <w:rFonts w:ascii="Times New Roman" w:hAnsi="Times New Roman" w:cs="Times New Roman"/>
          <w:sz w:val="24"/>
          <w:szCs w:val="24"/>
        </w:rPr>
      </w:pPr>
    </w:p>
    <w:p w14:paraId="46803E29" w14:textId="4EC06450" w:rsidR="0058688D" w:rsidRPr="00486986" w:rsidRDefault="00B35CEF" w:rsidP="00486986">
      <w:pPr>
        <w:spacing w:after="0" w:line="240" w:lineRule="auto"/>
        <w:ind w:right="51"/>
        <w:jc w:val="both"/>
        <w:rPr>
          <w:rFonts w:ascii="Times New Roman" w:hAnsi="Times New Roman" w:cs="Times New Roman"/>
          <w:sz w:val="24"/>
          <w:szCs w:val="24"/>
        </w:rPr>
      </w:pPr>
      <w:r w:rsidRPr="00486986">
        <w:rPr>
          <w:rFonts w:ascii="Times New Roman" w:hAnsi="Times New Roman" w:cs="Times New Roman"/>
          <w:sz w:val="24"/>
          <w:szCs w:val="24"/>
        </w:rPr>
        <w:t>Inconforme,</w:t>
      </w:r>
      <w:r w:rsidR="00C9471F" w:rsidRPr="00486986">
        <w:rPr>
          <w:rFonts w:ascii="Times New Roman" w:hAnsi="Times New Roman" w:cs="Times New Roman"/>
          <w:sz w:val="24"/>
          <w:szCs w:val="24"/>
        </w:rPr>
        <w:t xml:space="preserve"> </w:t>
      </w:r>
      <w:r w:rsidRPr="00486986">
        <w:rPr>
          <w:rFonts w:ascii="Times New Roman" w:hAnsi="Times New Roman" w:cs="Times New Roman"/>
          <w:sz w:val="24"/>
          <w:szCs w:val="24"/>
        </w:rPr>
        <w:t xml:space="preserve">el denunciante promovió un juicio de amparo en contra del </w:t>
      </w:r>
      <w:proofErr w:type="gramStart"/>
      <w:r w:rsidRPr="00486986">
        <w:rPr>
          <w:rFonts w:ascii="Times New Roman" w:hAnsi="Times New Roman" w:cs="Times New Roman"/>
          <w:sz w:val="24"/>
          <w:szCs w:val="24"/>
        </w:rPr>
        <w:t>Presidente</w:t>
      </w:r>
      <w:proofErr w:type="gramEnd"/>
      <w:r w:rsidRPr="00486986">
        <w:rPr>
          <w:rFonts w:ascii="Times New Roman" w:hAnsi="Times New Roman" w:cs="Times New Roman"/>
          <w:sz w:val="24"/>
          <w:szCs w:val="24"/>
        </w:rPr>
        <w:t xml:space="preserve"> del Tribunal Superior de Justicia del Estado de Oaxaca y de los Magistrados integrantes de la Sala de Justicia Indígena, ya que consideró que era violatorio de su derecho humano de acceso a la justicia.</w:t>
      </w:r>
    </w:p>
    <w:p w14:paraId="57C0DE6A" w14:textId="77777777" w:rsidR="00486986" w:rsidRDefault="00486986" w:rsidP="00486986">
      <w:pPr>
        <w:spacing w:after="0" w:line="240" w:lineRule="auto"/>
        <w:ind w:right="51"/>
        <w:jc w:val="both"/>
        <w:rPr>
          <w:rFonts w:ascii="Times New Roman" w:hAnsi="Times New Roman" w:cs="Times New Roman"/>
          <w:sz w:val="24"/>
          <w:szCs w:val="24"/>
        </w:rPr>
      </w:pPr>
    </w:p>
    <w:p w14:paraId="695C486D" w14:textId="5E1050E6" w:rsidR="00B35CEF" w:rsidRPr="00486986" w:rsidRDefault="00B35CEF" w:rsidP="00486986">
      <w:pPr>
        <w:spacing w:after="0" w:line="240" w:lineRule="auto"/>
        <w:ind w:right="51"/>
        <w:jc w:val="both"/>
        <w:rPr>
          <w:rFonts w:ascii="Times New Roman" w:hAnsi="Times New Roman" w:cs="Times New Roman"/>
          <w:sz w:val="24"/>
          <w:szCs w:val="24"/>
        </w:rPr>
      </w:pPr>
      <w:r w:rsidRPr="00486986">
        <w:rPr>
          <w:rFonts w:ascii="Times New Roman" w:hAnsi="Times New Roman" w:cs="Times New Roman"/>
          <w:sz w:val="24"/>
          <w:szCs w:val="24"/>
        </w:rPr>
        <w:t xml:space="preserve">El </w:t>
      </w:r>
      <w:r w:rsidR="003D63D1">
        <w:rPr>
          <w:rFonts w:ascii="Times New Roman" w:hAnsi="Times New Roman" w:cs="Times New Roman"/>
          <w:sz w:val="24"/>
          <w:szCs w:val="24"/>
        </w:rPr>
        <w:t>J</w:t>
      </w:r>
      <w:r w:rsidRPr="00486986">
        <w:rPr>
          <w:rFonts w:ascii="Times New Roman" w:hAnsi="Times New Roman" w:cs="Times New Roman"/>
          <w:sz w:val="24"/>
          <w:szCs w:val="24"/>
        </w:rPr>
        <w:t xml:space="preserve">uez </w:t>
      </w:r>
      <w:r w:rsidR="003D63D1">
        <w:rPr>
          <w:rFonts w:ascii="Times New Roman" w:hAnsi="Times New Roman" w:cs="Times New Roman"/>
          <w:sz w:val="24"/>
          <w:szCs w:val="24"/>
        </w:rPr>
        <w:t xml:space="preserve">de Distrito </w:t>
      </w:r>
      <w:r w:rsidRPr="00486986">
        <w:rPr>
          <w:rFonts w:ascii="Times New Roman" w:hAnsi="Times New Roman" w:cs="Times New Roman"/>
          <w:sz w:val="24"/>
          <w:szCs w:val="24"/>
        </w:rPr>
        <w:t xml:space="preserve">concedió el amparo </w:t>
      </w:r>
      <w:r w:rsidRPr="00486986">
        <w:rPr>
          <w:rFonts w:ascii="Times New Roman" w:hAnsi="Times New Roman" w:cs="Times New Roman"/>
          <w:sz w:val="24"/>
          <w:szCs w:val="24"/>
          <w:lang w:val="es-ES"/>
        </w:rPr>
        <w:t xml:space="preserve">en contra </w:t>
      </w:r>
      <w:r w:rsidRPr="00486986">
        <w:rPr>
          <w:rFonts w:ascii="Times New Roman" w:hAnsi="Times New Roman" w:cs="Times New Roman"/>
          <w:sz w:val="24"/>
          <w:szCs w:val="24"/>
        </w:rPr>
        <w:t xml:space="preserve">del acuerdo reclamado a los Magistrados </w:t>
      </w:r>
      <w:r w:rsidR="00E96F2A">
        <w:rPr>
          <w:rFonts w:ascii="Times New Roman" w:hAnsi="Times New Roman" w:cs="Times New Roman"/>
          <w:sz w:val="24"/>
          <w:szCs w:val="24"/>
        </w:rPr>
        <w:t>para</w:t>
      </w:r>
      <w:r w:rsidRPr="00486986">
        <w:rPr>
          <w:rFonts w:ascii="Times New Roman" w:hAnsi="Times New Roman" w:cs="Times New Roman"/>
          <w:sz w:val="24"/>
          <w:szCs w:val="24"/>
        </w:rPr>
        <w:t xml:space="preserve"> que se emitiera uno nuevo</w:t>
      </w:r>
      <w:r w:rsidR="00E96F2A">
        <w:rPr>
          <w:rFonts w:ascii="Times New Roman" w:hAnsi="Times New Roman" w:cs="Times New Roman"/>
          <w:sz w:val="24"/>
          <w:szCs w:val="24"/>
        </w:rPr>
        <w:t>, en el que</w:t>
      </w:r>
      <w:r w:rsidRPr="00486986">
        <w:rPr>
          <w:rFonts w:ascii="Times New Roman" w:hAnsi="Times New Roman" w:cs="Times New Roman"/>
          <w:sz w:val="24"/>
          <w:szCs w:val="24"/>
        </w:rPr>
        <w:t xml:space="preserve"> se </w:t>
      </w:r>
      <w:r w:rsidRPr="00486986">
        <w:rPr>
          <w:rFonts w:ascii="Times New Roman" w:hAnsi="Times New Roman" w:cs="Times New Roman"/>
          <w:color w:val="000000"/>
          <w:sz w:val="24"/>
          <w:szCs w:val="24"/>
        </w:rPr>
        <w:t xml:space="preserve">hiciera un juicio de ponderación para determinar </w:t>
      </w:r>
      <w:r w:rsidRPr="00486986">
        <w:rPr>
          <w:rFonts w:ascii="Times New Roman" w:hAnsi="Times New Roman" w:cs="Times New Roman"/>
          <w:color w:val="000000"/>
          <w:sz w:val="24"/>
          <w:szCs w:val="24"/>
        </w:rPr>
        <w:lastRenderedPageBreak/>
        <w:t>hasta qu</w:t>
      </w:r>
      <w:r w:rsidR="00E96F2A">
        <w:rPr>
          <w:rFonts w:ascii="Times New Roman" w:hAnsi="Times New Roman" w:cs="Times New Roman"/>
          <w:color w:val="000000"/>
          <w:sz w:val="24"/>
          <w:szCs w:val="24"/>
        </w:rPr>
        <w:t>é</w:t>
      </w:r>
      <w:r w:rsidRPr="00486986">
        <w:rPr>
          <w:rFonts w:ascii="Times New Roman" w:hAnsi="Times New Roman" w:cs="Times New Roman"/>
          <w:color w:val="000000"/>
          <w:sz w:val="24"/>
          <w:szCs w:val="24"/>
        </w:rPr>
        <w:t xml:space="preserve"> etapa del procedimiento penal se debe suspender de manera que </w:t>
      </w:r>
      <w:r w:rsidR="00E96F2A">
        <w:rPr>
          <w:rFonts w:ascii="Times New Roman" w:hAnsi="Times New Roman" w:cs="Times New Roman"/>
          <w:color w:val="000000"/>
          <w:sz w:val="24"/>
          <w:szCs w:val="24"/>
        </w:rPr>
        <w:t>é</w:t>
      </w:r>
      <w:r w:rsidRPr="00486986">
        <w:rPr>
          <w:rFonts w:ascii="Times New Roman" w:hAnsi="Times New Roman" w:cs="Times New Roman"/>
          <w:color w:val="000000"/>
          <w:sz w:val="24"/>
          <w:szCs w:val="24"/>
        </w:rPr>
        <w:t>ste no quede paralizado en forma total.</w:t>
      </w:r>
    </w:p>
    <w:p w14:paraId="28F9D1A3" w14:textId="77777777" w:rsidR="00486986" w:rsidRDefault="00486986" w:rsidP="00486986">
      <w:pPr>
        <w:spacing w:after="0" w:line="240" w:lineRule="auto"/>
        <w:ind w:right="51"/>
        <w:jc w:val="both"/>
        <w:rPr>
          <w:rFonts w:ascii="Times New Roman" w:hAnsi="Times New Roman" w:cs="Times New Roman"/>
          <w:color w:val="000000"/>
          <w:sz w:val="24"/>
          <w:szCs w:val="24"/>
        </w:rPr>
      </w:pPr>
    </w:p>
    <w:p w14:paraId="14537F27" w14:textId="1D217E5F" w:rsidR="00B35CEF" w:rsidRPr="00486986" w:rsidRDefault="00B35CEF" w:rsidP="00486986">
      <w:pPr>
        <w:spacing w:after="0" w:line="240" w:lineRule="auto"/>
        <w:ind w:right="51"/>
        <w:jc w:val="both"/>
        <w:rPr>
          <w:rFonts w:ascii="Times New Roman" w:hAnsi="Times New Roman" w:cs="Times New Roman"/>
          <w:sz w:val="24"/>
          <w:szCs w:val="24"/>
        </w:rPr>
      </w:pPr>
      <w:r w:rsidRPr="00486986">
        <w:rPr>
          <w:rFonts w:ascii="Times New Roman" w:hAnsi="Times New Roman" w:cs="Times New Roman"/>
          <w:color w:val="000000"/>
          <w:sz w:val="24"/>
          <w:szCs w:val="24"/>
        </w:rPr>
        <w:t>Finalmente, los imputados interpusieron el recurso de revisión y le solicitaron a la Suprema Corte de Justicia de la Nación que ejerciera su facultad de atracción para que resolviera el asunto.</w:t>
      </w:r>
    </w:p>
    <w:p w14:paraId="0981DB2D" w14:textId="77777777" w:rsidR="00486986" w:rsidRDefault="00486986" w:rsidP="00486986">
      <w:pPr>
        <w:spacing w:after="0" w:line="240" w:lineRule="auto"/>
        <w:jc w:val="both"/>
        <w:rPr>
          <w:rFonts w:ascii="Times New Roman" w:hAnsi="Times New Roman" w:cs="Times New Roman"/>
          <w:b/>
          <w:bCs/>
          <w:sz w:val="24"/>
          <w:szCs w:val="24"/>
        </w:rPr>
      </w:pPr>
    </w:p>
    <w:p w14:paraId="6241B0D1" w14:textId="0508F28C" w:rsidR="00B35CEF" w:rsidRPr="00486986" w:rsidRDefault="00F10133" w:rsidP="00486986">
      <w:pPr>
        <w:spacing w:after="0" w:line="240" w:lineRule="auto"/>
        <w:jc w:val="both"/>
        <w:rPr>
          <w:rFonts w:ascii="Times New Roman" w:hAnsi="Times New Roman" w:cs="Times New Roman"/>
          <w:b/>
          <w:bCs/>
          <w:sz w:val="24"/>
          <w:szCs w:val="24"/>
        </w:rPr>
      </w:pPr>
      <w:r w:rsidRPr="00687459">
        <w:rPr>
          <w:rFonts w:ascii="Times New Roman" w:hAnsi="Times New Roman" w:cs="Times New Roman"/>
          <w:b/>
          <w:bCs/>
          <w:sz w:val="24"/>
          <w:szCs w:val="24"/>
          <w:shd w:val="clear" w:color="auto" w:fill="BDD6EE" w:themeFill="accent1" w:themeFillTint="66"/>
          <w:lang w:val="es-419"/>
        </w:rPr>
        <w:t>Resolución de la Primera Sala:</w:t>
      </w:r>
    </w:p>
    <w:p w14:paraId="10611C69" w14:textId="77777777" w:rsidR="00486986" w:rsidRDefault="00486986" w:rsidP="00486986">
      <w:pPr>
        <w:spacing w:after="0" w:line="240" w:lineRule="auto"/>
        <w:jc w:val="both"/>
        <w:rPr>
          <w:rFonts w:ascii="Times New Roman" w:hAnsi="Times New Roman" w:cs="Times New Roman"/>
          <w:bCs/>
          <w:sz w:val="24"/>
          <w:szCs w:val="24"/>
        </w:rPr>
      </w:pPr>
    </w:p>
    <w:p w14:paraId="0D291DDE" w14:textId="18C0BF64" w:rsidR="00C9471F" w:rsidRPr="00486986" w:rsidRDefault="00B35CEF" w:rsidP="00486986">
      <w:pPr>
        <w:spacing w:after="0" w:line="240" w:lineRule="auto"/>
        <w:jc w:val="both"/>
        <w:rPr>
          <w:rFonts w:ascii="Times New Roman" w:hAnsi="Times New Roman" w:cs="Times New Roman"/>
          <w:bCs/>
          <w:sz w:val="24"/>
          <w:szCs w:val="24"/>
        </w:rPr>
      </w:pPr>
      <w:r w:rsidRPr="00486986">
        <w:rPr>
          <w:rFonts w:ascii="Times New Roman" w:hAnsi="Times New Roman" w:cs="Times New Roman"/>
          <w:bCs/>
          <w:sz w:val="24"/>
          <w:szCs w:val="24"/>
        </w:rPr>
        <w:t>La Suprema Corte de Justicia de la Nación se a</w:t>
      </w:r>
      <w:r w:rsidR="00E96F2A">
        <w:rPr>
          <w:rFonts w:ascii="Times New Roman" w:hAnsi="Times New Roman" w:cs="Times New Roman"/>
          <w:bCs/>
          <w:sz w:val="24"/>
          <w:szCs w:val="24"/>
        </w:rPr>
        <w:t>v</w:t>
      </w:r>
      <w:r w:rsidRPr="00486986">
        <w:rPr>
          <w:rFonts w:ascii="Times New Roman" w:hAnsi="Times New Roman" w:cs="Times New Roman"/>
          <w:bCs/>
          <w:sz w:val="24"/>
          <w:szCs w:val="24"/>
        </w:rPr>
        <w:t xml:space="preserve">ocó a resolver sobre la posible inconstitucionalidad de la suspensión del proceso penal ordinario hasta que se resolviera el asunto en el Tribunal </w:t>
      </w:r>
      <w:r w:rsidR="003D63D1" w:rsidRPr="00486986">
        <w:rPr>
          <w:rFonts w:ascii="Times New Roman" w:hAnsi="Times New Roman" w:cs="Times New Roman"/>
          <w:bCs/>
          <w:sz w:val="24"/>
          <w:szCs w:val="24"/>
        </w:rPr>
        <w:t>I</w:t>
      </w:r>
      <w:r w:rsidRPr="00486986">
        <w:rPr>
          <w:rFonts w:ascii="Times New Roman" w:hAnsi="Times New Roman" w:cs="Times New Roman"/>
          <w:bCs/>
          <w:sz w:val="24"/>
          <w:szCs w:val="24"/>
        </w:rPr>
        <w:t>ndígena. Asimismo, analizó la decisión del Juez de Distrito sobre la emisión de un nuevo acuerdo que determinara hasta que etapa del proce</w:t>
      </w:r>
      <w:r w:rsidR="00C9471F" w:rsidRPr="00486986">
        <w:rPr>
          <w:rFonts w:ascii="Times New Roman" w:hAnsi="Times New Roman" w:cs="Times New Roman"/>
          <w:bCs/>
          <w:sz w:val="24"/>
          <w:szCs w:val="24"/>
        </w:rPr>
        <w:t>so penal es posible suspender.</w:t>
      </w:r>
    </w:p>
    <w:p w14:paraId="216D56F3" w14:textId="77777777" w:rsidR="00486986" w:rsidRDefault="00486986" w:rsidP="00486986">
      <w:pPr>
        <w:spacing w:after="0" w:line="240" w:lineRule="auto"/>
        <w:jc w:val="both"/>
        <w:rPr>
          <w:rFonts w:ascii="Times New Roman" w:hAnsi="Times New Roman" w:cs="Times New Roman"/>
          <w:bCs/>
          <w:sz w:val="24"/>
          <w:szCs w:val="24"/>
        </w:rPr>
      </w:pPr>
    </w:p>
    <w:p w14:paraId="1F8AA2B5" w14:textId="7AF16DFD" w:rsidR="00C9471F" w:rsidRPr="00486986" w:rsidRDefault="00B35CEF" w:rsidP="00486986">
      <w:pPr>
        <w:spacing w:after="0" w:line="240" w:lineRule="auto"/>
        <w:jc w:val="both"/>
        <w:rPr>
          <w:rFonts w:ascii="Times New Roman" w:hAnsi="Times New Roman" w:cs="Times New Roman"/>
          <w:bCs/>
          <w:sz w:val="24"/>
          <w:szCs w:val="24"/>
        </w:rPr>
      </w:pPr>
      <w:r w:rsidRPr="00486986">
        <w:rPr>
          <w:rFonts w:ascii="Times New Roman" w:hAnsi="Times New Roman" w:cs="Times New Roman"/>
          <w:bCs/>
          <w:sz w:val="24"/>
          <w:szCs w:val="24"/>
        </w:rPr>
        <w:t>También se pronunció sobre el reconocimiento de la jurisdicción indígena y si es posible suspender un proceso ordinario en el que se tratan intereses de personas indígenas. La Primera Sala aseguró que cada entidad federativa, está obligada a establecer en sus normas secundarias procedimientos eficaces mediante los cuales los pueblos indígenas puedan validar las resoluciones provenientes de sus propios sistemas normativos.</w:t>
      </w:r>
    </w:p>
    <w:p w14:paraId="6A85ABAD" w14:textId="77777777" w:rsidR="00486986" w:rsidRDefault="00486986" w:rsidP="00486986">
      <w:pPr>
        <w:spacing w:after="0" w:line="240" w:lineRule="auto"/>
        <w:jc w:val="both"/>
        <w:rPr>
          <w:rFonts w:ascii="Times New Roman" w:hAnsi="Times New Roman" w:cs="Times New Roman"/>
          <w:bCs/>
          <w:sz w:val="24"/>
          <w:szCs w:val="24"/>
        </w:rPr>
      </w:pPr>
    </w:p>
    <w:p w14:paraId="2490AC2F" w14:textId="357B14FA" w:rsidR="00B35CEF" w:rsidRPr="00486986" w:rsidRDefault="00B35CEF" w:rsidP="00486986">
      <w:pPr>
        <w:spacing w:after="0" w:line="240" w:lineRule="auto"/>
        <w:jc w:val="both"/>
        <w:rPr>
          <w:rFonts w:ascii="Times New Roman" w:hAnsi="Times New Roman" w:cs="Times New Roman"/>
          <w:bCs/>
          <w:sz w:val="24"/>
          <w:szCs w:val="24"/>
        </w:rPr>
      </w:pPr>
      <w:r w:rsidRPr="00486986">
        <w:rPr>
          <w:rFonts w:ascii="Times New Roman" w:hAnsi="Times New Roman" w:cs="Times New Roman"/>
          <w:bCs/>
          <w:sz w:val="24"/>
          <w:szCs w:val="24"/>
        </w:rPr>
        <w:t>Asimismo, reconoció que la jurisdicción indígena es una facultad que tienen las autoridades de cada comunidad para poder resolver sus conflictos de acuerdo con sus propios usos y costumbres. Esto con la condición de que no sean contrarios a la Constitución y a los Tratados Internacionales.</w:t>
      </w:r>
    </w:p>
    <w:p w14:paraId="23A7C205" w14:textId="77777777" w:rsidR="00486986" w:rsidRDefault="00486986" w:rsidP="00486986">
      <w:pPr>
        <w:spacing w:after="0" w:line="240" w:lineRule="auto"/>
        <w:jc w:val="both"/>
        <w:rPr>
          <w:rFonts w:ascii="Times New Roman" w:hAnsi="Times New Roman" w:cs="Times New Roman"/>
          <w:bCs/>
          <w:sz w:val="24"/>
          <w:szCs w:val="24"/>
        </w:rPr>
      </w:pPr>
    </w:p>
    <w:p w14:paraId="5D2A43EA" w14:textId="30030920" w:rsidR="00B35CEF" w:rsidRPr="00486986" w:rsidRDefault="00B35CEF" w:rsidP="00486986">
      <w:pPr>
        <w:spacing w:after="0" w:line="240" w:lineRule="auto"/>
        <w:jc w:val="both"/>
        <w:rPr>
          <w:rFonts w:ascii="Times New Roman" w:hAnsi="Times New Roman" w:cs="Times New Roman"/>
          <w:bCs/>
          <w:sz w:val="24"/>
          <w:szCs w:val="24"/>
        </w:rPr>
      </w:pPr>
      <w:r w:rsidRPr="00486986">
        <w:rPr>
          <w:rFonts w:ascii="Times New Roman" w:hAnsi="Times New Roman" w:cs="Times New Roman"/>
          <w:bCs/>
          <w:sz w:val="24"/>
          <w:szCs w:val="24"/>
        </w:rPr>
        <w:t>La Corte determinó que la justicia indígena no tiene el alcance para suspender un proceso que se tramita dentro de</w:t>
      </w:r>
      <w:r w:rsidR="003D63D1">
        <w:rPr>
          <w:rFonts w:ascii="Times New Roman" w:hAnsi="Times New Roman" w:cs="Times New Roman"/>
          <w:bCs/>
          <w:sz w:val="24"/>
          <w:szCs w:val="24"/>
        </w:rPr>
        <w:t xml:space="preserve"> la</w:t>
      </w:r>
      <w:r w:rsidRPr="00486986">
        <w:rPr>
          <w:rFonts w:ascii="Times New Roman" w:hAnsi="Times New Roman" w:cs="Times New Roman"/>
          <w:bCs/>
          <w:sz w:val="24"/>
          <w:szCs w:val="24"/>
        </w:rPr>
        <w:t xml:space="preserve"> jurisdicción ordinaria. Los </w:t>
      </w:r>
      <w:r w:rsidR="003D63D1" w:rsidRPr="00486986">
        <w:rPr>
          <w:rFonts w:ascii="Times New Roman" w:hAnsi="Times New Roman" w:cs="Times New Roman"/>
          <w:bCs/>
          <w:sz w:val="24"/>
          <w:szCs w:val="24"/>
        </w:rPr>
        <w:t>t</w:t>
      </w:r>
      <w:r w:rsidRPr="00486986">
        <w:rPr>
          <w:rFonts w:ascii="Times New Roman" w:hAnsi="Times New Roman" w:cs="Times New Roman"/>
          <w:bCs/>
          <w:sz w:val="24"/>
          <w:szCs w:val="24"/>
        </w:rPr>
        <w:t>ribunales indígenas solamente tienen la facultad de convalidar resoluciones emitidas por las autoridades de los pueblos indígenas, en ejercicio de su función jurisdiccional al aplicar sus sistemas normativos.</w:t>
      </w:r>
    </w:p>
    <w:p w14:paraId="0A452B23" w14:textId="77777777" w:rsidR="00486986" w:rsidRDefault="00486986" w:rsidP="00486986">
      <w:pPr>
        <w:spacing w:after="0" w:line="240" w:lineRule="auto"/>
        <w:jc w:val="both"/>
        <w:rPr>
          <w:rFonts w:ascii="Times New Roman" w:hAnsi="Times New Roman" w:cs="Times New Roman"/>
          <w:sz w:val="24"/>
          <w:szCs w:val="24"/>
        </w:rPr>
      </w:pPr>
    </w:p>
    <w:p w14:paraId="397C54BB" w14:textId="0FB49F82" w:rsidR="00B35CEF" w:rsidRPr="00486986" w:rsidRDefault="00B35CEF" w:rsidP="00486986">
      <w:pPr>
        <w:spacing w:after="0" w:line="240" w:lineRule="auto"/>
        <w:jc w:val="both"/>
        <w:rPr>
          <w:rFonts w:ascii="Times New Roman" w:hAnsi="Times New Roman" w:cs="Times New Roman"/>
          <w:sz w:val="24"/>
          <w:szCs w:val="24"/>
        </w:rPr>
      </w:pPr>
      <w:r w:rsidRPr="00486986">
        <w:rPr>
          <w:rFonts w:ascii="Times New Roman" w:hAnsi="Times New Roman" w:cs="Times New Roman"/>
          <w:sz w:val="24"/>
          <w:szCs w:val="24"/>
        </w:rPr>
        <w:t xml:space="preserve">Finalmente, la Corte instruyó a que la Sala de Justicia Indígena analice la materia sobre la que versa el juicio de derecho indígena, y determine si su resolución puede tener un impacto en el proceso penal. </w:t>
      </w:r>
      <w:r w:rsidR="003D63D1">
        <w:rPr>
          <w:rFonts w:ascii="Times New Roman" w:hAnsi="Times New Roman" w:cs="Times New Roman"/>
          <w:sz w:val="24"/>
          <w:szCs w:val="24"/>
        </w:rPr>
        <w:t>Lo anterior, para que</w:t>
      </w:r>
      <w:r w:rsidRPr="00486986">
        <w:rPr>
          <w:rFonts w:ascii="Times New Roman" w:hAnsi="Times New Roman" w:cs="Times New Roman"/>
          <w:sz w:val="24"/>
          <w:szCs w:val="24"/>
        </w:rPr>
        <w:t xml:space="preserve"> en caso de que lo estime de esa forma, pondere qué etapas concretas del proceso penal no deben tramitarse sino hasta en tanto se resuelva el juicio de derecho indígena.</w:t>
      </w:r>
    </w:p>
    <w:p w14:paraId="5372B55D" w14:textId="77777777" w:rsidR="00486986" w:rsidRDefault="00486986" w:rsidP="00486986">
      <w:pPr>
        <w:spacing w:after="0" w:line="240" w:lineRule="auto"/>
        <w:jc w:val="both"/>
        <w:rPr>
          <w:rFonts w:ascii="Times New Roman" w:hAnsi="Times New Roman" w:cs="Times New Roman"/>
          <w:sz w:val="24"/>
          <w:szCs w:val="24"/>
        </w:rPr>
      </w:pPr>
    </w:p>
    <w:p w14:paraId="71CB52E9" w14:textId="1A94A460" w:rsidR="00B35CEF" w:rsidRPr="00486986" w:rsidRDefault="00B35CEF" w:rsidP="00486986">
      <w:pPr>
        <w:spacing w:after="0" w:line="240" w:lineRule="auto"/>
        <w:jc w:val="both"/>
        <w:rPr>
          <w:rFonts w:ascii="Times New Roman" w:hAnsi="Times New Roman" w:cs="Times New Roman"/>
          <w:sz w:val="24"/>
          <w:szCs w:val="24"/>
        </w:rPr>
      </w:pPr>
      <w:r w:rsidRPr="00486986">
        <w:rPr>
          <w:rFonts w:ascii="Times New Roman" w:hAnsi="Times New Roman" w:cs="Times New Roman"/>
          <w:sz w:val="24"/>
          <w:szCs w:val="24"/>
        </w:rPr>
        <w:t>Bajo este orden de ideas, la Suprema Corte de Justicia de la Nación sobreseyó el juicio de amparo del que conoció el Juez de Distrito y concedió el amparo al quejoso.</w:t>
      </w:r>
    </w:p>
    <w:p w14:paraId="30358D77" w14:textId="77777777" w:rsidR="00486986" w:rsidRDefault="00486986" w:rsidP="00486986">
      <w:pPr>
        <w:spacing w:after="0" w:line="240" w:lineRule="auto"/>
        <w:jc w:val="both"/>
        <w:rPr>
          <w:rFonts w:ascii="Times New Roman" w:hAnsi="Times New Roman" w:cs="Times New Roman"/>
          <w:b/>
          <w:color w:val="000000"/>
          <w:sz w:val="24"/>
          <w:szCs w:val="24"/>
        </w:rPr>
      </w:pPr>
    </w:p>
    <w:p w14:paraId="2038B1B4" w14:textId="09822D93" w:rsidR="00B35CEF" w:rsidRPr="00F10133" w:rsidRDefault="00B35CEF" w:rsidP="0048698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F10133">
        <w:rPr>
          <w:rFonts w:ascii="Times New Roman" w:hAnsi="Times New Roman" w:cs="Times New Roman"/>
          <w:b/>
          <w:bCs/>
          <w:sz w:val="24"/>
          <w:szCs w:val="24"/>
          <w:shd w:val="clear" w:color="auto" w:fill="BDD6EE" w:themeFill="accent1" w:themeFillTint="66"/>
          <w:lang w:val="es-419"/>
        </w:rPr>
        <w:t>Votación</w:t>
      </w:r>
      <w:r w:rsidR="00486986" w:rsidRPr="00F10133">
        <w:rPr>
          <w:rFonts w:ascii="Times New Roman" w:hAnsi="Times New Roman" w:cs="Times New Roman"/>
          <w:b/>
          <w:bCs/>
          <w:sz w:val="24"/>
          <w:szCs w:val="24"/>
          <w:shd w:val="clear" w:color="auto" w:fill="BDD6EE" w:themeFill="accent1" w:themeFillTint="66"/>
          <w:lang w:val="es-419"/>
        </w:rPr>
        <w:t>:</w:t>
      </w:r>
    </w:p>
    <w:p w14:paraId="1A17436B" w14:textId="77777777" w:rsidR="00486986" w:rsidRDefault="00486986" w:rsidP="00486986">
      <w:pPr>
        <w:spacing w:after="0" w:line="240" w:lineRule="auto"/>
        <w:jc w:val="both"/>
        <w:rPr>
          <w:rFonts w:ascii="Times New Roman" w:hAnsi="Times New Roman" w:cs="Times New Roman"/>
          <w:sz w:val="24"/>
          <w:szCs w:val="24"/>
        </w:rPr>
      </w:pPr>
    </w:p>
    <w:p w14:paraId="3A060003" w14:textId="37507CB4" w:rsidR="00B35CEF" w:rsidRDefault="00B35CEF" w:rsidP="00486986">
      <w:pPr>
        <w:spacing w:after="0" w:line="240" w:lineRule="auto"/>
        <w:jc w:val="both"/>
        <w:rPr>
          <w:rFonts w:ascii="Times New Roman" w:hAnsi="Times New Roman" w:cs="Times New Roman"/>
          <w:sz w:val="24"/>
          <w:szCs w:val="24"/>
        </w:rPr>
      </w:pPr>
      <w:r w:rsidRPr="00486986">
        <w:rPr>
          <w:rFonts w:ascii="Times New Roman" w:hAnsi="Times New Roman" w:cs="Times New Roman"/>
          <w:sz w:val="24"/>
          <w:szCs w:val="24"/>
        </w:rPr>
        <w:t xml:space="preserve">El asunto fue aprobado </w:t>
      </w:r>
      <w:r w:rsidR="00F10133">
        <w:rPr>
          <w:rFonts w:ascii="Times New Roman" w:hAnsi="Times New Roman" w:cs="Times New Roman"/>
          <w:sz w:val="24"/>
          <w:szCs w:val="24"/>
        </w:rPr>
        <w:t xml:space="preserve">en sesión del </w:t>
      </w:r>
      <w:r w:rsidR="00A047E4">
        <w:rPr>
          <w:rFonts w:ascii="Times New Roman" w:hAnsi="Times New Roman" w:cs="Times New Roman"/>
          <w:sz w:val="24"/>
          <w:szCs w:val="24"/>
        </w:rPr>
        <w:t xml:space="preserve">29 de septiembre de 2021, </w:t>
      </w:r>
      <w:r w:rsidRPr="00486986">
        <w:rPr>
          <w:rFonts w:ascii="Times New Roman" w:hAnsi="Times New Roman" w:cs="Times New Roman"/>
          <w:sz w:val="24"/>
          <w:szCs w:val="24"/>
        </w:rPr>
        <w:t xml:space="preserve">por mayoría de tres votos de los </w:t>
      </w:r>
      <w:proofErr w:type="gramStart"/>
      <w:r w:rsidRPr="00486986">
        <w:rPr>
          <w:rFonts w:ascii="Times New Roman" w:hAnsi="Times New Roman" w:cs="Times New Roman"/>
          <w:sz w:val="24"/>
          <w:szCs w:val="24"/>
        </w:rPr>
        <w:t>Ministros</w:t>
      </w:r>
      <w:proofErr w:type="gramEnd"/>
      <w:r w:rsidRPr="00486986">
        <w:rPr>
          <w:rFonts w:ascii="Times New Roman" w:hAnsi="Times New Roman" w:cs="Times New Roman"/>
          <w:sz w:val="24"/>
          <w:szCs w:val="24"/>
        </w:rPr>
        <w:t xml:space="preserve">: Juan Luis González Alcántara Carrancá y Alfredo Gutiérrez Ortiz Mena; y de la Ministra Ana Margarita Ríos Farjat, quien reservó su derecho a formular voto concurrente. En contra de los emitidos por la </w:t>
      </w:r>
      <w:proofErr w:type="gramStart"/>
      <w:r w:rsidRPr="00486986">
        <w:rPr>
          <w:rFonts w:ascii="Times New Roman" w:hAnsi="Times New Roman" w:cs="Times New Roman"/>
          <w:sz w:val="24"/>
          <w:szCs w:val="24"/>
        </w:rPr>
        <w:t>Ministra</w:t>
      </w:r>
      <w:proofErr w:type="gramEnd"/>
      <w:r w:rsidRPr="00486986">
        <w:rPr>
          <w:rFonts w:ascii="Times New Roman" w:hAnsi="Times New Roman" w:cs="Times New Roman"/>
          <w:sz w:val="24"/>
          <w:szCs w:val="24"/>
        </w:rPr>
        <w:t xml:space="preserve"> Norma Lucía Piña Hernández y el Ministro Jorge </w:t>
      </w:r>
      <w:r w:rsidRPr="00486986">
        <w:rPr>
          <w:rFonts w:ascii="Times New Roman" w:hAnsi="Times New Roman" w:cs="Times New Roman"/>
          <w:sz w:val="24"/>
          <w:szCs w:val="24"/>
        </w:rPr>
        <w:lastRenderedPageBreak/>
        <w:t>Mario Pardo Rebolledo, quien se reservó su derecho de formular voto particular al cual la Ministra Piña Hernández se adhirió para quedar como voto de minoría.</w:t>
      </w:r>
    </w:p>
    <w:p w14:paraId="08DAF200" w14:textId="77777777" w:rsidR="00486986" w:rsidRPr="00486986" w:rsidRDefault="00486986" w:rsidP="00486986">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486986" w:rsidRPr="0023400E" w14:paraId="4AA4C70A" w14:textId="77777777" w:rsidTr="00936C6A">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447CE43F" w14:textId="77777777" w:rsidR="00486986" w:rsidRPr="0023400E" w:rsidRDefault="00486986" w:rsidP="00936C6A">
            <w:pPr>
              <w:jc w:val="both"/>
              <w:rPr>
                <w:rFonts w:ascii="Times New Roman" w:hAnsi="Times New Roman" w:cs="Times New Roman"/>
                <w:sz w:val="20"/>
                <w:szCs w:val="20"/>
                <w:lang w:val="es-419"/>
              </w:rPr>
            </w:pPr>
            <w:bookmarkStart w:id="1" w:name="_Hlk92736347"/>
          </w:p>
          <w:p w14:paraId="064D2420" w14:textId="77777777" w:rsidR="00486986" w:rsidRDefault="00486986" w:rsidP="00936C6A">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586F8DEE" w14:textId="77777777" w:rsidR="00486986" w:rsidRPr="0023400E" w:rsidRDefault="00486986" w:rsidP="00936C6A">
            <w:pPr>
              <w:jc w:val="both"/>
              <w:rPr>
                <w:rFonts w:ascii="Times New Roman" w:hAnsi="Times New Roman" w:cs="Times New Roman"/>
                <w:sz w:val="20"/>
                <w:szCs w:val="20"/>
                <w:lang w:val="es-419"/>
              </w:rPr>
            </w:pPr>
          </w:p>
        </w:tc>
      </w:tr>
      <w:bookmarkEnd w:id="1"/>
    </w:tbl>
    <w:p w14:paraId="0647A0AE" w14:textId="77777777" w:rsidR="001E2C9E" w:rsidRPr="00486986" w:rsidRDefault="001E2C9E" w:rsidP="00486986">
      <w:pPr>
        <w:spacing w:after="0" w:line="240" w:lineRule="auto"/>
        <w:rPr>
          <w:rFonts w:ascii="Times New Roman" w:hAnsi="Times New Roman" w:cs="Times New Roman"/>
        </w:rPr>
      </w:pPr>
    </w:p>
    <w:sectPr w:rsidR="001E2C9E" w:rsidRPr="00486986">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056F" w14:textId="77777777" w:rsidR="00212D63" w:rsidRDefault="00212D63" w:rsidP="00664A06">
      <w:pPr>
        <w:spacing w:after="0" w:line="240" w:lineRule="auto"/>
      </w:pPr>
      <w:r>
        <w:separator/>
      </w:r>
    </w:p>
  </w:endnote>
  <w:endnote w:type="continuationSeparator" w:id="0">
    <w:p w14:paraId="7D7EFADB" w14:textId="77777777" w:rsidR="00212D63" w:rsidRDefault="00212D63" w:rsidP="0066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10153064"/>
      <w:docPartObj>
        <w:docPartGallery w:val="Page Numbers (Bottom of Page)"/>
        <w:docPartUnique/>
      </w:docPartObj>
    </w:sdtPr>
    <w:sdtEndPr/>
    <w:sdtContent>
      <w:p w14:paraId="1E45D990" w14:textId="4C5A4A5A" w:rsidR="00664A06" w:rsidRPr="0006764E" w:rsidRDefault="00664A06">
        <w:pPr>
          <w:pStyle w:val="Piedepgina"/>
          <w:jc w:val="center"/>
          <w:rPr>
            <w:rFonts w:ascii="Times New Roman" w:hAnsi="Times New Roman" w:cs="Times New Roman"/>
          </w:rPr>
        </w:pPr>
        <w:r w:rsidRPr="0006764E">
          <w:rPr>
            <w:rFonts w:ascii="Times New Roman" w:hAnsi="Times New Roman" w:cs="Times New Roman"/>
          </w:rPr>
          <w:fldChar w:fldCharType="begin"/>
        </w:r>
        <w:r w:rsidRPr="0006764E">
          <w:rPr>
            <w:rFonts w:ascii="Times New Roman" w:hAnsi="Times New Roman" w:cs="Times New Roman"/>
          </w:rPr>
          <w:instrText>PAGE   \* MERGEFORMAT</w:instrText>
        </w:r>
        <w:r w:rsidRPr="0006764E">
          <w:rPr>
            <w:rFonts w:ascii="Times New Roman" w:hAnsi="Times New Roman" w:cs="Times New Roman"/>
          </w:rPr>
          <w:fldChar w:fldCharType="separate"/>
        </w:r>
        <w:r w:rsidRPr="0006764E">
          <w:rPr>
            <w:rFonts w:ascii="Times New Roman" w:hAnsi="Times New Roman" w:cs="Times New Roman"/>
            <w:lang w:val="es-ES"/>
          </w:rPr>
          <w:t>2</w:t>
        </w:r>
        <w:r w:rsidRPr="0006764E">
          <w:rPr>
            <w:rFonts w:ascii="Times New Roman" w:hAnsi="Times New Roman" w:cs="Times New Roman"/>
          </w:rPr>
          <w:fldChar w:fldCharType="end"/>
        </w:r>
      </w:p>
    </w:sdtContent>
  </w:sdt>
  <w:p w14:paraId="2DB75605" w14:textId="77777777" w:rsidR="00664A06" w:rsidRDefault="00664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034CC" w14:textId="77777777" w:rsidR="00212D63" w:rsidRDefault="00212D63" w:rsidP="00664A06">
      <w:pPr>
        <w:spacing w:after="0" w:line="240" w:lineRule="auto"/>
      </w:pPr>
      <w:r>
        <w:separator/>
      </w:r>
    </w:p>
  </w:footnote>
  <w:footnote w:type="continuationSeparator" w:id="0">
    <w:p w14:paraId="66BBEF01" w14:textId="77777777" w:rsidR="00212D63" w:rsidRDefault="00212D63" w:rsidP="0066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EF"/>
    <w:rsid w:val="00055A53"/>
    <w:rsid w:val="0006764E"/>
    <w:rsid w:val="000B4F21"/>
    <w:rsid w:val="001E2C9E"/>
    <w:rsid w:val="00212D63"/>
    <w:rsid w:val="002207D6"/>
    <w:rsid w:val="00326B07"/>
    <w:rsid w:val="00366F44"/>
    <w:rsid w:val="003D63D1"/>
    <w:rsid w:val="003E4E96"/>
    <w:rsid w:val="00486986"/>
    <w:rsid w:val="004C11A7"/>
    <w:rsid w:val="0058688D"/>
    <w:rsid w:val="00615254"/>
    <w:rsid w:val="00664A06"/>
    <w:rsid w:val="00762664"/>
    <w:rsid w:val="00996641"/>
    <w:rsid w:val="009A5B15"/>
    <w:rsid w:val="00A047E4"/>
    <w:rsid w:val="00A21ED8"/>
    <w:rsid w:val="00AB4018"/>
    <w:rsid w:val="00B35CEF"/>
    <w:rsid w:val="00C24C90"/>
    <w:rsid w:val="00C9471F"/>
    <w:rsid w:val="00CF0265"/>
    <w:rsid w:val="00E96F2A"/>
    <w:rsid w:val="00F10133"/>
    <w:rsid w:val="00F74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427"/>
  <w15:chartTrackingRefBased/>
  <w15:docId w15:val="{007DFBA6-89CC-40C8-AE4C-59693DF9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5C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5CEF"/>
    <w:rPr>
      <w:rFonts w:ascii="Segoe UI" w:hAnsi="Segoe UI" w:cs="Segoe UI"/>
      <w:sz w:val="18"/>
      <w:szCs w:val="18"/>
    </w:rPr>
  </w:style>
  <w:style w:type="table" w:styleId="Tablaconcuadrcula">
    <w:name w:val="Table Grid"/>
    <w:basedOn w:val="Tablanormal"/>
    <w:uiPriority w:val="39"/>
    <w:rsid w:val="004869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10133"/>
    <w:pPr>
      <w:spacing w:after="0" w:line="240" w:lineRule="auto"/>
    </w:pPr>
  </w:style>
  <w:style w:type="paragraph" w:styleId="Encabezado">
    <w:name w:val="header"/>
    <w:basedOn w:val="Normal"/>
    <w:link w:val="EncabezadoCar"/>
    <w:uiPriority w:val="99"/>
    <w:unhideWhenUsed/>
    <w:rsid w:val="00664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A06"/>
  </w:style>
  <w:style w:type="paragraph" w:styleId="Piedepgina">
    <w:name w:val="footer"/>
    <w:basedOn w:val="Normal"/>
    <w:link w:val="PiedepginaCar"/>
    <w:uiPriority w:val="99"/>
    <w:unhideWhenUsed/>
    <w:rsid w:val="00664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14</cp:revision>
  <dcterms:created xsi:type="dcterms:W3CDTF">2022-02-01T19:08:00Z</dcterms:created>
  <dcterms:modified xsi:type="dcterms:W3CDTF">2022-02-08T17:12:00Z</dcterms:modified>
</cp:coreProperties>
</file>