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8CE3" w14:textId="086F1031" w:rsidR="00BE71DC" w:rsidRDefault="00BE71DC" w:rsidP="00994D8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7CCDEF3" w14:textId="77777777" w:rsidR="00994D8C" w:rsidRPr="00B64D08" w:rsidRDefault="00994D8C" w:rsidP="00994D8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0C2F8DCC" w:rsidR="00444CFB" w:rsidRPr="00AF339A" w:rsidRDefault="0057117F" w:rsidP="00D37C64">
      <w:pPr>
        <w:shd w:val="clear" w:color="auto" w:fill="E7E6E6" w:themeFill="background2"/>
        <w:spacing w:after="0" w:line="276" w:lineRule="auto"/>
        <w:ind w:right="49"/>
        <w:jc w:val="center"/>
        <w:rPr>
          <w:rFonts w:ascii="Arial Nova" w:hAnsi="Arial Nova" w:cs="Times New Roman"/>
          <w:b/>
          <w:bCs/>
          <w:smallCaps/>
          <w:strike/>
          <w:color w:val="002060"/>
        </w:rPr>
      </w:pPr>
      <w:r>
        <w:rPr>
          <w:rFonts w:ascii="Arial Nova" w:hAnsi="Arial Nova" w:cs="Times New Roman"/>
          <w:b/>
          <w:bCs/>
          <w:smallCaps/>
          <w:color w:val="002060"/>
        </w:rPr>
        <w:t xml:space="preserve">LAS ASOCIACIONES CIVILES QUE TIENEN COMO OBJETO </w:t>
      </w:r>
      <w:r w:rsidR="00547C1D">
        <w:rPr>
          <w:rFonts w:ascii="Arial Nova" w:hAnsi="Arial Nova" w:cs="Times New Roman"/>
          <w:b/>
          <w:bCs/>
          <w:smallCaps/>
          <w:color w:val="002060"/>
        </w:rPr>
        <w:t>SOCIAL LA</w:t>
      </w:r>
      <w:r>
        <w:rPr>
          <w:rFonts w:ascii="Arial Nova" w:hAnsi="Arial Nova" w:cs="Times New Roman"/>
          <w:b/>
          <w:bCs/>
          <w:smallCaps/>
          <w:color w:val="002060"/>
        </w:rPr>
        <w:t xml:space="preserve"> PROTECCIÓN DE LOS DERECHOS HUMANOS DE LAS MUJERES Y PERSONAS GESTANTES CUENTAN CON INTERÉS LEGÍTIMO PARA IMPUGNAR LAS NORMAS QUE PENALIZAN EL ABORTO</w:t>
      </w:r>
    </w:p>
    <w:p w14:paraId="6FB7DAC2" w14:textId="77777777" w:rsidR="001C01EC" w:rsidRPr="00994D8C" w:rsidRDefault="001C01EC" w:rsidP="00994D8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B4CFDE" w14:textId="3ED08AEA" w:rsidR="00994D8C" w:rsidRDefault="00994D8C" w:rsidP="00994D8C">
      <w:pPr>
        <w:shd w:val="clear" w:color="auto" w:fill="E7E6E6" w:themeFill="background2"/>
        <w:spacing w:after="0" w:line="240" w:lineRule="auto"/>
        <w:ind w:left="2552"/>
        <w:jc w:val="right"/>
        <w:rPr>
          <w:rFonts w:ascii="Arial Nova" w:hAnsi="Arial Nova" w:cs="Times New Roman"/>
          <w:smallCaps/>
          <w:color w:val="002060"/>
        </w:rPr>
      </w:pPr>
      <w:bookmarkStart w:id="0" w:name="_Hlk133506801"/>
      <w:bookmarkStart w:id="1" w:name="_Hlk133506760"/>
      <w:r w:rsidRPr="001624A8">
        <w:rPr>
          <w:rFonts w:ascii="Arial Nova" w:hAnsi="Arial Nova" w:cs="Times New Roman"/>
          <w:b/>
          <w:bCs/>
          <w:smallCaps/>
          <w:color w:val="002060"/>
        </w:rPr>
        <w:t>Ponente: Ministr</w:t>
      </w:r>
      <w:r>
        <w:rPr>
          <w:rFonts w:ascii="Arial Nova" w:hAnsi="Arial Nova" w:cs="Times New Roman"/>
          <w:b/>
          <w:bCs/>
          <w:smallCaps/>
          <w:color w:val="002060"/>
        </w:rPr>
        <w:t>o Juan Luis González Alcántara Carrancá</w:t>
      </w:r>
      <w:r w:rsidRPr="001624A8">
        <w:rPr>
          <w:rFonts w:ascii="Arial Nova" w:hAnsi="Arial Nova" w:cs="Times New Roman"/>
          <w:smallCaps/>
          <w:color w:val="002060"/>
        </w:rPr>
        <w:t>.</w:t>
      </w:r>
    </w:p>
    <w:p w14:paraId="115914D7" w14:textId="407970ED" w:rsidR="00994D8C" w:rsidRDefault="00994D8C" w:rsidP="00994D8C">
      <w:pPr>
        <w:shd w:val="clear" w:color="auto" w:fill="E7E6E6" w:themeFill="background2"/>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w:t>
      </w:r>
      <w:r>
        <w:rPr>
          <w:rFonts w:ascii="Arial Nova" w:hAnsi="Arial Nova" w:cs="Times New Roman"/>
          <w:smallCaps/>
          <w:color w:val="002060"/>
        </w:rPr>
        <w:t>io</w:t>
      </w:r>
      <w:r w:rsidR="0057117F">
        <w:rPr>
          <w:rFonts w:ascii="Arial Nova" w:hAnsi="Arial Nova" w:cs="Times New Roman"/>
          <w:smallCaps/>
          <w:color w:val="002060"/>
        </w:rPr>
        <w:t>s</w:t>
      </w:r>
      <w:r>
        <w:rPr>
          <w:rFonts w:ascii="Arial Nova" w:hAnsi="Arial Nova" w:cs="Times New Roman"/>
          <w:smallCaps/>
          <w:color w:val="002060"/>
        </w:rPr>
        <w:t>: Pablo Francisco Muñoz Díaz</w:t>
      </w:r>
      <w:r w:rsidR="0057117F">
        <w:rPr>
          <w:rFonts w:ascii="Arial Nova" w:hAnsi="Arial Nova" w:cs="Times New Roman"/>
          <w:smallCaps/>
          <w:color w:val="002060"/>
        </w:rPr>
        <w:t>, y</w:t>
      </w:r>
    </w:p>
    <w:p w14:paraId="7CC78D78" w14:textId="0DEE1429" w:rsidR="0057117F" w:rsidRDefault="0057117F" w:rsidP="00994D8C">
      <w:pPr>
        <w:shd w:val="clear" w:color="auto" w:fill="E7E6E6" w:themeFill="background2"/>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Fernando Sosa Pastrana.</w:t>
      </w:r>
    </w:p>
    <w:p w14:paraId="01881721" w14:textId="65ACC4B8" w:rsidR="0057117F" w:rsidRDefault="0057117F" w:rsidP="00994D8C">
      <w:pPr>
        <w:shd w:val="clear" w:color="auto" w:fill="E7E6E6" w:themeFill="background2"/>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Secretario Auxiliar: Gilberto Nava Hernández.</w:t>
      </w:r>
    </w:p>
    <w:p w14:paraId="1C0B4F90" w14:textId="17CB53D0" w:rsidR="001C01EC" w:rsidRPr="004C2D17" w:rsidRDefault="001C01EC" w:rsidP="00994D8C">
      <w:pPr>
        <w:shd w:val="clear" w:color="auto" w:fill="E7E6E6" w:themeFill="background2"/>
        <w:spacing w:after="0" w:line="240" w:lineRule="auto"/>
        <w:ind w:left="2552"/>
        <w:jc w:val="right"/>
        <w:rPr>
          <w:rFonts w:ascii="Arial Nova" w:hAnsi="Arial Nova" w:cs="Times New Roman"/>
          <w:smallCaps/>
        </w:rPr>
      </w:pPr>
      <w:bookmarkStart w:id="2" w:name="_Hlk133506816"/>
      <w:bookmarkEnd w:id="0"/>
      <w:r w:rsidRPr="001624A8">
        <w:rPr>
          <w:rFonts w:ascii="Arial Nova" w:hAnsi="Arial Nova" w:cs="Times New Roman"/>
          <w:smallCaps/>
          <w:color w:val="002060"/>
        </w:rPr>
        <w:t>Expediente: Ampar</w:t>
      </w:r>
      <w:r w:rsidR="00F72AB2">
        <w:rPr>
          <w:rFonts w:ascii="Arial Nova" w:hAnsi="Arial Nova" w:cs="Times New Roman"/>
          <w:smallCaps/>
          <w:color w:val="002060"/>
        </w:rPr>
        <w:t>o</w:t>
      </w:r>
      <w:r w:rsidR="00377550">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550380">
        <w:rPr>
          <w:rFonts w:ascii="Arial Nova" w:hAnsi="Arial Nova" w:cs="Times New Roman"/>
          <w:smallCaps/>
          <w:color w:val="002060"/>
        </w:rPr>
        <w:t xml:space="preserve"> </w:t>
      </w:r>
      <w:r w:rsidR="004B62AA">
        <w:rPr>
          <w:rFonts w:ascii="Arial Nova" w:hAnsi="Arial Nova" w:cs="Times New Roman"/>
          <w:smallCaps/>
          <w:color w:val="002060"/>
        </w:rPr>
        <w:t>79</w:t>
      </w:r>
      <w:r w:rsidR="00550380">
        <w:rPr>
          <w:rFonts w:ascii="Arial Nova" w:hAnsi="Arial Nova" w:cs="Times New Roman"/>
          <w:smallCaps/>
          <w:color w:val="002060"/>
        </w:rPr>
        <w:t>/202</w:t>
      </w:r>
      <w:r w:rsidR="00400D75">
        <w:rPr>
          <w:rFonts w:ascii="Arial Nova" w:hAnsi="Arial Nova" w:cs="Times New Roman"/>
          <w:smallCaps/>
          <w:color w:val="002060"/>
        </w:rPr>
        <w:t>3</w:t>
      </w:r>
      <w:r w:rsidRPr="004C2D17">
        <w:rPr>
          <w:rFonts w:ascii="Arial Nova" w:hAnsi="Arial Nova" w:cs="Times New Roman"/>
          <w:smallCaps/>
        </w:rPr>
        <w:t>.</w:t>
      </w:r>
      <w:bookmarkEnd w:id="1"/>
      <w:bookmarkEnd w:id="2"/>
    </w:p>
    <w:p w14:paraId="4ED83672" w14:textId="1F5866A5" w:rsidR="001C01EC" w:rsidRPr="00994D8C" w:rsidRDefault="001C01EC" w:rsidP="00994D8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5E5D34D5" w14:textId="77777777" w:rsidR="00CD48C2" w:rsidRPr="00994D8C" w:rsidRDefault="00CD48C2" w:rsidP="00994D8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CD48C2" w:rsidRPr="001503FB" w14:paraId="3B0A952B" w14:textId="77777777" w:rsidTr="002435C5">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38C0B67B" w14:textId="77777777" w:rsidR="00CD48C2" w:rsidRPr="001503FB" w:rsidRDefault="00CD48C2" w:rsidP="00D617BE">
            <w:pPr>
              <w:jc w:val="both"/>
              <w:rPr>
                <w:rFonts w:ascii="Arial Nova" w:hAnsi="Arial Nova" w:cs="Times New Roman"/>
              </w:rPr>
            </w:pPr>
          </w:p>
          <w:p w14:paraId="54256420" w14:textId="77777777" w:rsidR="00CD48C2" w:rsidRDefault="00CD48C2" w:rsidP="00D617BE">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397EF87E" w14:textId="77777777" w:rsidR="00CD48C2" w:rsidRDefault="00CD48C2" w:rsidP="00D617BE">
            <w:pPr>
              <w:shd w:val="clear" w:color="auto" w:fill="FFFFFF" w:themeFill="background1"/>
              <w:rPr>
                <w:rFonts w:ascii="Arial Nova" w:hAnsi="Arial Nova" w:cs="Times New Roman"/>
                <w:b/>
                <w:bCs/>
                <w:smallCaps/>
                <w:color w:val="000F2E"/>
                <w:sz w:val="28"/>
                <w:szCs w:val="28"/>
              </w:rPr>
            </w:pPr>
          </w:p>
          <w:p w14:paraId="2E16DE80" w14:textId="58736EC4" w:rsidR="00CD48C2" w:rsidRDefault="00994D8C" w:rsidP="00D617BE">
            <w:pPr>
              <w:jc w:val="both"/>
              <w:rPr>
                <w:rFonts w:ascii="Arial Nova" w:hAnsi="Arial Nova" w:cs="Times New Roman"/>
              </w:rPr>
            </w:pPr>
            <w:r>
              <w:rPr>
                <w:rFonts w:ascii="Arial Nova" w:hAnsi="Arial Nova" w:cs="Times New Roman"/>
              </w:rPr>
              <w:t>C</w:t>
            </w:r>
            <w:r w:rsidR="00CD48C2" w:rsidRPr="00CD48C2">
              <w:rPr>
                <w:rFonts w:ascii="Arial Nova" w:hAnsi="Arial Nova" w:cs="Times New Roman"/>
              </w:rPr>
              <w:t xml:space="preserve">uatro asociaciones civiles </w:t>
            </w:r>
            <w:r>
              <w:rPr>
                <w:rFonts w:ascii="Arial Nova" w:hAnsi="Arial Nova" w:cs="Times New Roman"/>
              </w:rPr>
              <w:t xml:space="preserve">promovieron juicio de amparo indirecto </w:t>
            </w:r>
            <w:r w:rsidR="00E414C3">
              <w:rPr>
                <w:rFonts w:ascii="Arial Nova" w:hAnsi="Arial Nova" w:cs="Times New Roman"/>
              </w:rPr>
              <w:t xml:space="preserve">en contra </w:t>
            </w:r>
            <w:r w:rsidR="00D617BE">
              <w:rPr>
                <w:rFonts w:ascii="Arial Nova" w:hAnsi="Arial Nova" w:cs="Times New Roman"/>
              </w:rPr>
              <w:t xml:space="preserve">de </w:t>
            </w:r>
            <w:r w:rsidR="00E414C3">
              <w:rPr>
                <w:rFonts w:ascii="Arial Nova" w:hAnsi="Arial Nova" w:cs="Times New Roman"/>
              </w:rPr>
              <w:t xml:space="preserve">diversas porciones normativas </w:t>
            </w:r>
            <w:r w:rsidR="00CD48C2" w:rsidRPr="00CD48C2">
              <w:rPr>
                <w:rFonts w:ascii="Arial Nova" w:hAnsi="Arial Nova" w:cs="Times New Roman"/>
              </w:rPr>
              <w:t>de los artículos 101, 102 y 103 del Código Penal pa</w:t>
            </w:r>
            <w:r w:rsidR="00AC6F33">
              <w:rPr>
                <w:rFonts w:ascii="Arial Nova" w:hAnsi="Arial Nova" w:cs="Times New Roman"/>
              </w:rPr>
              <w:t xml:space="preserve">ra el Estado de Aguascalientes. Estos dispositivos </w:t>
            </w:r>
            <w:r w:rsidR="00CD48C2" w:rsidRPr="00CD48C2">
              <w:rPr>
                <w:rFonts w:ascii="Arial Nova" w:hAnsi="Arial Nova" w:cs="Times New Roman"/>
              </w:rPr>
              <w:t>regula</w:t>
            </w:r>
            <w:r w:rsidR="00046439">
              <w:rPr>
                <w:rFonts w:ascii="Arial Nova" w:hAnsi="Arial Nova" w:cs="Times New Roman"/>
              </w:rPr>
              <w:t>ba</w:t>
            </w:r>
            <w:r w:rsidR="00CD48C2" w:rsidRPr="00CD48C2">
              <w:rPr>
                <w:rFonts w:ascii="Arial Nova" w:hAnsi="Arial Nova" w:cs="Times New Roman"/>
              </w:rPr>
              <w:t>n los tipos penales de aborto doloso, suspensión e</w:t>
            </w:r>
            <w:r w:rsidR="00AC6F33">
              <w:rPr>
                <w:rFonts w:ascii="Arial Nova" w:hAnsi="Arial Nova" w:cs="Times New Roman"/>
              </w:rPr>
              <w:t xml:space="preserve">n caso de aborto y </w:t>
            </w:r>
            <w:r w:rsidR="00CD48C2" w:rsidRPr="00CD48C2">
              <w:rPr>
                <w:rFonts w:ascii="Arial Nova" w:hAnsi="Arial Nova" w:cs="Times New Roman"/>
              </w:rPr>
              <w:t>la exclusión de aborto doloso.</w:t>
            </w:r>
          </w:p>
          <w:p w14:paraId="78323A66" w14:textId="39F75124" w:rsidR="00994D8C" w:rsidRDefault="00994D8C" w:rsidP="00D617BE">
            <w:pPr>
              <w:jc w:val="both"/>
              <w:rPr>
                <w:rFonts w:ascii="Arial Nova" w:hAnsi="Arial Nova" w:cs="Times New Roman"/>
              </w:rPr>
            </w:pPr>
          </w:p>
          <w:p w14:paraId="5FF0B61B" w14:textId="1F49BE42" w:rsidR="00994D8C" w:rsidRDefault="00994D8C" w:rsidP="00D617BE">
            <w:pPr>
              <w:jc w:val="both"/>
              <w:rPr>
                <w:rFonts w:ascii="Arial Nova" w:hAnsi="Arial Nova" w:cs="Times New Roman"/>
              </w:rPr>
            </w:pPr>
            <w:r w:rsidRPr="00994D8C">
              <w:rPr>
                <w:rFonts w:ascii="Arial Nova" w:hAnsi="Arial Nova" w:cs="Times New Roman"/>
              </w:rPr>
              <w:t>La Jueza de Distrito</w:t>
            </w:r>
            <w:r w:rsidR="0048318F">
              <w:rPr>
                <w:rFonts w:ascii="Arial Nova" w:hAnsi="Arial Nova" w:cs="Times New Roman"/>
              </w:rPr>
              <w:t xml:space="preserve"> resolvió sobreseer </w:t>
            </w:r>
            <w:r w:rsidRPr="00994D8C">
              <w:rPr>
                <w:rFonts w:ascii="Arial Nova" w:hAnsi="Arial Nova" w:cs="Times New Roman"/>
              </w:rPr>
              <w:t xml:space="preserve">el juicio de amparo tras considerar que las asociaciones quejosas no </w:t>
            </w:r>
            <w:r>
              <w:rPr>
                <w:rFonts w:ascii="Arial Nova" w:hAnsi="Arial Nova" w:cs="Times New Roman"/>
              </w:rPr>
              <w:t>tenían</w:t>
            </w:r>
            <w:r w:rsidRPr="00994D8C">
              <w:rPr>
                <w:rFonts w:ascii="Arial Nova" w:hAnsi="Arial Nova" w:cs="Times New Roman"/>
              </w:rPr>
              <w:t xml:space="preserve"> interés legítimo para</w:t>
            </w:r>
            <w:r w:rsidR="00AC6F33">
              <w:rPr>
                <w:rFonts w:ascii="Arial Nova" w:hAnsi="Arial Nova" w:cs="Times New Roman"/>
              </w:rPr>
              <w:t xml:space="preserve"> impugnar los preceptos legales. Además, añadió que </w:t>
            </w:r>
            <w:r w:rsidRPr="00994D8C">
              <w:rPr>
                <w:rFonts w:ascii="Arial Nova" w:hAnsi="Arial Nova" w:cs="Times New Roman"/>
              </w:rPr>
              <w:t>una eventual concesión de</w:t>
            </w:r>
            <w:r w:rsidR="00AC6F33">
              <w:rPr>
                <w:rFonts w:ascii="Arial Nova" w:hAnsi="Arial Nova" w:cs="Times New Roman"/>
              </w:rPr>
              <w:t>l</w:t>
            </w:r>
            <w:r w:rsidRPr="00994D8C">
              <w:rPr>
                <w:rFonts w:ascii="Arial Nova" w:hAnsi="Arial Nova" w:cs="Times New Roman"/>
              </w:rPr>
              <w:t xml:space="preserve"> </w:t>
            </w:r>
            <w:r w:rsidR="00AC6F33">
              <w:rPr>
                <w:rFonts w:ascii="Arial Nova" w:hAnsi="Arial Nova" w:cs="Times New Roman"/>
              </w:rPr>
              <w:t xml:space="preserve">amparo </w:t>
            </w:r>
            <w:r w:rsidRPr="00994D8C">
              <w:rPr>
                <w:rFonts w:ascii="Arial Nova" w:hAnsi="Arial Nova" w:cs="Times New Roman"/>
              </w:rPr>
              <w:t>vulneraría el principio de relatividad de las sentencias. Inconformes</w:t>
            </w:r>
            <w:r w:rsidR="0048318F">
              <w:rPr>
                <w:rFonts w:ascii="Arial Nova" w:hAnsi="Arial Nova" w:cs="Times New Roman"/>
              </w:rPr>
              <w:t xml:space="preserve"> con la decisión</w:t>
            </w:r>
            <w:r w:rsidRPr="00994D8C">
              <w:rPr>
                <w:rFonts w:ascii="Arial Nova" w:hAnsi="Arial Nova" w:cs="Times New Roman"/>
              </w:rPr>
              <w:t xml:space="preserve">, </w:t>
            </w:r>
            <w:r>
              <w:rPr>
                <w:rFonts w:ascii="Arial Nova" w:hAnsi="Arial Nova" w:cs="Times New Roman"/>
              </w:rPr>
              <w:t>las asociaciones</w:t>
            </w:r>
            <w:r w:rsidRPr="00994D8C">
              <w:rPr>
                <w:rFonts w:ascii="Arial Nova" w:hAnsi="Arial Nova" w:cs="Times New Roman"/>
              </w:rPr>
              <w:t xml:space="preserve"> interpusieron recurso de revisión, el cual atrajo esta Suprema Corte de Justicia de la Nación para su resolución.</w:t>
            </w:r>
          </w:p>
          <w:p w14:paraId="3E9548CF" w14:textId="0016F369" w:rsidR="00CD48C2" w:rsidRDefault="00CD48C2" w:rsidP="00D617BE">
            <w:pPr>
              <w:jc w:val="both"/>
              <w:rPr>
                <w:rFonts w:ascii="Arial Nova" w:hAnsi="Arial Nova" w:cs="Times New Roman"/>
              </w:rPr>
            </w:pPr>
          </w:p>
          <w:p w14:paraId="2CEAF882" w14:textId="77777777" w:rsidR="00D617BE" w:rsidRDefault="00CD48C2" w:rsidP="00D617BE">
            <w:pPr>
              <w:shd w:val="clear" w:color="auto" w:fill="FFFFFF" w:themeFill="background1"/>
              <w:jc w:val="both"/>
              <w:rPr>
                <w:rFonts w:ascii="Arial Nova" w:hAnsi="Arial Nova" w:cs="Times New Roman"/>
              </w:rPr>
            </w:pPr>
            <w:r w:rsidRPr="00CD48C2">
              <w:rPr>
                <w:rFonts w:ascii="Arial Nova" w:hAnsi="Arial Nova" w:cs="Times New Roman"/>
              </w:rPr>
              <w:t>En su fallo, la Primera Sala resolvió que dos de las cuatro asociaciones quejosas sí contaban con interés legítimo para reclamar la inconstitucionalidad de los preceptos impugnados</w:t>
            </w:r>
            <w:r w:rsidR="00994D8C">
              <w:rPr>
                <w:rFonts w:ascii="Arial Nova" w:hAnsi="Arial Nova" w:cs="Times New Roman"/>
              </w:rPr>
              <w:t xml:space="preserve">, </w:t>
            </w:r>
            <w:r w:rsidR="00994D8C" w:rsidRPr="00994D8C">
              <w:rPr>
                <w:rFonts w:ascii="Arial Nova" w:hAnsi="Arial Nova" w:cs="Times New Roman"/>
              </w:rPr>
              <w:t>ya que demostraron que su objeto social es la promoción, protección y defensa de los derechos humanos de la</w:t>
            </w:r>
            <w:r w:rsidR="00AC6F33">
              <w:rPr>
                <w:rFonts w:ascii="Arial Nova" w:hAnsi="Arial Nova" w:cs="Times New Roman"/>
              </w:rPr>
              <w:t>s mujeres y personas gestantes</w:t>
            </w:r>
            <w:r w:rsidRPr="00CD48C2">
              <w:rPr>
                <w:rFonts w:ascii="Arial Nova" w:hAnsi="Arial Nova" w:cs="Times New Roman"/>
              </w:rPr>
              <w:t>.</w:t>
            </w:r>
            <w:r w:rsidR="00AC6F33">
              <w:rPr>
                <w:rFonts w:ascii="Arial Nova" w:hAnsi="Arial Nova" w:cs="Times New Roman"/>
              </w:rPr>
              <w:t xml:space="preserve"> </w:t>
            </w:r>
          </w:p>
          <w:p w14:paraId="76B08F2D" w14:textId="77777777" w:rsidR="00D617BE" w:rsidRDefault="00D617BE" w:rsidP="00D617BE">
            <w:pPr>
              <w:shd w:val="clear" w:color="auto" w:fill="FFFFFF" w:themeFill="background1"/>
              <w:jc w:val="both"/>
              <w:rPr>
                <w:rFonts w:ascii="Arial Nova" w:hAnsi="Arial Nova" w:cs="Times New Roman"/>
              </w:rPr>
            </w:pPr>
          </w:p>
          <w:p w14:paraId="6FCCE663" w14:textId="1C54A7A8" w:rsidR="00CD48C2" w:rsidRPr="008F18F5" w:rsidRDefault="00994D8C" w:rsidP="00D617BE">
            <w:pPr>
              <w:shd w:val="clear" w:color="auto" w:fill="FFFFFF" w:themeFill="background1"/>
              <w:jc w:val="both"/>
              <w:rPr>
                <w:rFonts w:ascii="Arial Nova" w:hAnsi="Arial Nova" w:cs="Times New Roman"/>
              </w:rPr>
            </w:pPr>
            <w:r>
              <w:rPr>
                <w:rFonts w:ascii="Arial Nova" w:hAnsi="Arial Nova" w:cs="Times New Roman"/>
              </w:rPr>
              <w:t>En cuanto al fondo del asunto</w:t>
            </w:r>
            <w:r w:rsidR="00CD48C2">
              <w:rPr>
                <w:rFonts w:ascii="Arial Nova" w:hAnsi="Arial Nova" w:cs="Times New Roman"/>
              </w:rPr>
              <w:t xml:space="preserve">, </w:t>
            </w:r>
            <w:r w:rsidR="00B44367">
              <w:rPr>
                <w:rFonts w:ascii="Arial Nova" w:hAnsi="Arial Nova" w:cs="Times New Roman"/>
              </w:rPr>
              <w:t xml:space="preserve">la Sala </w:t>
            </w:r>
            <w:r>
              <w:rPr>
                <w:rFonts w:ascii="Arial Nova" w:hAnsi="Arial Nova" w:cs="Times New Roman"/>
              </w:rPr>
              <w:t>determinó</w:t>
            </w:r>
            <w:r w:rsidR="00CD48C2">
              <w:rPr>
                <w:rFonts w:ascii="Arial Nova" w:hAnsi="Arial Nova" w:cs="Times New Roman"/>
              </w:rPr>
              <w:t xml:space="preserve"> que las disposiciones que criminalizan de manera absoluta el derecho a decidir sobre la interrupción del embarazo son contrarias a los derechos a la dignidad humana, a la autonomía reproductiva y libre desarrollo de la personalidad, del derecho a la salud y el derecho de igualdad y no discriminación.</w:t>
            </w:r>
          </w:p>
          <w:p w14:paraId="22AF52DC" w14:textId="77777777" w:rsidR="00CD48C2" w:rsidRPr="001503FB" w:rsidRDefault="00CD48C2" w:rsidP="00D617BE">
            <w:pPr>
              <w:pStyle w:val="corte4fondo"/>
              <w:spacing w:line="240" w:lineRule="auto"/>
              <w:ind w:firstLine="0"/>
              <w:rPr>
                <w:rFonts w:ascii="Arial Nova" w:hAnsi="Arial Nova"/>
              </w:rPr>
            </w:pPr>
          </w:p>
        </w:tc>
      </w:tr>
    </w:tbl>
    <w:p w14:paraId="3F3BAD56" w14:textId="77777777" w:rsidR="00994D8C" w:rsidRDefault="00994D8C" w:rsidP="00D617BE">
      <w:pPr>
        <w:spacing w:after="0" w:line="240" w:lineRule="auto"/>
        <w:rPr>
          <w:rFonts w:ascii="Arial Nova" w:hAnsi="Arial Nova" w:cs="Times New Roman"/>
          <w:sz w:val="20"/>
          <w:szCs w:val="20"/>
        </w:rPr>
      </w:pPr>
    </w:p>
    <w:p w14:paraId="30219D3F" w14:textId="77777777" w:rsidR="00D617BE" w:rsidRDefault="00D617BE" w:rsidP="00D617BE">
      <w:pPr>
        <w:spacing w:after="0" w:line="240" w:lineRule="auto"/>
        <w:rPr>
          <w:rFonts w:ascii="Arial Nova" w:hAnsi="Arial Nova" w:cs="Times New Roman"/>
          <w:sz w:val="20"/>
          <w:szCs w:val="20"/>
        </w:rPr>
      </w:pPr>
    </w:p>
    <w:p w14:paraId="73B36C27" w14:textId="77777777" w:rsidR="00D617BE" w:rsidRDefault="00D617BE" w:rsidP="00D617BE">
      <w:pPr>
        <w:spacing w:after="0" w:line="240" w:lineRule="auto"/>
        <w:rPr>
          <w:rFonts w:ascii="Arial Nova" w:hAnsi="Arial Nova" w:cs="Times New Roman"/>
          <w:sz w:val="20"/>
          <w:szCs w:val="20"/>
        </w:rPr>
      </w:pPr>
    </w:p>
    <w:p w14:paraId="2A7E0B94" w14:textId="77777777" w:rsidR="00D617BE" w:rsidRDefault="00D617BE" w:rsidP="00D617BE">
      <w:pPr>
        <w:spacing w:after="0" w:line="240" w:lineRule="auto"/>
        <w:rPr>
          <w:rFonts w:ascii="Arial Nova" w:hAnsi="Arial Nova" w:cs="Times New Roman"/>
          <w:sz w:val="20"/>
          <w:szCs w:val="20"/>
        </w:rPr>
      </w:pPr>
    </w:p>
    <w:p w14:paraId="6F01244D" w14:textId="4FB84AB3" w:rsidR="00AD1806" w:rsidRPr="00642B2A" w:rsidRDefault="00B323DA" w:rsidP="00D617B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7F0D96FE" w14:textId="77777777" w:rsidR="00AD2F59" w:rsidRDefault="00AD2F59" w:rsidP="00D617BE">
      <w:pPr>
        <w:autoSpaceDE w:val="0"/>
        <w:autoSpaceDN w:val="0"/>
        <w:adjustRightInd w:val="0"/>
        <w:spacing w:after="0" w:line="240" w:lineRule="auto"/>
        <w:jc w:val="both"/>
        <w:rPr>
          <w:rFonts w:ascii="Arial Nova" w:hAnsi="Arial Nova"/>
          <w:sz w:val="24"/>
          <w:szCs w:val="24"/>
        </w:rPr>
      </w:pPr>
    </w:p>
    <w:p w14:paraId="4443E713" w14:textId="334447F7" w:rsidR="00412C70" w:rsidRPr="00412C70" w:rsidRDefault="00B44367" w:rsidP="00D617BE">
      <w:pPr>
        <w:shd w:val="clear" w:color="auto" w:fill="FFFFFF" w:themeFill="background1"/>
        <w:spacing w:after="0" w:line="240" w:lineRule="auto"/>
        <w:jc w:val="both"/>
        <w:rPr>
          <w:rFonts w:ascii="Arial Nova" w:hAnsi="Arial Nova" w:cs="Times New Roman"/>
          <w:sz w:val="24"/>
          <w:szCs w:val="24"/>
        </w:rPr>
      </w:pPr>
      <w:r>
        <w:rPr>
          <w:rFonts w:ascii="Arial Nova" w:hAnsi="Arial Nova" w:cs="Times New Roman"/>
          <w:sz w:val="24"/>
          <w:szCs w:val="24"/>
        </w:rPr>
        <w:t>C</w:t>
      </w:r>
      <w:r w:rsidR="00412C70" w:rsidRPr="00412C70">
        <w:rPr>
          <w:rFonts w:ascii="Arial Nova" w:hAnsi="Arial Nova" w:cs="Times New Roman"/>
          <w:sz w:val="24"/>
          <w:szCs w:val="24"/>
        </w:rPr>
        <w:t xml:space="preserve">uatro asociaciones civiles </w:t>
      </w:r>
      <w:r>
        <w:rPr>
          <w:rFonts w:ascii="Arial Nova" w:hAnsi="Arial Nova" w:cs="Times New Roman"/>
          <w:sz w:val="24"/>
          <w:szCs w:val="24"/>
        </w:rPr>
        <w:t xml:space="preserve">promovieron amparo </w:t>
      </w:r>
      <w:r w:rsidR="00412C70" w:rsidRPr="00412C70">
        <w:rPr>
          <w:rFonts w:ascii="Arial Nova" w:hAnsi="Arial Nova" w:cs="Times New Roman"/>
          <w:sz w:val="24"/>
          <w:szCs w:val="24"/>
        </w:rPr>
        <w:t>en contra de diversas porciones normativas de los artículos 101, 102 y 103 del Código Penal para el Estado de Ag</w:t>
      </w:r>
      <w:r w:rsidR="0097539A">
        <w:rPr>
          <w:rFonts w:ascii="Arial Nova" w:hAnsi="Arial Nova" w:cs="Times New Roman"/>
          <w:sz w:val="24"/>
          <w:szCs w:val="24"/>
        </w:rPr>
        <w:t xml:space="preserve">uascalientes. Estos dispositivos </w:t>
      </w:r>
      <w:r w:rsidR="00412C70" w:rsidRPr="00412C70">
        <w:rPr>
          <w:rFonts w:ascii="Arial Nova" w:hAnsi="Arial Nova" w:cs="Times New Roman"/>
          <w:sz w:val="24"/>
          <w:szCs w:val="24"/>
        </w:rPr>
        <w:t>regula</w:t>
      </w:r>
      <w:r w:rsidR="00046439">
        <w:rPr>
          <w:rFonts w:ascii="Arial Nova" w:hAnsi="Arial Nova" w:cs="Times New Roman"/>
          <w:sz w:val="24"/>
          <w:szCs w:val="24"/>
        </w:rPr>
        <w:t>ba</w:t>
      </w:r>
      <w:r w:rsidR="00412C70" w:rsidRPr="00412C70">
        <w:rPr>
          <w:rFonts w:ascii="Arial Nova" w:hAnsi="Arial Nova" w:cs="Times New Roman"/>
          <w:sz w:val="24"/>
          <w:szCs w:val="24"/>
        </w:rPr>
        <w:t>n los tipos penales de aborto doloso</w:t>
      </w:r>
      <w:r w:rsidR="0097539A">
        <w:rPr>
          <w:rFonts w:ascii="Arial Nova" w:hAnsi="Arial Nova" w:cs="Times New Roman"/>
          <w:sz w:val="24"/>
          <w:szCs w:val="24"/>
        </w:rPr>
        <w:t xml:space="preserve">, suspensión en caso de aborto y </w:t>
      </w:r>
      <w:r w:rsidR="00412C70" w:rsidRPr="00412C70">
        <w:rPr>
          <w:rFonts w:ascii="Arial Nova" w:hAnsi="Arial Nova" w:cs="Times New Roman"/>
          <w:sz w:val="24"/>
          <w:szCs w:val="24"/>
        </w:rPr>
        <w:t xml:space="preserve">la exclusión de aborto doloso. En </w:t>
      </w:r>
      <w:r w:rsidR="00D617BE">
        <w:rPr>
          <w:rFonts w:ascii="Arial Nova" w:hAnsi="Arial Nova" w:cs="Times New Roman"/>
          <w:sz w:val="24"/>
          <w:szCs w:val="24"/>
        </w:rPr>
        <w:t>su</w:t>
      </w:r>
      <w:r w:rsidR="0097539A">
        <w:rPr>
          <w:rFonts w:ascii="Arial Nova" w:hAnsi="Arial Nova" w:cs="Times New Roman"/>
          <w:sz w:val="24"/>
          <w:szCs w:val="24"/>
        </w:rPr>
        <w:t xml:space="preserve"> </w:t>
      </w:r>
      <w:r w:rsidR="00412C70" w:rsidRPr="00412C70">
        <w:rPr>
          <w:rFonts w:ascii="Arial Nova" w:hAnsi="Arial Nova" w:cs="Times New Roman"/>
          <w:sz w:val="24"/>
          <w:szCs w:val="24"/>
        </w:rPr>
        <w:t xml:space="preserve">demanda, las quejosas argumentaron que tales preceptos </w:t>
      </w:r>
      <w:r w:rsidR="00046439">
        <w:rPr>
          <w:rFonts w:ascii="Arial Nova" w:hAnsi="Arial Nova" w:cs="Times New Roman"/>
          <w:sz w:val="24"/>
          <w:szCs w:val="24"/>
        </w:rPr>
        <w:t>eran</w:t>
      </w:r>
      <w:r w:rsidR="00412C70" w:rsidRPr="00412C70">
        <w:rPr>
          <w:rFonts w:ascii="Arial Nova" w:hAnsi="Arial Nova" w:cs="Times New Roman"/>
          <w:sz w:val="24"/>
          <w:szCs w:val="24"/>
        </w:rPr>
        <w:t xml:space="preserve"> contrarios a los derechos humanos de igualdad y no discriminación, a la salud, libre desarrollo de la personalidad y autonomía reproductiva,</w:t>
      </w:r>
      <w:r w:rsidR="00A77515">
        <w:rPr>
          <w:rFonts w:ascii="Arial Nova" w:hAnsi="Arial Nova" w:cs="Times New Roman"/>
          <w:sz w:val="24"/>
          <w:szCs w:val="24"/>
        </w:rPr>
        <w:t xml:space="preserve"> </w:t>
      </w:r>
      <w:r w:rsidR="00412C70" w:rsidRPr="00412C70">
        <w:rPr>
          <w:rFonts w:ascii="Arial Nova" w:hAnsi="Arial Nova" w:cs="Times New Roman"/>
          <w:sz w:val="24"/>
          <w:szCs w:val="24"/>
        </w:rPr>
        <w:t>previstos en los artículos 1 y 4 de la Constitución</w:t>
      </w:r>
      <w:r w:rsidR="0097539A">
        <w:rPr>
          <w:rFonts w:ascii="Arial Nova" w:hAnsi="Arial Nova" w:cs="Times New Roman"/>
          <w:sz w:val="24"/>
          <w:szCs w:val="24"/>
        </w:rPr>
        <w:t xml:space="preserve"> Federal</w:t>
      </w:r>
      <w:r w:rsidR="00412C70" w:rsidRPr="00412C70">
        <w:rPr>
          <w:rFonts w:ascii="Arial Nova" w:hAnsi="Arial Nova" w:cs="Times New Roman"/>
          <w:sz w:val="24"/>
          <w:szCs w:val="24"/>
        </w:rPr>
        <w:t>.</w:t>
      </w:r>
    </w:p>
    <w:p w14:paraId="7C049D37"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58103499" w14:textId="345235C2"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r w:rsidRPr="00412C70">
        <w:rPr>
          <w:rFonts w:ascii="Arial Nova" w:hAnsi="Arial Nova" w:cs="Times New Roman"/>
          <w:sz w:val="24"/>
          <w:szCs w:val="24"/>
        </w:rPr>
        <w:t xml:space="preserve">La Jueza de Distrito </w:t>
      </w:r>
      <w:r w:rsidR="0097539A">
        <w:rPr>
          <w:rFonts w:ascii="Arial Nova" w:hAnsi="Arial Nova" w:cs="Times New Roman"/>
          <w:sz w:val="24"/>
          <w:szCs w:val="24"/>
        </w:rPr>
        <w:t>que conoció del asunto decidió sobreseer</w:t>
      </w:r>
      <w:r w:rsidR="009575BB">
        <w:rPr>
          <w:rFonts w:ascii="Arial Nova" w:hAnsi="Arial Nova" w:cs="Times New Roman"/>
          <w:sz w:val="24"/>
          <w:szCs w:val="24"/>
        </w:rPr>
        <w:t xml:space="preserve"> </w:t>
      </w:r>
      <w:r w:rsidRPr="00412C70">
        <w:rPr>
          <w:rFonts w:ascii="Arial Nova" w:hAnsi="Arial Nova" w:cs="Times New Roman"/>
          <w:sz w:val="24"/>
          <w:szCs w:val="24"/>
        </w:rPr>
        <w:t>el juicio de amp</w:t>
      </w:r>
      <w:r w:rsidR="000F142F">
        <w:rPr>
          <w:rFonts w:ascii="Arial Nova" w:hAnsi="Arial Nova" w:cs="Times New Roman"/>
          <w:sz w:val="24"/>
          <w:szCs w:val="24"/>
        </w:rPr>
        <w:t>aro, debido a que</w:t>
      </w:r>
      <w:r w:rsidR="00792E41">
        <w:rPr>
          <w:rFonts w:ascii="Arial Nova" w:hAnsi="Arial Nova" w:cs="Times New Roman"/>
          <w:sz w:val="24"/>
          <w:szCs w:val="24"/>
        </w:rPr>
        <w:t xml:space="preserve">, consideró </w:t>
      </w:r>
      <w:r w:rsidR="0097539A" w:rsidRPr="00792E41">
        <w:rPr>
          <w:rFonts w:ascii="Arial Nova" w:hAnsi="Arial Nova" w:cs="Times New Roman"/>
          <w:sz w:val="24"/>
          <w:szCs w:val="24"/>
        </w:rPr>
        <w:t>que</w:t>
      </w:r>
      <w:r w:rsidR="00792E41">
        <w:rPr>
          <w:rFonts w:ascii="Arial Nova" w:hAnsi="Arial Nova" w:cs="Times New Roman"/>
          <w:sz w:val="24"/>
          <w:szCs w:val="24"/>
        </w:rPr>
        <w:t xml:space="preserve"> </w:t>
      </w:r>
      <w:r w:rsidRPr="00792E41">
        <w:rPr>
          <w:rFonts w:ascii="Arial Nova" w:hAnsi="Arial Nova" w:cs="Times New Roman"/>
          <w:sz w:val="24"/>
          <w:szCs w:val="24"/>
        </w:rPr>
        <w:t>las asociaciones quejosas no contaban con interés legítimo para impugnar lo</w:t>
      </w:r>
      <w:r w:rsidR="0097539A" w:rsidRPr="00792E41">
        <w:rPr>
          <w:rFonts w:ascii="Arial Nova" w:hAnsi="Arial Nova" w:cs="Times New Roman"/>
          <w:sz w:val="24"/>
          <w:szCs w:val="24"/>
        </w:rPr>
        <w:t>s preceptos legales referidos</w:t>
      </w:r>
      <w:r w:rsidR="0097539A">
        <w:rPr>
          <w:rFonts w:ascii="Arial Nova" w:hAnsi="Arial Nova" w:cs="Times New Roman"/>
          <w:sz w:val="24"/>
          <w:szCs w:val="24"/>
        </w:rPr>
        <w:t>.</w:t>
      </w:r>
      <w:r w:rsidR="000F142F">
        <w:rPr>
          <w:rFonts w:ascii="Arial Nova" w:hAnsi="Arial Nova" w:cs="Times New Roman"/>
          <w:sz w:val="24"/>
          <w:szCs w:val="24"/>
        </w:rPr>
        <w:t xml:space="preserve"> Asimismo</w:t>
      </w:r>
      <w:r w:rsidR="0097539A">
        <w:rPr>
          <w:rFonts w:ascii="Arial Nova" w:hAnsi="Arial Nova" w:cs="Times New Roman"/>
          <w:sz w:val="24"/>
          <w:szCs w:val="24"/>
        </w:rPr>
        <w:t xml:space="preserve">, añadió </w:t>
      </w:r>
      <w:r w:rsidRPr="00412C70">
        <w:rPr>
          <w:rFonts w:ascii="Arial Nova" w:hAnsi="Arial Nova" w:cs="Times New Roman"/>
          <w:sz w:val="24"/>
          <w:szCs w:val="24"/>
        </w:rPr>
        <w:t>que una eventual concesión de la protección constitucional vulneraría el principio de relatividad de las sentencias de amparo —conforme al cual ésta</w:t>
      </w:r>
      <w:r w:rsidR="000F142F">
        <w:rPr>
          <w:rFonts w:ascii="Arial Nova" w:hAnsi="Arial Nova" w:cs="Times New Roman"/>
          <w:sz w:val="24"/>
          <w:szCs w:val="24"/>
        </w:rPr>
        <w:t>s</w:t>
      </w:r>
      <w:r w:rsidRPr="00412C70">
        <w:rPr>
          <w:rFonts w:ascii="Arial Nova" w:hAnsi="Arial Nova" w:cs="Times New Roman"/>
          <w:sz w:val="24"/>
          <w:szCs w:val="24"/>
        </w:rPr>
        <w:t xml:space="preserve"> sólo puede</w:t>
      </w:r>
      <w:r w:rsidR="000F142F">
        <w:rPr>
          <w:rFonts w:ascii="Arial Nova" w:hAnsi="Arial Nova" w:cs="Times New Roman"/>
          <w:sz w:val="24"/>
          <w:szCs w:val="24"/>
        </w:rPr>
        <w:t>n</w:t>
      </w:r>
      <w:r w:rsidRPr="00412C70">
        <w:rPr>
          <w:rFonts w:ascii="Arial Nova" w:hAnsi="Arial Nova" w:cs="Times New Roman"/>
          <w:sz w:val="24"/>
          <w:szCs w:val="24"/>
        </w:rPr>
        <w:t xml:space="preserve"> beneficiar a las partes involucradas en el juicio—. Inconformes, </w:t>
      </w:r>
      <w:r w:rsidR="00EF5AD4">
        <w:rPr>
          <w:rFonts w:ascii="Arial Nova" w:hAnsi="Arial Nova" w:cs="Times New Roman"/>
          <w:sz w:val="24"/>
          <w:szCs w:val="24"/>
        </w:rPr>
        <w:t xml:space="preserve">las </w:t>
      </w:r>
      <w:r w:rsidRPr="00412C70">
        <w:rPr>
          <w:rFonts w:ascii="Arial Nova" w:hAnsi="Arial Nova" w:cs="Times New Roman"/>
          <w:sz w:val="24"/>
          <w:szCs w:val="24"/>
        </w:rPr>
        <w:t>peticionarias de amparo interpusier</w:t>
      </w:r>
      <w:r w:rsidR="000F142F">
        <w:rPr>
          <w:rFonts w:ascii="Arial Nova" w:hAnsi="Arial Nova" w:cs="Times New Roman"/>
          <w:sz w:val="24"/>
          <w:szCs w:val="24"/>
        </w:rPr>
        <w:t xml:space="preserve">on recurso de revisión, el cual, </w:t>
      </w:r>
      <w:r w:rsidRPr="00412C70">
        <w:rPr>
          <w:rFonts w:ascii="Arial Nova" w:hAnsi="Arial Nova" w:cs="Times New Roman"/>
          <w:sz w:val="24"/>
          <w:szCs w:val="24"/>
        </w:rPr>
        <w:t>esta</w:t>
      </w:r>
      <w:r w:rsidR="00EF5AD4">
        <w:rPr>
          <w:rFonts w:ascii="Arial Nova" w:hAnsi="Arial Nova" w:cs="Times New Roman"/>
          <w:sz w:val="24"/>
          <w:szCs w:val="24"/>
        </w:rPr>
        <w:t xml:space="preserve"> Primera Sala decidió atraer </w:t>
      </w:r>
      <w:r w:rsidRPr="00412C70">
        <w:rPr>
          <w:rFonts w:ascii="Arial Nova" w:hAnsi="Arial Nova" w:cs="Times New Roman"/>
          <w:sz w:val="24"/>
          <w:szCs w:val="24"/>
        </w:rPr>
        <w:t>para su resolución.</w:t>
      </w:r>
    </w:p>
    <w:p w14:paraId="1368D385" w14:textId="77777777" w:rsidR="00A2399F" w:rsidRPr="00412C70" w:rsidRDefault="00A2399F" w:rsidP="00D617BE">
      <w:pPr>
        <w:pStyle w:val="corte4fondo"/>
        <w:spacing w:line="240" w:lineRule="auto"/>
        <w:ind w:firstLine="0"/>
        <w:rPr>
          <w:rFonts w:ascii="Arial Nova" w:eastAsiaTheme="minorHAnsi" w:hAnsi="Arial Nova"/>
          <w:sz w:val="24"/>
          <w:szCs w:val="24"/>
          <w:lang w:val="es-MX" w:eastAsia="en-US"/>
        </w:rPr>
      </w:pPr>
    </w:p>
    <w:p w14:paraId="0620EA8F" w14:textId="3E58BB46" w:rsidR="00EF5AD4" w:rsidRPr="00EF5AD4" w:rsidRDefault="00B323DA" w:rsidP="00D617B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222BD753" w14:textId="77777777" w:rsidR="00EF5AD4" w:rsidRDefault="00EF5AD4" w:rsidP="00D617BE">
      <w:pPr>
        <w:shd w:val="clear" w:color="auto" w:fill="FFFFFF" w:themeFill="background1"/>
        <w:spacing w:after="0" w:line="240" w:lineRule="auto"/>
        <w:jc w:val="both"/>
        <w:rPr>
          <w:rFonts w:ascii="Arial Nova" w:hAnsi="Arial Nova" w:cs="Times New Roman"/>
          <w:sz w:val="24"/>
          <w:szCs w:val="24"/>
        </w:rPr>
      </w:pPr>
    </w:p>
    <w:p w14:paraId="69DB0C72" w14:textId="2AF45B1D" w:rsidR="006860EC" w:rsidRDefault="00D617BE" w:rsidP="00D617BE">
      <w:pPr>
        <w:shd w:val="clear" w:color="auto" w:fill="FFFFFF" w:themeFill="background1"/>
        <w:spacing w:after="0" w:line="240" w:lineRule="auto"/>
        <w:jc w:val="both"/>
        <w:rPr>
          <w:rFonts w:ascii="Arial Nova" w:hAnsi="Arial Nova" w:cs="Times New Roman"/>
          <w:sz w:val="24"/>
          <w:szCs w:val="24"/>
        </w:rPr>
      </w:pPr>
      <w:r>
        <w:rPr>
          <w:rFonts w:ascii="Arial Nova" w:hAnsi="Arial Nova" w:cs="Times New Roman"/>
          <w:sz w:val="24"/>
          <w:szCs w:val="24"/>
        </w:rPr>
        <w:t>En primer lugar,</w:t>
      </w:r>
      <w:r w:rsidR="00412C70" w:rsidRPr="00412C70">
        <w:rPr>
          <w:rFonts w:ascii="Arial Nova" w:hAnsi="Arial Nova" w:cs="Times New Roman"/>
          <w:sz w:val="24"/>
          <w:szCs w:val="24"/>
        </w:rPr>
        <w:t xml:space="preserve"> </w:t>
      </w:r>
      <w:r>
        <w:rPr>
          <w:rFonts w:ascii="Arial Nova" w:hAnsi="Arial Nova" w:cs="Times New Roman"/>
          <w:sz w:val="24"/>
          <w:szCs w:val="24"/>
        </w:rPr>
        <w:t>respecto a</w:t>
      </w:r>
      <w:r w:rsidR="00EF5AD4">
        <w:rPr>
          <w:rFonts w:ascii="Arial Nova" w:hAnsi="Arial Nova" w:cs="Times New Roman"/>
          <w:sz w:val="24"/>
          <w:szCs w:val="24"/>
        </w:rPr>
        <w:t xml:space="preserve"> la falta de interés de las asociaciones</w:t>
      </w:r>
      <w:r w:rsidR="006860EC" w:rsidRPr="00792E41">
        <w:rPr>
          <w:rFonts w:ascii="Arial Nova" w:hAnsi="Arial Nova" w:cs="Times New Roman"/>
          <w:sz w:val="24"/>
          <w:szCs w:val="24"/>
        </w:rPr>
        <w:t xml:space="preserve">, </w:t>
      </w:r>
      <w:r>
        <w:rPr>
          <w:rFonts w:ascii="Arial Nova" w:hAnsi="Arial Nova" w:cs="Times New Roman"/>
          <w:sz w:val="24"/>
          <w:szCs w:val="24"/>
        </w:rPr>
        <w:t>el Alto Tribunal</w:t>
      </w:r>
      <w:r w:rsidR="006860EC" w:rsidRPr="00792E41">
        <w:rPr>
          <w:rFonts w:ascii="Arial Nova" w:hAnsi="Arial Nova" w:cs="Times New Roman"/>
          <w:sz w:val="24"/>
          <w:szCs w:val="24"/>
        </w:rPr>
        <w:t xml:space="preserve"> apunto que</w:t>
      </w:r>
      <w:r w:rsidR="000E7612" w:rsidRPr="000E7612">
        <w:rPr>
          <w:rFonts w:ascii="Arial Nova" w:hAnsi="Arial Nova" w:cs="Times New Roman"/>
          <w:sz w:val="24"/>
          <w:szCs w:val="24"/>
        </w:rPr>
        <w:t>,</w:t>
      </w:r>
      <w:r w:rsidR="00412C70" w:rsidRPr="00412C70">
        <w:rPr>
          <w:rFonts w:ascii="Arial Nova" w:hAnsi="Arial Nova" w:cs="Times New Roman"/>
          <w:sz w:val="24"/>
          <w:szCs w:val="24"/>
        </w:rPr>
        <w:t xml:space="preserve"> </w:t>
      </w:r>
      <w:r w:rsidR="006860EC">
        <w:rPr>
          <w:rFonts w:ascii="Arial Nova" w:hAnsi="Arial Nova" w:cs="Times New Roman"/>
          <w:sz w:val="24"/>
          <w:szCs w:val="24"/>
        </w:rPr>
        <w:t>tratándose de personas morales</w:t>
      </w:r>
      <w:r>
        <w:rPr>
          <w:rFonts w:ascii="Arial Nova" w:hAnsi="Arial Nova" w:cs="Times New Roman"/>
          <w:sz w:val="24"/>
          <w:szCs w:val="24"/>
        </w:rPr>
        <w:t>,</w:t>
      </w:r>
      <w:r w:rsidR="006860EC">
        <w:rPr>
          <w:rFonts w:ascii="Arial Nova" w:hAnsi="Arial Nova" w:cs="Times New Roman"/>
          <w:sz w:val="24"/>
          <w:szCs w:val="24"/>
        </w:rPr>
        <w:t xml:space="preserve"> </w:t>
      </w:r>
      <w:r w:rsidR="00412C70" w:rsidRPr="00412C70">
        <w:rPr>
          <w:rFonts w:ascii="Arial Nova" w:hAnsi="Arial Nova" w:cs="Times New Roman"/>
          <w:sz w:val="24"/>
          <w:szCs w:val="24"/>
        </w:rPr>
        <w:t>basta con que acrediten que dentro de su objeto social se encuentra la promoción, protección y/o defensa de un derech</w:t>
      </w:r>
      <w:r w:rsidR="00253BD5">
        <w:rPr>
          <w:rFonts w:ascii="Arial Nova" w:hAnsi="Arial Nova" w:cs="Times New Roman"/>
          <w:sz w:val="24"/>
          <w:szCs w:val="24"/>
        </w:rPr>
        <w:t>o humano de naturaleza colectiva para estar en condiciones de impugnar las normas</w:t>
      </w:r>
      <w:r w:rsidR="009575BB">
        <w:rPr>
          <w:rFonts w:ascii="Arial Nova" w:hAnsi="Arial Nova" w:cs="Times New Roman"/>
          <w:sz w:val="24"/>
          <w:szCs w:val="24"/>
        </w:rPr>
        <w:t xml:space="preserve"> que estimen inconstitucionales</w:t>
      </w:r>
      <w:r w:rsidR="00412C70" w:rsidRPr="00412C70">
        <w:rPr>
          <w:rFonts w:ascii="Arial Nova" w:hAnsi="Arial Nova" w:cs="Times New Roman"/>
          <w:sz w:val="24"/>
          <w:szCs w:val="24"/>
        </w:rPr>
        <w:t>.</w:t>
      </w:r>
      <w:r w:rsidR="0025082A">
        <w:rPr>
          <w:rFonts w:ascii="Arial Nova" w:hAnsi="Arial Nova" w:cs="Times New Roman"/>
          <w:sz w:val="24"/>
          <w:szCs w:val="24"/>
        </w:rPr>
        <w:t xml:space="preserve"> </w:t>
      </w:r>
      <w:r w:rsidR="006860EC" w:rsidRPr="0025082A">
        <w:rPr>
          <w:rFonts w:ascii="Arial Nova" w:hAnsi="Arial Nova" w:cs="Times New Roman"/>
          <w:sz w:val="24"/>
          <w:szCs w:val="24"/>
        </w:rPr>
        <w:t>Además, se especificó que para reclamar normas que penalizan el aborto no es necesario</w:t>
      </w:r>
      <w:r w:rsidR="006860EC" w:rsidRPr="00412C70">
        <w:rPr>
          <w:rFonts w:ascii="Arial Nova" w:hAnsi="Arial Nova" w:cs="Times New Roman"/>
          <w:sz w:val="24"/>
          <w:szCs w:val="24"/>
        </w:rPr>
        <w:t xml:space="preserve"> </w:t>
      </w:r>
      <w:r w:rsidR="006860EC">
        <w:rPr>
          <w:rFonts w:ascii="Arial Nova" w:hAnsi="Arial Nova" w:cs="Times New Roman"/>
          <w:sz w:val="24"/>
          <w:szCs w:val="24"/>
        </w:rPr>
        <w:t>acreditar un acto de aplicación.</w:t>
      </w:r>
      <w:r w:rsidR="006860EC" w:rsidRPr="00412C70">
        <w:rPr>
          <w:rFonts w:ascii="Arial Nova" w:hAnsi="Arial Nova" w:cs="Times New Roman"/>
          <w:sz w:val="24"/>
          <w:szCs w:val="24"/>
        </w:rPr>
        <w:t xml:space="preserve"> </w:t>
      </w:r>
    </w:p>
    <w:p w14:paraId="179CF3ED" w14:textId="77777777" w:rsidR="006860EC" w:rsidRDefault="006860EC" w:rsidP="00D617BE">
      <w:pPr>
        <w:shd w:val="clear" w:color="auto" w:fill="FFFFFF" w:themeFill="background1"/>
        <w:spacing w:after="0" w:line="240" w:lineRule="auto"/>
        <w:jc w:val="both"/>
        <w:rPr>
          <w:rFonts w:ascii="Arial Nova" w:hAnsi="Arial Nova" w:cs="Times New Roman"/>
          <w:sz w:val="24"/>
          <w:szCs w:val="24"/>
        </w:rPr>
      </w:pPr>
    </w:p>
    <w:p w14:paraId="5CF88ABF" w14:textId="2B7DA09B"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r w:rsidRPr="00412C70">
        <w:rPr>
          <w:rFonts w:ascii="Arial Nova" w:hAnsi="Arial Nova" w:cs="Times New Roman"/>
          <w:sz w:val="24"/>
          <w:szCs w:val="24"/>
        </w:rPr>
        <w:t xml:space="preserve">Sobre esa línea argumentativa, </w:t>
      </w:r>
      <w:r w:rsidR="006860EC">
        <w:rPr>
          <w:rFonts w:ascii="Arial Nova" w:hAnsi="Arial Nova" w:cs="Times New Roman"/>
          <w:sz w:val="24"/>
          <w:szCs w:val="24"/>
        </w:rPr>
        <w:t xml:space="preserve">se </w:t>
      </w:r>
      <w:r w:rsidR="00B56856">
        <w:rPr>
          <w:rFonts w:ascii="Arial Nova" w:hAnsi="Arial Nova" w:cs="Times New Roman"/>
          <w:sz w:val="24"/>
          <w:szCs w:val="24"/>
        </w:rPr>
        <w:t xml:space="preserve">decidió </w:t>
      </w:r>
      <w:r w:rsidRPr="00412C70">
        <w:rPr>
          <w:rFonts w:ascii="Arial Nova" w:hAnsi="Arial Nova" w:cs="Times New Roman"/>
          <w:sz w:val="24"/>
          <w:szCs w:val="24"/>
        </w:rPr>
        <w:t>que dos de las cuatro personas morales demostraron que su objeto social e</w:t>
      </w:r>
      <w:r w:rsidR="00046439">
        <w:rPr>
          <w:rFonts w:ascii="Arial Nova" w:hAnsi="Arial Nova" w:cs="Times New Roman"/>
          <w:sz w:val="24"/>
          <w:szCs w:val="24"/>
        </w:rPr>
        <w:t>ra</w:t>
      </w:r>
      <w:r w:rsidRPr="00412C70">
        <w:rPr>
          <w:rFonts w:ascii="Arial Nova" w:hAnsi="Arial Nova" w:cs="Times New Roman"/>
          <w:sz w:val="24"/>
          <w:szCs w:val="24"/>
        </w:rPr>
        <w:t xml:space="preserve"> la promoción, protección y defensa de los derechos humanos de la</w:t>
      </w:r>
      <w:r w:rsidR="000E7612">
        <w:rPr>
          <w:rFonts w:ascii="Arial Nova" w:hAnsi="Arial Nova" w:cs="Times New Roman"/>
          <w:sz w:val="24"/>
          <w:szCs w:val="24"/>
        </w:rPr>
        <w:t xml:space="preserve">s mujeres y personas gestantes y </w:t>
      </w:r>
      <w:r w:rsidR="00D617BE">
        <w:rPr>
          <w:rFonts w:ascii="Arial Nova" w:hAnsi="Arial Nova" w:cs="Times New Roman"/>
          <w:sz w:val="24"/>
          <w:szCs w:val="24"/>
        </w:rPr>
        <w:t xml:space="preserve">que </w:t>
      </w:r>
      <w:r w:rsidR="000E7612">
        <w:rPr>
          <w:rFonts w:ascii="Arial Nova" w:hAnsi="Arial Nova" w:cs="Times New Roman"/>
          <w:sz w:val="24"/>
          <w:szCs w:val="24"/>
        </w:rPr>
        <w:t xml:space="preserve">el </w:t>
      </w:r>
      <w:r w:rsidRPr="000E7612">
        <w:rPr>
          <w:rFonts w:ascii="Arial Nova" w:hAnsi="Arial Nova" w:cs="Times New Roman"/>
          <w:sz w:val="24"/>
          <w:szCs w:val="24"/>
        </w:rPr>
        <w:t>fin</w:t>
      </w:r>
      <w:r w:rsidR="00F6255D">
        <w:rPr>
          <w:rFonts w:ascii="Arial Nova" w:hAnsi="Arial Nova" w:cs="Times New Roman"/>
          <w:sz w:val="24"/>
          <w:szCs w:val="24"/>
        </w:rPr>
        <w:t xml:space="preserve"> que perseguían era </w:t>
      </w:r>
      <w:r w:rsidRPr="000E7612">
        <w:rPr>
          <w:rFonts w:ascii="Arial Nova" w:hAnsi="Arial Nova" w:cs="Times New Roman"/>
          <w:sz w:val="24"/>
          <w:szCs w:val="24"/>
        </w:rPr>
        <w:t>fomentar la igualdad de género en</w:t>
      </w:r>
      <w:r w:rsidR="000E7612" w:rsidRPr="000E7612">
        <w:rPr>
          <w:rFonts w:ascii="Arial Nova" w:hAnsi="Arial Nova" w:cs="Times New Roman"/>
          <w:sz w:val="24"/>
          <w:szCs w:val="24"/>
        </w:rPr>
        <w:t xml:space="preserve"> México.</w:t>
      </w:r>
      <w:r w:rsidR="006860EC">
        <w:rPr>
          <w:rFonts w:ascii="Arial Nova" w:hAnsi="Arial Nova" w:cs="Times New Roman"/>
          <w:sz w:val="24"/>
          <w:szCs w:val="24"/>
        </w:rPr>
        <w:t xml:space="preserve"> </w:t>
      </w:r>
      <w:r w:rsidR="0037137C">
        <w:rPr>
          <w:rFonts w:ascii="Arial Nova" w:hAnsi="Arial Nova" w:cs="Times New Roman"/>
          <w:sz w:val="24"/>
          <w:szCs w:val="24"/>
        </w:rPr>
        <w:t>A su vez</w:t>
      </w:r>
      <w:r w:rsidR="000E7612">
        <w:rPr>
          <w:rFonts w:ascii="Arial Nova" w:hAnsi="Arial Nova" w:cs="Times New Roman"/>
          <w:b/>
          <w:sz w:val="24"/>
          <w:szCs w:val="24"/>
        </w:rPr>
        <w:t xml:space="preserve">, </w:t>
      </w:r>
      <w:r w:rsidRPr="00412C70">
        <w:rPr>
          <w:rFonts w:ascii="Arial Nova" w:hAnsi="Arial Nova" w:cs="Times New Roman"/>
          <w:sz w:val="24"/>
          <w:szCs w:val="24"/>
        </w:rPr>
        <w:t>las dos asociaciones civiles desarrolla</w:t>
      </w:r>
      <w:r w:rsidR="00046439">
        <w:rPr>
          <w:rFonts w:ascii="Arial Nova" w:hAnsi="Arial Nova" w:cs="Times New Roman"/>
          <w:sz w:val="24"/>
          <w:szCs w:val="24"/>
        </w:rPr>
        <w:t>ba</w:t>
      </w:r>
      <w:r w:rsidRPr="00412C70">
        <w:rPr>
          <w:rFonts w:ascii="Arial Nova" w:hAnsi="Arial Nova" w:cs="Times New Roman"/>
          <w:sz w:val="24"/>
          <w:szCs w:val="24"/>
        </w:rPr>
        <w:t>n su objeto social en</w:t>
      </w:r>
      <w:r w:rsidR="00925D95">
        <w:rPr>
          <w:rFonts w:ascii="Arial Nova" w:hAnsi="Arial Nova" w:cs="Times New Roman"/>
          <w:sz w:val="24"/>
          <w:szCs w:val="24"/>
        </w:rPr>
        <w:t xml:space="preserve"> Aguascalientes, por lo que pod</w:t>
      </w:r>
      <w:r w:rsidRPr="00412C70">
        <w:rPr>
          <w:rFonts w:ascii="Arial Nova" w:hAnsi="Arial Nova" w:cs="Times New Roman"/>
          <w:sz w:val="24"/>
          <w:szCs w:val="24"/>
        </w:rPr>
        <w:t xml:space="preserve">ían obtener un beneficio práctico concreto </w:t>
      </w:r>
      <w:r w:rsidR="00D617BE">
        <w:rPr>
          <w:rFonts w:ascii="Arial Nova" w:hAnsi="Arial Nova" w:cs="Times New Roman"/>
          <w:sz w:val="24"/>
          <w:szCs w:val="24"/>
        </w:rPr>
        <w:t>ante</w:t>
      </w:r>
      <w:r w:rsidR="00D617BE" w:rsidRPr="00412C70">
        <w:rPr>
          <w:rFonts w:ascii="Arial Nova" w:hAnsi="Arial Nova" w:cs="Times New Roman"/>
          <w:sz w:val="24"/>
          <w:szCs w:val="24"/>
        </w:rPr>
        <w:t xml:space="preserve"> </w:t>
      </w:r>
      <w:r w:rsidRPr="00412C70">
        <w:rPr>
          <w:rFonts w:ascii="Arial Nova" w:hAnsi="Arial Nova" w:cs="Times New Roman"/>
          <w:sz w:val="24"/>
          <w:szCs w:val="24"/>
        </w:rPr>
        <w:t>una eventual concesión de amparo</w:t>
      </w:r>
      <w:r w:rsidR="000E7612">
        <w:rPr>
          <w:rFonts w:ascii="Arial Nova" w:hAnsi="Arial Nova" w:cs="Times New Roman"/>
          <w:sz w:val="24"/>
          <w:szCs w:val="24"/>
        </w:rPr>
        <w:t xml:space="preserve">. </w:t>
      </w:r>
    </w:p>
    <w:p w14:paraId="45EFAD22"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222D7432" w14:textId="1E5DFEAC" w:rsidR="00412C70" w:rsidRPr="00412C70" w:rsidRDefault="00DF71BE" w:rsidP="00D617BE">
      <w:pPr>
        <w:shd w:val="clear" w:color="auto" w:fill="FFFFFF" w:themeFill="background1"/>
        <w:spacing w:after="0" w:line="240" w:lineRule="auto"/>
        <w:jc w:val="both"/>
        <w:rPr>
          <w:rFonts w:ascii="Arial Nova" w:hAnsi="Arial Nova" w:cs="Times New Roman"/>
          <w:sz w:val="24"/>
          <w:szCs w:val="24"/>
        </w:rPr>
      </w:pPr>
      <w:r>
        <w:rPr>
          <w:rFonts w:ascii="Arial Nova" w:hAnsi="Arial Nova" w:cs="Times New Roman"/>
          <w:sz w:val="24"/>
          <w:szCs w:val="24"/>
        </w:rPr>
        <w:t xml:space="preserve">En segundo lugar, </w:t>
      </w:r>
      <w:r w:rsidR="00412C70" w:rsidRPr="00412C70">
        <w:rPr>
          <w:rFonts w:ascii="Arial Nova" w:hAnsi="Arial Nova" w:cs="Times New Roman"/>
          <w:sz w:val="24"/>
          <w:szCs w:val="24"/>
        </w:rPr>
        <w:t>en relación con el principio de relativi</w:t>
      </w:r>
      <w:r w:rsidR="006860EC">
        <w:rPr>
          <w:rFonts w:ascii="Arial Nova" w:hAnsi="Arial Nova" w:cs="Times New Roman"/>
          <w:sz w:val="24"/>
          <w:szCs w:val="24"/>
        </w:rPr>
        <w:t xml:space="preserve">dad de las sentencias de amparo, la Primera Sala hizo una </w:t>
      </w:r>
      <w:r w:rsidR="00412C70" w:rsidRPr="00412C70">
        <w:rPr>
          <w:rFonts w:ascii="Arial Nova" w:hAnsi="Arial Nova" w:cs="Times New Roman"/>
          <w:sz w:val="24"/>
          <w:szCs w:val="24"/>
        </w:rPr>
        <w:t xml:space="preserve">interpretación </w:t>
      </w:r>
      <w:proofErr w:type="gramStart"/>
      <w:r w:rsidR="00412C70" w:rsidRPr="00AB689E">
        <w:rPr>
          <w:rFonts w:ascii="Arial Nova" w:hAnsi="Arial Nova" w:cs="Times New Roman"/>
          <w:i/>
          <w:iCs/>
          <w:sz w:val="24"/>
          <w:szCs w:val="24"/>
        </w:rPr>
        <w:t>pro persona</w:t>
      </w:r>
      <w:proofErr w:type="gramEnd"/>
      <w:r w:rsidR="00412C70" w:rsidRPr="00412C70">
        <w:rPr>
          <w:rFonts w:ascii="Arial Nova" w:hAnsi="Arial Nova" w:cs="Times New Roman"/>
          <w:sz w:val="24"/>
          <w:szCs w:val="24"/>
        </w:rPr>
        <w:t xml:space="preserve"> del </w:t>
      </w:r>
      <w:r w:rsidR="006860EC">
        <w:rPr>
          <w:rFonts w:ascii="Arial Nova" w:hAnsi="Arial Nova" w:cs="Times New Roman"/>
          <w:sz w:val="24"/>
          <w:szCs w:val="24"/>
        </w:rPr>
        <w:t xml:space="preserve">principio </w:t>
      </w:r>
      <w:r w:rsidR="00412C70" w:rsidRPr="00412C70">
        <w:rPr>
          <w:rFonts w:ascii="Arial Nova" w:hAnsi="Arial Nova" w:cs="Times New Roman"/>
          <w:sz w:val="24"/>
          <w:szCs w:val="24"/>
        </w:rPr>
        <w:t>conforme al derecho</w:t>
      </w:r>
      <w:r w:rsidR="006860EC">
        <w:rPr>
          <w:rFonts w:ascii="Arial Nova" w:hAnsi="Arial Nova" w:cs="Times New Roman"/>
          <w:sz w:val="24"/>
          <w:szCs w:val="24"/>
        </w:rPr>
        <w:t xml:space="preserve"> humano de acceso a la justicia.</w:t>
      </w:r>
      <w:r w:rsidR="00EB1D66">
        <w:rPr>
          <w:rFonts w:ascii="Arial Nova" w:hAnsi="Arial Nova" w:cs="Times New Roman"/>
          <w:sz w:val="24"/>
          <w:szCs w:val="24"/>
        </w:rPr>
        <w:t xml:space="preserve"> Por ello</w:t>
      </w:r>
      <w:r w:rsidR="006860EC">
        <w:rPr>
          <w:rFonts w:ascii="Arial Nova" w:hAnsi="Arial Nova" w:cs="Times New Roman"/>
          <w:sz w:val="24"/>
          <w:szCs w:val="24"/>
        </w:rPr>
        <w:t xml:space="preserve">, </w:t>
      </w:r>
      <w:r w:rsidR="00031DC9">
        <w:rPr>
          <w:rFonts w:ascii="Arial Nova" w:hAnsi="Arial Nova" w:cs="Times New Roman"/>
          <w:sz w:val="24"/>
          <w:szCs w:val="24"/>
        </w:rPr>
        <w:t>determinó que debía</w:t>
      </w:r>
      <w:r w:rsidR="00412C70" w:rsidRPr="00412C70">
        <w:rPr>
          <w:rFonts w:ascii="Arial Nova" w:hAnsi="Arial Nova" w:cs="Times New Roman"/>
          <w:sz w:val="24"/>
          <w:szCs w:val="24"/>
        </w:rPr>
        <w:t xml:space="preserve">n hacerse modulaciones, matices y excepciones para los casos en los que el juicio </w:t>
      </w:r>
      <w:r w:rsidR="00031DC9">
        <w:rPr>
          <w:rFonts w:ascii="Arial Nova" w:hAnsi="Arial Nova" w:cs="Times New Roman"/>
          <w:sz w:val="24"/>
          <w:szCs w:val="24"/>
        </w:rPr>
        <w:t>de amparo se promoviera</w:t>
      </w:r>
      <w:r w:rsidR="00412C70" w:rsidRPr="00412C70">
        <w:rPr>
          <w:rFonts w:ascii="Arial Nova" w:hAnsi="Arial Nova" w:cs="Times New Roman"/>
          <w:sz w:val="24"/>
          <w:szCs w:val="24"/>
        </w:rPr>
        <w:t xml:space="preserve"> con base en un interés legítimo a fin de tutelar un derecho colectivo de un grupo que es identificable —como lo </w:t>
      </w:r>
      <w:r>
        <w:rPr>
          <w:rFonts w:ascii="Arial Nova" w:hAnsi="Arial Nova" w:cs="Times New Roman"/>
          <w:sz w:val="24"/>
          <w:szCs w:val="24"/>
        </w:rPr>
        <w:t xml:space="preserve">es </w:t>
      </w:r>
      <w:r w:rsidR="00412C70" w:rsidRPr="00412C70">
        <w:rPr>
          <w:rFonts w:ascii="Arial Nova" w:hAnsi="Arial Nova" w:cs="Times New Roman"/>
          <w:sz w:val="24"/>
          <w:szCs w:val="24"/>
        </w:rPr>
        <w:t xml:space="preserve">el derecho de las mujeres y las </w:t>
      </w:r>
      <w:r w:rsidR="00412C70" w:rsidRPr="00412C70">
        <w:rPr>
          <w:rFonts w:ascii="Arial Nova" w:hAnsi="Arial Nova" w:cs="Times New Roman"/>
          <w:sz w:val="24"/>
          <w:szCs w:val="24"/>
        </w:rPr>
        <w:lastRenderedPageBreak/>
        <w:t>personas gestantes a la salud e igualdad y no discriminación—.</w:t>
      </w:r>
      <w:r w:rsidR="00EB1D66">
        <w:rPr>
          <w:rFonts w:ascii="Arial Nova" w:hAnsi="Arial Nova" w:cs="Times New Roman"/>
          <w:sz w:val="24"/>
          <w:szCs w:val="24"/>
        </w:rPr>
        <w:t xml:space="preserve"> De manera que</w:t>
      </w:r>
      <w:r w:rsidR="002C7D74">
        <w:rPr>
          <w:rFonts w:ascii="Arial Nova" w:hAnsi="Arial Nova" w:cs="Times New Roman"/>
          <w:sz w:val="24"/>
          <w:szCs w:val="24"/>
        </w:rPr>
        <w:t>,</w:t>
      </w:r>
      <w:r w:rsidR="00412C70" w:rsidRPr="00412C70">
        <w:rPr>
          <w:rFonts w:ascii="Arial Nova" w:hAnsi="Arial Nova" w:cs="Times New Roman"/>
          <w:sz w:val="24"/>
          <w:szCs w:val="24"/>
        </w:rPr>
        <w:t xml:space="preserve"> en asuntos como el</w:t>
      </w:r>
      <w:r w:rsidR="00031DC9">
        <w:rPr>
          <w:rFonts w:ascii="Arial Nova" w:hAnsi="Arial Nova" w:cs="Times New Roman"/>
          <w:sz w:val="24"/>
          <w:szCs w:val="24"/>
        </w:rPr>
        <w:t xml:space="preserve"> analizado</w:t>
      </w:r>
      <w:r w:rsidR="00412C70" w:rsidRPr="00412C70">
        <w:rPr>
          <w:rFonts w:ascii="Arial Nova" w:hAnsi="Arial Nova" w:cs="Times New Roman"/>
          <w:sz w:val="24"/>
          <w:szCs w:val="24"/>
        </w:rPr>
        <w:t xml:space="preserve">, </w:t>
      </w:r>
      <w:r w:rsidR="00031DC9" w:rsidRPr="00412C70">
        <w:rPr>
          <w:rFonts w:ascii="Arial Nova" w:hAnsi="Arial Nova" w:cs="Times New Roman"/>
          <w:sz w:val="24"/>
          <w:szCs w:val="24"/>
        </w:rPr>
        <w:t xml:space="preserve">en </w:t>
      </w:r>
      <w:r w:rsidR="00031DC9">
        <w:rPr>
          <w:rFonts w:ascii="Arial Nova" w:hAnsi="Arial Nova" w:cs="Times New Roman"/>
          <w:sz w:val="24"/>
          <w:szCs w:val="24"/>
        </w:rPr>
        <w:t xml:space="preserve">el </w:t>
      </w:r>
      <w:r w:rsidR="00031DC9" w:rsidRPr="00412C70">
        <w:rPr>
          <w:rFonts w:ascii="Arial Nova" w:hAnsi="Arial Nova" w:cs="Times New Roman"/>
          <w:sz w:val="24"/>
          <w:szCs w:val="24"/>
        </w:rPr>
        <w:t>que</w:t>
      </w:r>
      <w:r w:rsidR="00412C70" w:rsidRPr="00412C70">
        <w:rPr>
          <w:rFonts w:ascii="Arial Nova" w:hAnsi="Arial Nova" w:cs="Times New Roman"/>
          <w:sz w:val="24"/>
          <w:szCs w:val="24"/>
        </w:rPr>
        <w:t xml:space="preserve"> se busca proteger de manera idónea los derechos </w:t>
      </w:r>
      <w:r w:rsidR="006860EC">
        <w:rPr>
          <w:rFonts w:ascii="Arial Nova" w:hAnsi="Arial Nova" w:cs="Times New Roman"/>
          <w:sz w:val="24"/>
          <w:szCs w:val="24"/>
        </w:rPr>
        <w:t xml:space="preserve">que tienen </w:t>
      </w:r>
      <w:r w:rsidR="00412C70" w:rsidRPr="00412C70">
        <w:rPr>
          <w:rFonts w:ascii="Arial Nova" w:hAnsi="Arial Nova" w:cs="Times New Roman"/>
          <w:sz w:val="24"/>
          <w:szCs w:val="24"/>
        </w:rPr>
        <w:t>las mujeres y personas con capacidad de gestar, las consecuencias materiales de una sentencia no deben ser condicionante</w:t>
      </w:r>
      <w:r w:rsidR="00D617BE">
        <w:rPr>
          <w:rFonts w:ascii="Arial Nova" w:hAnsi="Arial Nova" w:cs="Times New Roman"/>
          <w:sz w:val="24"/>
          <w:szCs w:val="24"/>
        </w:rPr>
        <w:t>s</w:t>
      </w:r>
      <w:r w:rsidR="00412C70" w:rsidRPr="00412C70">
        <w:rPr>
          <w:rFonts w:ascii="Arial Nova" w:hAnsi="Arial Nova" w:cs="Times New Roman"/>
          <w:sz w:val="24"/>
          <w:szCs w:val="24"/>
        </w:rPr>
        <w:t xml:space="preserve"> para promover un amparo o recibir la protección constitucional.</w:t>
      </w:r>
    </w:p>
    <w:p w14:paraId="44CF703D"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02213FCA" w14:textId="5994F4A2" w:rsidR="00412C70" w:rsidRPr="00412C70" w:rsidRDefault="0037137C" w:rsidP="00D617BE">
      <w:pPr>
        <w:shd w:val="clear" w:color="auto" w:fill="FFFFFF" w:themeFill="background1"/>
        <w:spacing w:after="0" w:line="240" w:lineRule="auto"/>
        <w:jc w:val="both"/>
        <w:rPr>
          <w:rFonts w:ascii="Arial Nova" w:hAnsi="Arial Nova" w:cs="Times New Roman"/>
          <w:sz w:val="24"/>
          <w:szCs w:val="24"/>
        </w:rPr>
      </w:pPr>
      <w:r>
        <w:rPr>
          <w:rFonts w:ascii="Arial Nova" w:hAnsi="Arial Nova" w:cs="Times New Roman"/>
          <w:sz w:val="24"/>
          <w:szCs w:val="24"/>
        </w:rPr>
        <w:t>En tercer lugar</w:t>
      </w:r>
      <w:r w:rsidR="00DF71BE" w:rsidRPr="0025082A">
        <w:rPr>
          <w:rFonts w:ascii="Arial Nova" w:hAnsi="Arial Nova" w:cs="Times New Roman"/>
          <w:sz w:val="24"/>
          <w:szCs w:val="24"/>
        </w:rPr>
        <w:t xml:space="preserve">, </w:t>
      </w:r>
      <w:r w:rsidR="00412C70" w:rsidRPr="0025082A">
        <w:rPr>
          <w:rFonts w:ascii="Arial Nova" w:hAnsi="Arial Nova" w:cs="Times New Roman"/>
          <w:sz w:val="24"/>
          <w:szCs w:val="24"/>
        </w:rPr>
        <w:t>al estudiar el fondo del asunto a la luz de los derechos a la dignidad humana, a la autonomía reproductiva</w:t>
      </w:r>
      <w:r w:rsidR="00412C70" w:rsidRPr="00412C70">
        <w:rPr>
          <w:rFonts w:ascii="Arial Nova" w:hAnsi="Arial Nova" w:cs="Times New Roman"/>
          <w:sz w:val="24"/>
          <w:szCs w:val="24"/>
        </w:rPr>
        <w:t xml:space="preserve"> y libre desarrollo de la personalidad, el derecho a la salud y el derecho de igualdad y no discriminación, la Sala concluyó que el artículo 101 del Código Penal del Estado de Aguascalientes</w:t>
      </w:r>
      <w:r w:rsidR="00374FF2">
        <w:rPr>
          <w:rFonts w:ascii="Arial Nova" w:hAnsi="Arial Nova" w:cs="Times New Roman"/>
          <w:sz w:val="24"/>
          <w:szCs w:val="24"/>
        </w:rPr>
        <w:t xml:space="preserve"> que prev</w:t>
      </w:r>
      <w:r w:rsidR="002C7D74">
        <w:rPr>
          <w:rFonts w:ascii="Arial Nova" w:hAnsi="Arial Nova" w:cs="Times New Roman"/>
          <w:sz w:val="24"/>
          <w:szCs w:val="24"/>
        </w:rPr>
        <w:t>eía</w:t>
      </w:r>
      <w:r w:rsidR="00374FF2">
        <w:rPr>
          <w:rFonts w:ascii="Arial Nova" w:hAnsi="Arial Nova" w:cs="Times New Roman"/>
          <w:sz w:val="24"/>
          <w:szCs w:val="24"/>
        </w:rPr>
        <w:t xml:space="preserve"> el delito de “aborto doloso”</w:t>
      </w:r>
      <w:r w:rsidR="00374FF2">
        <w:rPr>
          <w:rStyle w:val="Refdenotaalpie"/>
          <w:rFonts w:ascii="Arial Nova" w:hAnsi="Arial Nova" w:cs="Times New Roman"/>
          <w:sz w:val="24"/>
          <w:szCs w:val="24"/>
        </w:rPr>
        <w:footnoteReference w:id="1"/>
      </w:r>
      <w:r w:rsidR="00374FF2">
        <w:rPr>
          <w:rFonts w:ascii="Arial Nova" w:hAnsi="Arial Nova" w:cs="Times New Roman"/>
          <w:sz w:val="24"/>
          <w:szCs w:val="24"/>
        </w:rPr>
        <w:t xml:space="preserve"> e</w:t>
      </w:r>
      <w:r w:rsidR="002C7D74">
        <w:rPr>
          <w:rFonts w:ascii="Arial Nova" w:hAnsi="Arial Nova" w:cs="Times New Roman"/>
          <w:sz w:val="24"/>
          <w:szCs w:val="24"/>
        </w:rPr>
        <w:t>ra</w:t>
      </w:r>
      <w:r w:rsidR="00374FF2">
        <w:rPr>
          <w:rFonts w:ascii="Arial Nova" w:hAnsi="Arial Nova" w:cs="Times New Roman"/>
          <w:sz w:val="24"/>
          <w:szCs w:val="24"/>
        </w:rPr>
        <w:t xml:space="preserve"> contr</w:t>
      </w:r>
      <w:r>
        <w:rPr>
          <w:rFonts w:ascii="Arial Nova" w:hAnsi="Arial Nova" w:cs="Times New Roman"/>
          <w:sz w:val="24"/>
          <w:szCs w:val="24"/>
        </w:rPr>
        <w:t>ario a la Constitución Federal.</w:t>
      </w:r>
      <w:r w:rsidR="00CE66C4">
        <w:rPr>
          <w:rFonts w:ascii="Arial Nova" w:hAnsi="Arial Nova" w:cs="Times New Roman"/>
          <w:sz w:val="24"/>
          <w:szCs w:val="24"/>
        </w:rPr>
        <w:t xml:space="preserve"> La norma </w:t>
      </w:r>
      <w:r w:rsidR="00412C70" w:rsidRPr="00412C70">
        <w:rPr>
          <w:rFonts w:ascii="Arial Nova" w:hAnsi="Arial Nova" w:cs="Times New Roman"/>
          <w:sz w:val="24"/>
          <w:szCs w:val="24"/>
        </w:rPr>
        <w:t>supon</w:t>
      </w:r>
      <w:r w:rsidR="002C7D74">
        <w:rPr>
          <w:rFonts w:ascii="Arial Nova" w:hAnsi="Arial Nova" w:cs="Times New Roman"/>
          <w:sz w:val="24"/>
          <w:szCs w:val="24"/>
        </w:rPr>
        <w:t>ía</w:t>
      </w:r>
      <w:r w:rsidR="00374FF2">
        <w:rPr>
          <w:rFonts w:ascii="Arial Nova" w:hAnsi="Arial Nova" w:cs="Times New Roman"/>
          <w:sz w:val="24"/>
          <w:szCs w:val="24"/>
        </w:rPr>
        <w:t xml:space="preserve"> la total supresión del derecho</w:t>
      </w:r>
      <w:r w:rsidR="00412C70" w:rsidRPr="00412C70">
        <w:rPr>
          <w:rFonts w:ascii="Arial Nova" w:hAnsi="Arial Nova" w:cs="Times New Roman"/>
          <w:sz w:val="24"/>
          <w:szCs w:val="24"/>
        </w:rPr>
        <w:t xml:space="preserve"> a elegir de las mujeres y personas con capacidad de gestar y </w:t>
      </w:r>
      <w:r w:rsidR="00374FF2" w:rsidRPr="0025082A">
        <w:rPr>
          <w:rFonts w:ascii="Arial Nova" w:hAnsi="Arial Nova" w:cs="Times New Roman"/>
          <w:sz w:val="24"/>
          <w:szCs w:val="24"/>
        </w:rPr>
        <w:t>con ello,</w:t>
      </w:r>
      <w:r w:rsidR="00374FF2">
        <w:rPr>
          <w:rFonts w:ascii="Arial Nova" w:hAnsi="Arial Nova" w:cs="Times New Roman"/>
          <w:b/>
          <w:sz w:val="24"/>
          <w:szCs w:val="24"/>
        </w:rPr>
        <w:t xml:space="preserve"> </w:t>
      </w:r>
      <w:r w:rsidR="00412C70" w:rsidRPr="00412C70">
        <w:rPr>
          <w:rFonts w:ascii="Arial Nova" w:hAnsi="Arial Nova" w:cs="Times New Roman"/>
          <w:sz w:val="24"/>
          <w:szCs w:val="24"/>
        </w:rPr>
        <w:t xml:space="preserve">su derecho a la salud y a la igualdad </w:t>
      </w:r>
      <w:r w:rsidR="00374FF2">
        <w:rPr>
          <w:rFonts w:ascii="Arial Nova" w:hAnsi="Arial Nova" w:cs="Times New Roman"/>
          <w:sz w:val="24"/>
          <w:szCs w:val="24"/>
        </w:rPr>
        <w:t xml:space="preserve">y no </w:t>
      </w:r>
      <w:r w:rsidR="001D3478">
        <w:rPr>
          <w:rFonts w:ascii="Arial Nova" w:hAnsi="Arial Nova" w:cs="Times New Roman"/>
          <w:sz w:val="24"/>
          <w:szCs w:val="24"/>
        </w:rPr>
        <w:t>discriminación</w:t>
      </w:r>
      <w:r w:rsidR="001D3478" w:rsidRPr="00412C70">
        <w:rPr>
          <w:rFonts w:ascii="Arial Nova" w:hAnsi="Arial Nova" w:cs="Times New Roman"/>
          <w:sz w:val="24"/>
          <w:szCs w:val="24"/>
        </w:rPr>
        <w:t xml:space="preserve">. </w:t>
      </w:r>
      <w:r w:rsidR="00CE66C4">
        <w:rPr>
          <w:rFonts w:ascii="Arial Nova" w:hAnsi="Arial Nova" w:cs="Times New Roman"/>
          <w:sz w:val="24"/>
          <w:szCs w:val="24"/>
        </w:rPr>
        <w:t xml:space="preserve">Pues, </w:t>
      </w:r>
      <w:r w:rsidR="0025082A" w:rsidRPr="0025082A">
        <w:rPr>
          <w:rFonts w:ascii="Arial Nova" w:hAnsi="Arial Nova" w:cs="Times New Roman"/>
          <w:sz w:val="24"/>
          <w:szCs w:val="24"/>
        </w:rPr>
        <w:t>se</w:t>
      </w:r>
      <w:r w:rsidR="0025082A">
        <w:rPr>
          <w:rFonts w:ascii="Arial Nova" w:hAnsi="Arial Nova" w:cs="Times New Roman"/>
          <w:b/>
          <w:sz w:val="24"/>
          <w:szCs w:val="24"/>
        </w:rPr>
        <w:t xml:space="preserve"> </w:t>
      </w:r>
      <w:r w:rsidR="002D4B24">
        <w:rPr>
          <w:rFonts w:ascii="Arial Nova" w:hAnsi="Arial Nova" w:cs="Times New Roman"/>
          <w:sz w:val="24"/>
          <w:szCs w:val="24"/>
        </w:rPr>
        <w:t>partía</w:t>
      </w:r>
      <w:r w:rsidR="00412C70" w:rsidRPr="00412C70">
        <w:rPr>
          <w:rFonts w:ascii="Arial Nova" w:hAnsi="Arial Nova" w:cs="Times New Roman"/>
          <w:sz w:val="24"/>
          <w:szCs w:val="24"/>
        </w:rPr>
        <w:t xml:space="preserve"> de la idea de que la interrupción del embarazo, sin importar si se realiza</w:t>
      </w:r>
      <w:r w:rsidR="00031DC9">
        <w:rPr>
          <w:rFonts w:ascii="Arial Nova" w:hAnsi="Arial Nova" w:cs="Times New Roman"/>
          <w:sz w:val="24"/>
          <w:szCs w:val="24"/>
        </w:rPr>
        <w:t>ba</w:t>
      </w:r>
      <w:r w:rsidR="00412C70" w:rsidRPr="00412C70">
        <w:rPr>
          <w:rFonts w:ascii="Arial Nova" w:hAnsi="Arial Nova" w:cs="Times New Roman"/>
          <w:sz w:val="24"/>
          <w:szCs w:val="24"/>
        </w:rPr>
        <w:t xml:space="preserve"> en la primera etapa del embarazo y con el consentimiento de la muje</w:t>
      </w:r>
      <w:r w:rsidR="00031DC9">
        <w:rPr>
          <w:rFonts w:ascii="Arial Nova" w:hAnsi="Arial Nova" w:cs="Times New Roman"/>
          <w:sz w:val="24"/>
          <w:szCs w:val="24"/>
        </w:rPr>
        <w:t>r o persona gestante, constituía</w:t>
      </w:r>
      <w:r w:rsidR="00412C70" w:rsidRPr="00412C70">
        <w:rPr>
          <w:rFonts w:ascii="Arial Nova" w:hAnsi="Arial Nova" w:cs="Times New Roman"/>
          <w:sz w:val="24"/>
          <w:szCs w:val="24"/>
        </w:rPr>
        <w:t xml:space="preserve"> un delito.</w:t>
      </w:r>
    </w:p>
    <w:p w14:paraId="5098DDA8"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137C557F" w14:textId="13B1520A" w:rsidR="00412C70" w:rsidRDefault="00412C70" w:rsidP="00D617BE">
      <w:pPr>
        <w:shd w:val="clear" w:color="auto" w:fill="FFFFFF" w:themeFill="background1"/>
        <w:spacing w:after="0" w:line="240" w:lineRule="auto"/>
        <w:jc w:val="both"/>
        <w:rPr>
          <w:rFonts w:ascii="Arial Nova" w:hAnsi="Arial Nova" w:cs="Times New Roman"/>
          <w:sz w:val="24"/>
          <w:szCs w:val="24"/>
        </w:rPr>
      </w:pPr>
      <w:r w:rsidRPr="0025082A">
        <w:rPr>
          <w:rFonts w:ascii="Arial Nova" w:hAnsi="Arial Nova" w:cs="Times New Roman"/>
          <w:sz w:val="24"/>
          <w:szCs w:val="24"/>
        </w:rPr>
        <w:t xml:space="preserve">Por otra parte, </w:t>
      </w:r>
      <w:r w:rsidR="00CE66C4">
        <w:rPr>
          <w:rFonts w:ascii="Arial Nova" w:hAnsi="Arial Nova" w:cs="Times New Roman"/>
          <w:sz w:val="24"/>
          <w:szCs w:val="24"/>
        </w:rPr>
        <w:t xml:space="preserve">respecto al </w:t>
      </w:r>
      <w:r w:rsidRPr="00412C70">
        <w:rPr>
          <w:rFonts w:ascii="Arial Nova" w:hAnsi="Arial Nova" w:cs="Times New Roman"/>
          <w:sz w:val="24"/>
          <w:szCs w:val="24"/>
        </w:rPr>
        <w:t>artículo 102 del ordenamiento en estudio,</w:t>
      </w:r>
      <w:r w:rsidR="007D1363">
        <w:rPr>
          <w:rStyle w:val="Refdenotaalpie"/>
          <w:rFonts w:ascii="Arial Nova" w:hAnsi="Arial Nova" w:cs="Times New Roman"/>
          <w:sz w:val="24"/>
          <w:szCs w:val="24"/>
        </w:rPr>
        <w:footnoteReference w:id="2"/>
      </w:r>
      <w:r w:rsidRPr="00412C70">
        <w:rPr>
          <w:rFonts w:ascii="Arial Nova" w:hAnsi="Arial Nova" w:cs="Times New Roman"/>
          <w:sz w:val="24"/>
          <w:szCs w:val="24"/>
        </w:rPr>
        <w:t xml:space="preserve"> el cual guarda</w:t>
      </w:r>
      <w:r w:rsidR="002C7D74">
        <w:rPr>
          <w:rFonts w:ascii="Arial Nova" w:hAnsi="Arial Nova" w:cs="Times New Roman"/>
          <w:sz w:val="24"/>
          <w:szCs w:val="24"/>
        </w:rPr>
        <w:t>ba</w:t>
      </w:r>
      <w:r w:rsidRPr="00412C70">
        <w:rPr>
          <w:rFonts w:ascii="Arial Nova" w:hAnsi="Arial Nova" w:cs="Times New Roman"/>
          <w:sz w:val="24"/>
          <w:szCs w:val="24"/>
        </w:rPr>
        <w:t xml:space="preserve"> relación directa con el supuesto de aborto doloso y versa</w:t>
      </w:r>
      <w:r w:rsidR="002C7D74">
        <w:rPr>
          <w:rFonts w:ascii="Arial Nova" w:hAnsi="Arial Nova" w:cs="Times New Roman"/>
          <w:sz w:val="24"/>
          <w:szCs w:val="24"/>
        </w:rPr>
        <w:t>ba</w:t>
      </w:r>
      <w:r w:rsidRPr="00412C70">
        <w:rPr>
          <w:rFonts w:ascii="Arial Nova" w:hAnsi="Arial Nova" w:cs="Times New Roman"/>
          <w:sz w:val="24"/>
          <w:szCs w:val="24"/>
        </w:rPr>
        <w:t xml:space="preserve"> sobre la asistencia médica que se brinda para llevar a ca</w:t>
      </w:r>
      <w:r w:rsidR="00CE66C4">
        <w:rPr>
          <w:rFonts w:ascii="Arial Nova" w:hAnsi="Arial Nova" w:cs="Times New Roman"/>
          <w:sz w:val="24"/>
          <w:szCs w:val="24"/>
        </w:rPr>
        <w:t xml:space="preserve">bo la interrupción del embarazo </w:t>
      </w:r>
      <w:r w:rsidR="00CE66C4" w:rsidRPr="00412C70">
        <w:rPr>
          <w:rFonts w:ascii="Arial Nova" w:hAnsi="Arial Nova" w:cs="Times New Roman"/>
          <w:sz w:val="24"/>
          <w:szCs w:val="24"/>
        </w:rPr>
        <w:t>—</w:t>
      </w:r>
      <w:r w:rsidRPr="00412C70">
        <w:rPr>
          <w:rFonts w:ascii="Arial Nova" w:hAnsi="Arial Nova" w:cs="Times New Roman"/>
          <w:sz w:val="24"/>
          <w:szCs w:val="24"/>
        </w:rPr>
        <w:t>penalizando tal acción con una suspensión en el ejercicio de su profesión u oficio de 2 a 5 años</w:t>
      </w:r>
      <w:r w:rsidR="00CE66C4" w:rsidRPr="00412C70">
        <w:rPr>
          <w:rFonts w:ascii="Arial Nova" w:hAnsi="Arial Nova" w:cs="Times New Roman"/>
          <w:sz w:val="24"/>
          <w:szCs w:val="24"/>
        </w:rPr>
        <w:t>—</w:t>
      </w:r>
      <w:r w:rsidRPr="00412C70">
        <w:rPr>
          <w:rFonts w:ascii="Arial Nova" w:hAnsi="Arial Nova" w:cs="Times New Roman"/>
          <w:sz w:val="24"/>
          <w:szCs w:val="24"/>
        </w:rPr>
        <w:t xml:space="preserve">, </w:t>
      </w:r>
      <w:r w:rsidR="00EC4CCA">
        <w:rPr>
          <w:rFonts w:ascii="Arial Nova" w:hAnsi="Arial Nova" w:cs="Times New Roman"/>
          <w:sz w:val="24"/>
          <w:szCs w:val="24"/>
        </w:rPr>
        <w:t>resultaba</w:t>
      </w:r>
      <w:r w:rsidRPr="00412C70">
        <w:rPr>
          <w:rFonts w:ascii="Arial Nova" w:hAnsi="Arial Nova" w:cs="Times New Roman"/>
          <w:sz w:val="24"/>
          <w:szCs w:val="24"/>
        </w:rPr>
        <w:t xml:space="preserve"> i</w:t>
      </w:r>
      <w:r w:rsidR="00374FF2">
        <w:rPr>
          <w:rFonts w:ascii="Arial Nova" w:hAnsi="Arial Nova" w:cs="Times New Roman"/>
          <w:sz w:val="24"/>
          <w:szCs w:val="24"/>
        </w:rPr>
        <w:t>nconstitucional en su totalidad.</w:t>
      </w:r>
      <w:r w:rsidR="00CE66C4">
        <w:rPr>
          <w:rFonts w:ascii="Arial Nova" w:hAnsi="Arial Nova" w:cs="Times New Roman"/>
          <w:sz w:val="24"/>
          <w:szCs w:val="24"/>
        </w:rPr>
        <w:t xml:space="preserve"> </w:t>
      </w:r>
      <w:r w:rsidR="00EC4CCA">
        <w:rPr>
          <w:rFonts w:ascii="Arial Nova" w:hAnsi="Arial Nova" w:cs="Times New Roman"/>
          <w:sz w:val="24"/>
          <w:szCs w:val="24"/>
        </w:rPr>
        <w:t>Esto, toda vez que</w:t>
      </w:r>
      <w:r w:rsidRPr="00412C70">
        <w:rPr>
          <w:rFonts w:ascii="Arial Nova" w:hAnsi="Arial Nova" w:cs="Times New Roman"/>
          <w:sz w:val="24"/>
          <w:szCs w:val="24"/>
        </w:rPr>
        <w:t xml:space="preserve"> part</w:t>
      </w:r>
      <w:r w:rsidR="002C7D74">
        <w:rPr>
          <w:rFonts w:ascii="Arial Nova" w:hAnsi="Arial Nova" w:cs="Times New Roman"/>
          <w:sz w:val="24"/>
          <w:szCs w:val="24"/>
        </w:rPr>
        <w:t>ía</w:t>
      </w:r>
      <w:r w:rsidRPr="00412C70">
        <w:rPr>
          <w:rFonts w:ascii="Arial Nova" w:hAnsi="Arial Nova" w:cs="Times New Roman"/>
          <w:sz w:val="24"/>
          <w:szCs w:val="24"/>
        </w:rPr>
        <w:t xml:space="preserve"> de la misma idea de que el aborto es un delit</w:t>
      </w:r>
      <w:r w:rsidR="00CE66C4">
        <w:rPr>
          <w:rFonts w:ascii="Arial Nova" w:hAnsi="Arial Nova" w:cs="Times New Roman"/>
          <w:sz w:val="24"/>
          <w:szCs w:val="24"/>
        </w:rPr>
        <w:t>o</w:t>
      </w:r>
      <w:r w:rsidR="00EC4CCA">
        <w:rPr>
          <w:rFonts w:ascii="Arial Nova" w:hAnsi="Arial Nova" w:cs="Times New Roman"/>
          <w:sz w:val="24"/>
          <w:szCs w:val="24"/>
        </w:rPr>
        <w:t xml:space="preserve"> y</w:t>
      </w:r>
      <w:r w:rsidR="00CE66C4">
        <w:rPr>
          <w:rFonts w:ascii="Arial Nova" w:hAnsi="Arial Nova" w:cs="Times New Roman"/>
          <w:sz w:val="24"/>
          <w:szCs w:val="24"/>
        </w:rPr>
        <w:t xml:space="preserve"> </w:t>
      </w:r>
      <w:r w:rsidRPr="00412C70">
        <w:rPr>
          <w:rFonts w:ascii="Arial Nova" w:hAnsi="Arial Nova" w:cs="Times New Roman"/>
          <w:sz w:val="24"/>
          <w:szCs w:val="24"/>
        </w:rPr>
        <w:t>con la penalización del trabaj</w:t>
      </w:r>
      <w:r w:rsidR="00031DC9">
        <w:rPr>
          <w:rFonts w:ascii="Arial Nova" w:hAnsi="Arial Nova" w:cs="Times New Roman"/>
          <w:sz w:val="24"/>
          <w:szCs w:val="24"/>
        </w:rPr>
        <w:t>o de los médicos que lo realizaban</w:t>
      </w:r>
      <w:r w:rsidR="002C7D74">
        <w:rPr>
          <w:rFonts w:ascii="Arial Nova" w:hAnsi="Arial Nova" w:cs="Times New Roman"/>
          <w:sz w:val="24"/>
          <w:szCs w:val="24"/>
        </w:rPr>
        <w:t>,</w:t>
      </w:r>
      <w:r w:rsidRPr="00412C70">
        <w:rPr>
          <w:rFonts w:ascii="Arial Nova" w:hAnsi="Arial Nova" w:cs="Times New Roman"/>
          <w:sz w:val="24"/>
          <w:szCs w:val="24"/>
        </w:rPr>
        <w:t xml:space="preserve"> no sólo se ve</w:t>
      </w:r>
      <w:r w:rsidR="002C7D74">
        <w:rPr>
          <w:rFonts w:ascii="Arial Nova" w:hAnsi="Arial Nova" w:cs="Times New Roman"/>
          <w:sz w:val="24"/>
          <w:szCs w:val="24"/>
        </w:rPr>
        <w:t>ía</w:t>
      </w:r>
      <w:r w:rsidRPr="00412C70">
        <w:rPr>
          <w:rFonts w:ascii="Arial Nova" w:hAnsi="Arial Nova" w:cs="Times New Roman"/>
          <w:sz w:val="24"/>
          <w:szCs w:val="24"/>
        </w:rPr>
        <w:t xml:space="preserve"> afectada la prestación del servicio y la </w:t>
      </w:r>
      <w:r w:rsidRPr="00412C70">
        <w:rPr>
          <w:rFonts w:ascii="Arial Nova" w:hAnsi="Arial Nova" w:cs="Times New Roman"/>
          <w:sz w:val="24"/>
          <w:szCs w:val="24"/>
        </w:rPr>
        <w:lastRenderedPageBreak/>
        <w:t>forma en cómo los pr</w:t>
      </w:r>
      <w:r w:rsidR="00EB1D66">
        <w:rPr>
          <w:rFonts w:ascii="Arial Nova" w:hAnsi="Arial Nova" w:cs="Times New Roman"/>
          <w:sz w:val="24"/>
          <w:szCs w:val="24"/>
        </w:rPr>
        <w:t>ofesionales de la salud ejercían</w:t>
      </w:r>
      <w:r w:rsidRPr="00412C70">
        <w:rPr>
          <w:rFonts w:ascii="Arial Nova" w:hAnsi="Arial Nova" w:cs="Times New Roman"/>
          <w:sz w:val="24"/>
          <w:szCs w:val="24"/>
        </w:rPr>
        <w:t xml:space="preserve"> su profesión, sino los servicios mismos, es decir, el propio sistema de </w:t>
      </w:r>
      <w:r w:rsidR="002D4B24">
        <w:rPr>
          <w:rFonts w:ascii="Arial Nova" w:hAnsi="Arial Nova" w:cs="Times New Roman"/>
          <w:sz w:val="24"/>
          <w:szCs w:val="24"/>
        </w:rPr>
        <w:t>salud. En ese mismo sentido, se transgredía</w:t>
      </w:r>
      <w:r w:rsidRPr="00412C70">
        <w:rPr>
          <w:rFonts w:ascii="Arial Nova" w:hAnsi="Arial Nova" w:cs="Times New Roman"/>
          <w:sz w:val="24"/>
          <w:szCs w:val="24"/>
        </w:rPr>
        <w:t xml:space="preserve"> el derecho a decidir y a la salud de las mujeres y personas gestantes.</w:t>
      </w:r>
      <w:r w:rsidR="00547C1D">
        <w:rPr>
          <w:rFonts w:ascii="Arial Nova" w:hAnsi="Arial Nova" w:cs="Times New Roman"/>
          <w:sz w:val="24"/>
          <w:szCs w:val="24"/>
        </w:rPr>
        <w:t xml:space="preserve"> </w:t>
      </w:r>
    </w:p>
    <w:p w14:paraId="1BDBA42D" w14:textId="77777777" w:rsidR="001D3478" w:rsidRPr="00412C70" w:rsidRDefault="001D3478" w:rsidP="00D617BE">
      <w:pPr>
        <w:shd w:val="clear" w:color="auto" w:fill="FFFFFF" w:themeFill="background1"/>
        <w:spacing w:after="0" w:line="240" w:lineRule="auto"/>
        <w:jc w:val="both"/>
        <w:rPr>
          <w:rFonts w:ascii="Arial Nova" w:hAnsi="Arial Nova" w:cs="Times New Roman"/>
          <w:sz w:val="24"/>
          <w:szCs w:val="24"/>
        </w:rPr>
      </w:pPr>
    </w:p>
    <w:p w14:paraId="77429656" w14:textId="1A9D24C9" w:rsidR="001D3478" w:rsidRDefault="001D3478" w:rsidP="00D617BE">
      <w:pPr>
        <w:shd w:val="clear" w:color="auto" w:fill="FFFFFF" w:themeFill="background1"/>
        <w:spacing w:after="0" w:line="240" w:lineRule="auto"/>
        <w:jc w:val="both"/>
        <w:rPr>
          <w:rFonts w:ascii="Arial Nova" w:hAnsi="Arial Nova" w:cs="Times New Roman"/>
          <w:sz w:val="24"/>
          <w:szCs w:val="24"/>
        </w:rPr>
      </w:pPr>
      <w:r w:rsidRPr="001D3478">
        <w:rPr>
          <w:rFonts w:ascii="Arial Nova" w:hAnsi="Arial Nova" w:cs="Times New Roman"/>
          <w:sz w:val="24"/>
          <w:szCs w:val="24"/>
        </w:rPr>
        <w:t>Por lo que hace al artículo 103 del Código Penal</w:t>
      </w:r>
      <w:r>
        <w:rPr>
          <w:rFonts w:ascii="Arial Nova" w:hAnsi="Arial Nova" w:cs="Times New Roman"/>
          <w:sz w:val="24"/>
          <w:szCs w:val="24"/>
        </w:rPr>
        <w:t xml:space="preserve"> de Aguascalientes</w:t>
      </w:r>
      <w:r w:rsidR="007D1363">
        <w:rPr>
          <w:rStyle w:val="Refdenotaalpie"/>
          <w:rFonts w:ascii="Arial Nova" w:hAnsi="Arial Nova" w:cs="Times New Roman"/>
          <w:sz w:val="24"/>
          <w:szCs w:val="24"/>
        </w:rPr>
        <w:footnoteReference w:id="3"/>
      </w:r>
      <w:r>
        <w:rPr>
          <w:rFonts w:ascii="Arial Nova" w:hAnsi="Arial Nova" w:cs="Times New Roman"/>
          <w:sz w:val="24"/>
          <w:szCs w:val="24"/>
        </w:rPr>
        <w:t xml:space="preserve"> en el que se </w:t>
      </w:r>
      <w:r w:rsidRPr="001D3478">
        <w:rPr>
          <w:rFonts w:ascii="Arial Nova" w:hAnsi="Arial Nova" w:cs="Times New Roman"/>
          <w:sz w:val="24"/>
          <w:szCs w:val="24"/>
        </w:rPr>
        <w:t>enlista</w:t>
      </w:r>
      <w:r w:rsidR="002C7D74">
        <w:rPr>
          <w:rFonts w:ascii="Arial Nova" w:hAnsi="Arial Nova" w:cs="Times New Roman"/>
          <w:sz w:val="24"/>
          <w:szCs w:val="24"/>
        </w:rPr>
        <w:t>ba</w:t>
      </w:r>
      <w:r w:rsidRPr="001D3478">
        <w:rPr>
          <w:rFonts w:ascii="Arial Nova" w:hAnsi="Arial Nova" w:cs="Times New Roman"/>
          <w:sz w:val="24"/>
          <w:szCs w:val="24"/>
        </w:rPr>
        <w:t xml:space="preserve">n los supuestos que </w:t>
      </w:r>
      <w:r w:rsidR="00031DC9">
        <w:rPr>
          <w:rFonts w:ascii="Arial Nova" w:hAnsi="Arial Nova" w:cs="Times New Roman"/>
          <w:sz w:val="24"/>
          <w:szCs w:val="24"/>
        </w:rPr>
        <w:t>constituían</w:t>
      </w:r>
      <w:r w:rsidRPr="001D3478">
        <w:rPr>
          <w:rFonts w:ascii="Arial Nova" w:hAnsi="Arial Nova" w:cs="Times New Roman"/>
          <w:sz w:val="24"/>
          <w:szCs w:val="24"/>
        </w:rPr>
        <w:t xml:space="preserve"> una ex</w:t>
      </w:r>
      <w:r>
        <w:rPr>
          <w:rFonts w:ascii="Arial Nova" w:hAnsi="Arial Nova" w:cs="Times New Roman"/>
          <w:sz w:val="24"/>
          <w:szCs w:val="24"/>
        </w:rPr>
        <w:t xml:space="preserve">clusión al aborto doloso y, por </w:t>
      </w:r>
      <w:r w:rsidRPr="001D3478">
        <w:rPr>
          <w:rFonts w:ascii="Arial Nova" w:hAnsi="Arial Nova" w:cs="Times New Roman"/>
          <w:sz w:val="24"/>
          <w:szCs w:val="24"/>
        </w:rPr>
        <w:t>consiguiente, en los que “no se aplicará pena</w:t>
      </w:r>
      <w:r>
        <w:rPr>
          <w:rFonts w:ascii="Arial Nova" w:hAnsi="Arial Nova" w:cs="Times New Roman"/>
          <w:sz w:val="24"/>
          <w:szCs w:val="24"/>
        </w:rPr>
        <w:t xml:space="preserve"> o medida de seguridad alguna”. </w:t>
      </w:r>
      <w:r w:rsidRPr="001D3478">
        <w:rPr>
          <w:rFonts w:ascii="Arial Nova" w:hAnsi="Arial Nova" w:cs="Times New Roman"/>
          <w:sz w:val="24"/>
          <w:szCs w:val="24"/>
        </w:rPr>
        <w:t>Siendo tales casos los siguientes: Aborto por grav</w:t>
      </w:r>
      <w:r>
        <w:rPr>
          <w:rFonts w:ascii="Arial Nova" w:hAnsi="Arial Nova" w:cs="Times New Roman"/>
          <w:sz w:val="24"/>
          <w:szCs w:val="24"/>
        </w:rPr>
        <w:t xml:space="preserve">e peligro de muerte de la mujer </w:t>
      </w:r>
      <w:r w:rsidRPr="001D3478">
        <w:rPr>
          <w:rFonts w:ascii="Arial Nova" w:hAnsi="Arial Nova" w:cs="Times New Roman"/>
          <w:sz w:val="24"/>
          <w:szCs w:val="24"/>
        </w:rPr>
        <w:t>embarazada (primer párrafo) y Aborto por violació</w:t>
      </w:r>
      <w:r w:rsidR="00547C1D">
        <w:rPr>
          <w:rFonts w:ascii="Arial Nova" w:hAnsi="Arial Nova" w:cs="Times New Roman"/>
          <w:sz w:val="24"/>
          <w:szCs w:val="24"/>
        </w:rPr>
        <w:t>n (segundo párrafo). L</w:t>
      </w:r>
      <w:r>
        <w:rPr>
          <w:rFonts w:ascii="Arial Nova" w:hAnsi="Arial Nova" w:cs="Times New Roman"/>
          <w:sz w:val="24"/>
          <w:szCs w:val="24"/>
        </w:rPr>
        <w:t xml:space="preserve">a Primera </w:t>
      </w:r>
      <w:r w:rsidRPr="001D3478">
        <w:rPr>
          <w:rFonts w:ascii="Arial Nova" w:hAnsi="Arial Nova" w:cs="Times New Roman"/>
          <w:sz w:val="24"/>
          <w:szCs w:val="24"/>
        </w:rPr>
        <w:t>Sala definió que resulta</w:t>
      </w:r>
      <w:r w:rsidR="002C7D74">
        <w:rPr>
          <w:rFonts w:ascii="Arial Nova" w:hAnsi="Arial Nova" w:cs="Times New Roman"/>
          <w:sz w:val="24"/>
          <w:szCs w:val="24"/>
        </w:rPr>
        <w:t>ba</w:t>
      </w:r>
      <w:r w:rsidRPr="001D3478">
        <w:rPr>
          <w:rFonts w:ascii="Arial Nova" w:hAnsi="Arial Nova" w:cs="Times New Roman"/>
          <w:sz w:val="24"/>
          <w:szCs w:val="24"/>
        </w:rPr>
        <w:t xml:space="preserve"> inconstitucional la </w:t>
      </w:r>
      <w:r>
        <w:rPr>
          <w:rFonts w:ascii="Arial Nova" w:hAnsi="Arial Nova" w:cs="Times New Roman"/>
          <w:sz w:val="24"/>
          <w:szCs w:val="24"/>
        </w:rPr>
        <w:t>porción normativa que establec</w:t>
      </w:r>
      <w:r w:rsidR="002C7D74">
        <w:rPr>
          <w:rFonts w:ascii="Arial Nova" w:hAnsi="Arial Nova" w:cs="Times New Roman"/>
          <w:sz w:val="24"/>
          <w:szCs w:val="24"/>
        </w:rPr>
        <w:t>ía</w:t>
      </w:r>
      <w:r>
        <w:rPr>
          <w:rFonts w:ascii="Arial Nova" w:hAnsi="Arial Nova" w:cs="Times New Roman"/>
          <w:sz w:val="24"/>
          <w:szCs w:val="24"/>
        </w:rPr>
        <w:t xml:space="preserve"> </w:t>
      </w:r>
      <w:r w:rsidRPr="001D3478">
        <w:rPr>
          <w:rFonts w:ascii="Arial Nova" w:hAnsi="Arial Nova" w:cs="Times New Roman"/>
          <w:sz w:val="24"/>
          <w:szCs w:val="24"/>
        </w:rPr>
        <w:t>“Exclusión de aborto doloso. No se consider</w:t>
      </w:r>
      <w:r>
        <w:rPr>
          <w:rFonts w:ascii="Arial Nova" w:hAnsi="Arial Nova" w:cs="Times New Roman"/>
          <w:sz w:val="24"/>
          <w:szCs w:val="24"/>
        </w:rPr>
        <w:t xml:space="preserve">ará Aborto Doloso, y por ende”. </w:t>
      </w:r>
      <w:r w:rsidRPr="001D3478">
        <w:rPr>
          <w:rFonts w:ascii="Arial Nova" w:hAnsi="Arial Nova" w:cs="Times New Roman"/>
          <w:sz w:val="24"/>
          <w:szCs w:val="24"/>
        </w:rPr>
        <w:t>Esto, pues tal redacción coadyuva</w:t>
      </w:r>
      <w:r w:rsidR="002C7D74">
        <w:rPr>
          <w:rFonts w:ascii="Arial Nova" w:hAnsi="Arial Nova" w:cs="Times New Roman"/>
          <w:sz w:val="24"/>
          <w:szCs w:val="24"/>
        </w:rPr>
        <w:t>ba</w:t>
      </w:r>
      <w:r w:rsidRPr="001D3478">
        <w:rPr>
          <w:rFonts w:ascii="Arial Nova" w:hAnsi="Arial Nova" w:cs="Times New Roman"/>
          <w:sz w:val="24"/>
          <w:szCs w:val="24"/>
        </w:rPr>
        <w:t xml:space="preserve"> perjudicialmen</w:t>
      </w:r>
      <w:r>
        <w:rPr>
          <w:rFonts w:ascii="Arial Nova" w:hAnsi="Arial Nova" w:cs="Times New Roman"/>
          <w:sz w:val="24"/>
          <w:szCs w:val="24"/>
        </w:rPr>
        <w:t>te a que subsist</w:t>
      </w:r>
      <w:r w:rsidR="002C7D74">
        <w:rPr>
          <w:rFonts w:ascii="Arial Nova" w:hAnsi="Arial Nova" w:cs="Times New Roman"/>
          <w:sz w:val="24"/>
          <w:szCs w:val="24"/>
        </w:rPr>
        <w:t>iera</w:t>
      </w:r>
      <w:r>
        <w:rPr>
          <w:rFonts w:ascii="Arial Nova" w:hAnsi="Arial Nova" w:cs="Times New Roman"/>
          <w:sz w:val="24"/>
          <w:szCs w:val="24"/>
        </w:rPr>
        <w:t xml:space="preserve"> una noción de </w:t>
      </w:r>
      <w:r w:rsidRPr="001D3478">
        <w:rPr>
          <w:rFonts w:ascii="Arial Nova" w:hAnsi="Arial Nova" w:cs="Times New Roman"/>
          <w:sz w:val="24"/>
          <w:szCs w:val="24"/>
        </w:rPr>
        <w:t>criminalidad en relación con la acción de abortar,</w:t>
      </w:r>
      <w:r>
        <w:rPr>
          <w:rFonts w:ascii="Arial Nova" w:hAnsi="Arial Nova" w:cs="Times New Roman"/>
          <w:sz w:val="24"/>
          <w:szCs w:val="24"/>
        </w:rPr>
        <w:t xml:space="preserve"> aun </w:t>
      </w:r>
      <w:r w:rsidR="00547C1D">
        <w:rPr>
          <w:rFonts w:ascii="Arial Nova" w:hAnsi="Arial Nova" w:cs="Times New Roman"/>
          <w:sz w:val="24"/>
          <w:szCs w:val="24"/>
        </w:rPr>
        <w:t>cuando se trata</w:t>
      </w:r>
      <w:r w:rsidR="002C7D74">
        <w:rPr>
          <w:rFonts w:ascii="Arial Nova" w:hAnsi="Arial Nova" w:cs="Times New Roman"/>
          <w:sz w:val="24"/>
          <w:szCs w:val="24"/>
        </w:rPr>
        <w:t>ra</w:t>
      </w:r>
      <w:r w:rsidR="00547C1D">
        <w:rPr>
          <w:rFonts w:ascii="Arial Nova" w:hAnsi="Arial Nova" w:cs="Times New Roman"/>
          <w:sz w:val="24"/>
          <w:szCs w:val="24"/>
        </w:rPr>
        <w:t xml:space="preserve"> </w:t>
      </w:r>
      <w:r>
        <w:rPr>
          <w:rFonts w:ascii="Arial Nova" w:hAnsi="Arial Nova" w:cs="Times New Roman"/>
          <w:sz w:val="24"/>
          <w:szCs w:val="24"/>
        </w:rPr>
        <w:t xml:space="preserve">de supuestos en </w:t>
      </w:r>
      <w:r w:rsidRPr="001D3478">
        <w:rPr>
          <w:rFonts w:ascii="Arial Nova" w:hAnsi="Arial Nova" w:cs="Times New Roman"/>
          <w:sz w:val="24"/>
          <w:szCs w:val="24"/>
        </w:rPr>
        <w:t>los cuales la concepción se dio en un marco de a</w:t>
      </w:r>
      <w:r>
        <w:rPr>
          <w:rFonts w:ascii="Arial Nova" w:hAnsi="Arial Nova" w:cs="Times New Roman"/>
          <w:sz w:val="24"/>
          <w:szCs w:val="24"/>
        </w:rPr>
        <w:t xml:space="preserve">usencia de consentimiento de la mujer o persona gestante. </w:t>
      </w:r>
    </w:p>
    <w:p w14:paraId="46D901D7" w14:textId="77777777" w:rsidR="001D3478" w:rsidRDefault="001D3478" w:rsidP="00D617BE">
      <w:pPr>
        <w:shd w:val="clear" w:color="auto" w:fill="FFFFFF" w:themeFill="background1"/>
        <w:spacing w:after="0" w:line="240" w:lineRule="auto"/>
        <w:jc w:val="both"/>
        <w:rPr>
          <w:rFonts w:ascii="Arial Nova" w:hAnsi="Arial Nova" w:cs="Times New Roman"/>
          <w:sz w:val="24"/>
          <w:szCs w:val="24"/>
        </w:rPr>
      </w:pPr>
    </w:p>
    <w:p w14:paraId="4853901D" w14:textId="73E0D91F" w:rsidR="001D3478" w:rsidRPr="00412C70" w:rsidRDefault="001D3478" w:rsidP="00D617BE">
      <w:pPr>
        <w:shd w:val="clear" w:color="auto" w:fill="FFFFFF" w:themeFill="background1"/>
        <w:spacing w:after="0" w:line="240" w:lineRule="auto"/>
        <w:jc w:val="both"/>
        <w:rPr>
          <w:rFonts w:ascii="Arial Nova" w:hAnsi="Arial Nova" w:cs="Times New Roman"/>
          <w:sz w:val="24"/>
          <w:szCs w:val="24"/>
        </w:rPr>
      </w:pPr>
      <w:r w:rsidRPr="001D3478">
        <w:rPr>
          <w:rFonts w:ascii="Arial Nova" w:hAnsi="Arial Nova" w:cs="Times New Roman"/>
          <w:sz w:val="24"/>
          <w:szCs w:val="24"/>
        </w:rPr>
        <w:t xml:space="preserve">De igual manera, </w:t>
      </w:r>
      <w:r>
        <w:rPr>
          <w:rFonts w:ascii="Arial Nova" w:hAnsi="Arial Nova" w:cs="Times New Roman"/>
          <w:sz w:val="24"/>
          <w:szCs w:val="24"/>
        </w:rPr>
        <w:t xml:space="preserve">respecto al mismo artículo, </w:t>
      </w:r>
      <w:r w:rsidRPr="001D3478">
        <w:rPr>
          <w:rFonts w:ascii="Arial Nova" w:hAnsi="Arial Nova" w:cs="Times New Roman"/>
          <w:sz w:val="24"/>
          <w:szCs w:val="24"/>
        </w:rPr>
        <w:t>la Sala estimó que la porción no</w:t>
      </w:r>
      <w:r>
        <w:rPr>
          <w:rFonts w:ascii="Arial Nova" w:hAnsi="Arial Nova" w:cs="Times New Roman"/>
          <w:sz w:val="24"/>
          <w:szCs w:val="24"/>
        </w:rPr>
        <w:t xml:space="preserve">rmativa “y de otro a quien éste </w:t>
      </w:r>
      <w:r w:rsidRPr="001D3478">
        <w:rPr>
          <w:rFonts w:ascii="Arial Nova" w:hAnsi="Arial Nova" w:cs="Times New Roman"/>
          <w:sz w:val="24"/>
          <w:szCs w:val="24"/>
        </w:rPr>
        <w:t>consulte, si ello fuere posible y la demora en co</w:t>
      </w:r>
      <w:r>
        <w:rPr>
          <w:rFonts w:ascii="Arial Nova" w:hAnsi="Arial Nova" w:cs="Times New Roman"/>
          <w:sz w:val="24"/>
          <w:szCs w:val="24"/>
        </w:rPr>
        <w:t>nsultar no implique peligro” e</w:t>
      </w:r>
      <w:r w:rsidR="002C7D74">
        <w:rPr>
          <w:rFonts w:ascii="Arial Nova" w:hAnsi="Arial Nova" w:cs="Times New Roman"/>
          <w:sz w:val="24"/>
          <w:szCs w:val="24"/>
        </w:rPr>
        <w:t>ra</w:t>
      </w:r>
      <w:r>
        <w:rPr>
          <w:rFonts w:ascii="Arial Nova" w:hAnsi="Arial Nova" w:cs="Times New Roman"/>
          <w:sz w:val="24"/>
          <w:szCs w:val="24"/>
        </w:rPr>
        <w:t xml:space="preserve"> </w:t>
      </w:r>
      <w:r w:rsidR="00547C1D">
        <w:rPr>
          <w:rFonts w:ascii="Arial Nova" w:hAnsi="Arial Nova" w:cs="Times New Roman"/>
          <w:sz w:val="24"/>
          <w:szCs w:val="24"/>
        </w:rPr>
        <w:t>inconstitucional.</w:t>
      </w:r>
      <w:r w:rsidRPr="001D3478">
        <w:rPr>
          <w:rFonts w:ascii="Arial Nova" w:hAnsi="Arial Nova" w:cs="Times New Roman"/>
          <w:sz w:val="24"/>
          <w:szCs w:val="24"/>
        </w:rPr>
        <w:t xml:space="preserve"> </w:t>
      </w:r>
      <w:r w:rsidR="00547C1D">
        <w:rPr>
          <w:rFonts w:ascii="Arial Nova" w:hAnsi="Arial Nova" w:cs="Times New Roman"/>
          <w:sz w:val="24"/>
          <w:szCs w:val="24"/>
        </w:rPr>
        <w:t>D</w:t>
      </w:r>
      <w:r w:rsidRPr="001D3478">
        <w:rPr>
          <w:rFonts w:ascii="Arial Nova" w:hAnsi="Arial Nova" w:cs="Times New Roman"/>
          <w:sz w:val="24"/>
          <w:szCs w:val="24"/>
        </w:rPr>
        <w:t>icha medida represe</w:t>
      </w:r>
      <w:r>
        <w:rPr>
          <w:rFonts w:ascii="Arial Nova" w:hAnsi="Arial Nova" w:cs="Times New Roman"/>
          <w:sz w:val="24"/>
          <w:szCs w:val="24"/>
        </w:rPr>
        <w:t>nta</w:t>
      </w:r>
      <w:r w:rsidR="002C7D74">
        <w:rPr>
          <w:rFonts w:ascii="Arial Nova" w:hAnsi="Arial Nova" w:cs="Times New Roman"/>
          <w:sz w:val="24"/>
          <w:szCs w:val="24"/>
        </w:rPr>
        <w:t>ba</w:t>
      </w:r>
      <w:r>
        <w:rPr>
          <w:rFonts w:ascii="Arial Nova" w:hAnsi="Arial Nova" w:cs="Times New Roman"/>
          <w:sz w:val="24"/>
          <w:szCs w:val="24"/>
        </w:rPr>
        <w:t xml:space="preserve"> un obstáculo para el acceso </w:t>
      </w:r>
      <w:r w:rsidRPr="001D3478">
        <w:rPr>
          <w:rFonts w:ascii="Arial Nova" w:hAnsi="Arial Nova" w:cs="Times New Roman"/>
          <w:sz w:val="24"/>
          <w:szCs w:val="24"/>
        </w:rPr>
        <w:t>efectivo y pronto que, en materia de derecho a</w:t>
      </w:r>
      <w:r w:rsidR="00EB1D66">
        <w:rPr>
          <w:rFonts w:ascii="Arial Nova" w:hAnsi="Arial Nova" w:cs="Times New Roman"/>
          <w:sz w:val="24"/>
          <w:szCs w:val="24"/>
        </w:rPr>
        <w:t xml:space="preserve"> la salud, debía</w:t>
      </w:r>
      <w:r>
        <w:rPr>
          <w:rFonts w:ascii="Arial Nova" w:hAnsi="Arial Nova" w:cs="Times New Roman"/>
          <w:sz w:val="24"/>
          <w:szCs w:val="24"/>
        </w:rPr>
        <w:t xml:space="preserve"> brindarse a las </w:t>
      </w:r>
      <w:r w:rsidRPr="001D3478">
        <w:rPr>
          <w:rFonts w:ascii="Arial Nova" w:hAnsi="Arial Nova" w:cs="Times New Roman"/>
          <w:sz w:val="24"/>
          <w:szCs w:val="24"/>
        </w:rPr>
        <w:t>mujeres y personas gestantes para la interrupc</w:t>
      </w:r>
      <w:r>
        <w:rPr>
          <w:rFonts w:ascii="Arial Nova" w:hAnsi="Arial Nova" w:cs="Times New Roman"/>
          <w:sz w:val="24"/>
          <w:szCs w:val="24"/>
        </w:rPr>
        <w:t xml:space="preserve">ión del embarazo por motivos de </w:t>
      </w:r>
      <w:r w:rsidRPr="001D3478">
        <w:rPr>
          <w:rFonts w:ascii="Arial Nova" w:hAnsi="Arial Nova" w:cs="Times New Roman"/>
          <w:sz w:val="24"/>
          <w:szCs w:val="24"/>
        </w:rPr>
        <w:t>salud.</w:t>
      </w:r>
    </w:p>
    <w:p w14:paraId="0DC2A45A"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7F27D9E6" w14:textId="78FA2CB9"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r w:rsidRPr="00412C70">
        <w:rPr>
          <w:rFonts w:ascii="Arial Nova" w:hAnsi="Arial Nova" w:cs="Times New Roman"/>
          <w:sz w:val="24"/>
          <w:szCs w:val="24"/>
        </w:rPr>
        <w:t>Además, el Máximo Tribunal deliberó que la porción normativa “en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w:t>
      </w:r>
      <w:r w:rsidR="00547C1D">
        <w:rPr>
          <w:rFonts w:ascii="Arial Nova" w:hAnsi="Arial Nova" w:cs="Times New Roman"/>
          <w:sz w:val="24"/>
          <w:szCs w:val="24"/>
        </w:rPr>
        <w:t>lo” también e</w:t>
      </w:r>
      <w:r w:rsidR="002C7D74">
        <w:rPr>
          <w:rFonts w:ascii="Arial Nova" w:hAnsi="Arial Nova" w:cs="Times New Roman"/>
          <w:sz w:val="24"/>
          <w:szCs w:val="24"/>
        </w:rPr>
        <w:t>ra</w:t>
      </w:r>
      <w:r w:rsidR="00547C1D">
        <w:rPr>
          <w:rFonts w:ascii="Arial Nova" w:hAnsi="Arial Nova" w:cs="Times New Roman"/>
          <w:sz w:val="24"/>
          <w:szCs w:val="24"/>
        </w:rPr>
        <w:t xml:space="preserve"> inconstitucional.</w:t>
      </w:r>
      <w:r w:rsidR="00792E41">
        <w:rPr>
          <w:rFonts w:ascii="Arial Nova" w:hAnsi="Arial Nova" w:cs="Times New Roman"/>
          <w:sz w:val="24"/>
          <w:szCs w:val="24"/>
        </w:rPr>
        <w:t xml:space="preserve"> </w:t>
      </w:r>
      <w:r w:rsidR="00EC4CCA">
        <w:rPr>
          <w:rFonts w:ascii="Arial Nova" w:hAnsi="Arial Nova" w:cs="Times New Roman"/>
          <w:sz w:val="24"/>
          <w:szCs w:val="24"/>
        </w:rPr>
        <w:t>Ello, en virtud de que la</w:t>
      </w:r>
      <w:r w:rsidR="00792E41">
        <w:rPr>
          <w:rFonts w:ascii="Arial Nova" w:hAnsi="Arial Nova" w:cs="Times New Roman"/>
          <w:sz w:val="24"/>
          <w:szCs w:val="24"/>
        </w:rPr>
        <w:t xml:space="preserve"> porción normativa</w:t>
      </w:r>
      <w:r w:rsidR="00EC4CCA">
        <w:rPr>
          <w:rFonts w:ascii="Arial Nova" w:hAnsi="Arial Nova" w:cs="Times New Roman"/>
          <w:sz w:val="24"/>
          <w:szCs w:val="24"/>
        </w:rPr>
        <w:t xml:space="preserve"> aludida</w:t>
      </w:r>
      <w:r w:rsidRPr="00412C70">
        <w:rPr>
          <w:rFonts w:ascii="Arial Nova" w:hAnsi="Arial Nova" w:cs="Times New Roman"/>
          <w:sz w:val="24"/>
          <w:szCs w:val="24"/>
        </w:rPr>
        <w:t>, por un lado, vulnera</w:t>
      </w:r>
      <w:r w:rsidR="002C7D74">
        <w:rPr>
          <w:rFonts w:ascii="Arial Nova" w:hAnsi="Arial Nova" w:cs="Times New Roman"/>
          <w:sz w:val="24"/>
          <w:szCs w:val="24"/>
        </w:rPr>
        <w:t>ba</w:t>
      </w:r>
      <w:r w:rsidRPr="00412C70">
        <w:rPr>
          <w:rFonts w:ascii="Arial Nova" w:hAnsi="Arial Nova" w:cs="Times New Roman"/>
          <w:sz w:val="24"/>
          <w:szCs w:val="24"/>
        </w:rPr>
        <w:t xml:space="preserve"> el derecho a decidir de la</w:t>
      </w:r>
      <w:r w:rsidR="00031DC9">
        <w:rPr>
          <w:rFonts w:ascii="Arial Nova" w:hAnsi="Arial Nova" w:cs="Times New Roman"/>
          <w:sz w:val="24"/>
          <w:szCs w:val="24"/>
        </w:rPr>
        <w:t xml:space="preserve">s mujeres y personas gestantes; ya que, permitía </w:t>
      </w:r>
      <w:r w:rsidRPr="00412C70">
        <w:rPr>
          <w:rFonts w:ascii="Arial Nova" w:hAnsi="Arial Nova" w:cs="Times New Roman"/>
          <w:sz w:val="24"/>
          <w:szCs w:val="24"/>
        </w:rPr>
        <w:t>el aborto únicamente si la autoridad judicial lo autoriza</w:t>
      </w:r>
      <w:r w:rsidR="00031DC9">
        <w:rPr>
          <w:rFonts w:ascii="Arial Nova" w:hAnsi="Arial Nova" w:cs="Times New Roman"/>
          <w:sz w:val="24"/>
          <w:szCs w:val="24"/>
        </w:rPr>
        <w:t>ba</w:t>
      </w:r>
      <w:r w:rsidRPr="00412C70">
        <w:rPr>
          <w:rFonts w:ascii="Arial Nova" w:hAnsi="Arial Nova" w:cs="Times New Roman"/>
          <w:sz w:val="24"/>
          <w:szCs w:val="24"/>
        </w:rPr>
        <w:t xml:space="preserve"> dentro de un </w:t>
      </w:r>
      <w:r w:rsidR="00547C1D">
        <w:rPr>
          <w:rFonts w:ascii="Arial Nova" w:hAnsi="Arial Nova" w:cs="Times New Roman"/>
          <w:sz w:val="24"/>
          <w:szCs w:val="24"/>
        </w:rPr>
        <w:t>procedimiento jurisdiccional. P</w:t>
      </w:r>
      <w:r w:rsidRPr="00412C70">
        <w:rPr>
          <w:rFonts w:ascii="Arial Nova" w:hAnsi="Arial Nova" w:cs="Times New Roman"/>
          <w:sz w:val="24"/>
          <w:szCs w:val="24"/>
        </w:rPr>
        <w:t>or otro</w:t>
      </w:r>
      <w:r w:rsidR="00547C1D">
        <w:rPr>
          <w:rFonts w:ascii="Arial Nova" w:hAnsi="Arial Nova" w:cs="Times New Roman"/>
          <w:sz w:val="24"/>
          <w:szCs w:val="24"/>
        </w:rPr>
        <w:t xml:space="preserve"> lado</w:t>
      </w:r>
      <w:r w:rsidRPr="00412C70">
        <w:rPr>
          <w:rFonts w:ascii="Arial Nova" w:hAnsi="Arial Nova" w:cs="Times New Roman"/>
          <w:sz w:val="24"/>
          <w:szCs w:val="24"/>
        </w:rPr>
        <w:t xml:space="preserve">, </w:t>
      </w:r>
      <w:r w:rsidR="00031DC9">
        <w:rPr>
          <w:rFonts w:ascii="Arial Nova" w:hAnsi="Arial Nova" w:cs="Times New Roman"/>
          <w:sz w:val="24"/>
          <w:szCs w:val="24"/>
        </w:rPr>
        <w:t xml:space="preserve">se </w:t>
      </w:r>
      <w:r w:rsidRPr="00412C70">
        <w:rPr>
          <w:rFonts w:ascii="Arial Nova" w:hAnsi="Arial Nova" w:cs="Times New Roman"/>
          <w:sz w:val="24"/>
          <w:szCs w:val="24"/>
        </w:rPr>
        <w:t>vulnera</w:t>
      </w:r>
      <w:r w:rsidR="002C7D74">
        <w:rPr>
          <w:rFonts w:ascii="Arial Nova" w:hAnsi="Arial Nova" w:cs="Times New Roman"/>
          <w:sz w:val="24"/>
          <w:szCs w:val="24"/>
        </w:rPr>
        <w:t>ba</w:t>
      </w:r>
      <w:r w:rsidRPr="00412C70">
        <w:rPr>
          <w:rFonts w:ascii="Arial Nova" w:hAnsi="Arial Nova" w:cs="Times New Roman"/>
          <w:sz w:val="24"/>
          <w:szCs w:val="24"/>
        </w:rPr>
        <w:t xml:space="preserve"> el derecho a la salud de las víctimas de violación sexual, al imp</w:t>
      </w:r>
      <w:r w:rsidR="00031DC9">
        <w:rPr>
          <w:rFonts w:ascii="Arial Nova" w:hAnsi="Arial Nova" w:cs="Times New Roman"/>
          <w:sz w:val="24"/>
          <w:szCs w:val="24"/>
        </w:rPr>
        <w:t>oner requisitos que obstaculizaban y dilataban</w:t>
      </w:r>
      <w:r w:rsidRPr="00412C70">
        <w:rPr>
          <w:rFonts w:ascii="Arial Nova" w:hAnsi="Arial Nova" w:cs="Times New Roman"/>
          <w:sz w:val="24"/>
          <w:szCs w:val="24"/>
        </w:rPr>
        <w:t xml:space="preserve"> el acceso a los servicios de</w:t>
      </w:r>
      <w:r w:rsidR="00031DC9">
        <w:rPr>
          <w:rFonts w:ascii="Arial Nova" w:hAnsi="Arial Nova" w:cs="Times New Roman"/>
          <w:sz w:val="24"/>
          <w:szCs w:val="24"/>
        </w:rPr>
        <w:t xml:space="preserve"> salud que, en </w:t>
      </w:r>
      <w:r w:rsidR="00031DC9">
        <w:rPr>
          <w:rFonts w:ascii="Arial Nova" w:hAnsi="Arial Nova" w:cs="Times New Roman"/>
          <w:sz w:val="24"/>
          <w:szCs w:val="24"/>
        </w:rPr>
        <w:lastRenderedPageBreak/>
        <w:t>tales casos, debían</w:t>
      </w:r>
      <w:r w:rsidRPr="00412C70">
        <w:rPr>
          <w:rFonts w:ascii="Arial Nova" w:hAnsi="Arial Nova" w:cs="Times New Roman"/>
          <w:sz w:val="24"/>
          <w:szCs w:val="24"/>
        </w:rPr>
        <w:t xml:space="preserve"> garantiz</w:t>
      </w:r>
      <w:r w:rsidR="00547C1D">
        <w:rPr>
          <w:rFonts w:ascii="Arial Nova" w:hAnsi="Arial Nova" w:cs="Times New Roman"/>
          <w:sz w:val="24"/>
          <w:szCs w:val="24"/>
        </w:rPr>
        <w:t>arse de manera pronta y urgente. A</w:t>
      </w:r>
      <w:r w:rsidRPr="00412C70">
        <w:rPr>
          <w:rFonts w:ascii="Arial Nova" w:hAnsi="Arial Nova" w:cs="Times New Roman"/>
          <w:sz w:val="24"/>
          <w:szCs w:val="24"/>
        </w:rPr>
        <w:t>demás</w:t>
      </w:r>
      <w:r w:rsidR="002C7D74">
        <w:rPr>
          <w:rFonts w:ascii="Arial Nova" w:hAnsi="Arial Nova" w:cs="Times New Roman"/>
          <w:sz w:val="24"/>
          <w:szCs w:val="24"/>
        </w:rPr>
        <w:t xml:space="preserve">, </w:t>
      </w:r>
      <w:r w:rsidR="00547C1D">
        <w:rPr>
          <w:rFonts w:ascii="Arial Nova" w:hAnsi="Arial Nova" w:cs="Times New Roman"/>
          <w:sz w:val="24"/>
          <w:szCs w:val="24"/>
        </w:rPr>
        <w:t xml:space="preserve">se </w:t>
      </w:r>
      <w:r w:rsidRPr="00412C70">
        <w:rPr>
          <w:rFonts w:ascii="Arial Nova" w:hAnsi="Arial Nova" w:cs="Times New Roman"/>
          <w:sz w:val="24"/>
          <w:szCs w:val="24"/>
        </w:rPr>
        <w:t>ignora</w:t>
      </w:r>
      <w:r w:rsidR="002C7D74">
        <w:rPr>
          <w:rFonts w:ascii="Arial Nova" w:hAnsi="Arial Nova" w:cs="Times New Roman"/>
          <w:sz w:val="24"/>
          <w:szCs w:val="24"/>
        </w:rPr>
        <w:t>ba</w:t>
      </w:r>
      <w:r w:rsidR="00547C1D">
        <w:rPr>
          <w:rFonts w:ascii="Arial Nova" w:hAnsi="Arial Nova" w:cs="Times New Roman"/>
          <w:sz w:val="24"/>
          <w:szCs w:val="24"/>
        </w:rPr>
        <w:t>n</w:t>
      </w:r>
      <w:r w:rsidRPr="00412C70">
        <w:rPr>
          <w:rFonts w:ascii="Arial Nova" w:hAnsi="Arial Nova" w:cs="Times New Roman"/>
          <w:sz w:val="24"/>
          <w:szCs w:val="24"/>
        </w:rPr>
        <w:t xml:space="preserve"> las circunstancias específicas de las víctimas de violación sexual.</w:t>
      </w:r>
    </w:p>
    <w:p w14:paraId="36DF3827"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2C7A03B7" w14:textId="4A2D2FF1"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r w:rsidRPr="00412C70">
        <w:rPr>
          <w:rFonts w:ascii="Arial Nova" w:hAnsi="Arial Nova" w:cs="Times New Roman"/>
          <w:sz w:val="24"/>
          <w:szCs w:val="24"/>
        </w:rPr>
        <w:t>A partir de estas razones, dada la naturaleza colectiva de los derechos humanos a la salud e igualdad y no discriminación y en cumplimiento a la garantía convencional de no repetición, la Primera Sala revocó la sentencia impugnada y concedió el amparo a dos de las asociaciones quejosas</w:t>
      </w:r>
      <w:r w:rsidR="00547C1D">
        <w:rPr>
          <w:rFonts w:ascii="Arial Nova" w:hAnsi="Arial Nova" w:cs="Times New Roman"/>
          <w:sz w:val="24"/>
          <w:szCs w:val="24"/>
        </w:rPr>
        <w:t>.</w:t>
      </w:r>
      <w:r w:rsidR="002D4B24">
        <w:rPr>
          <w:rFonts w:ascii="Arial Nova" w:hAnsi="Arial Nova" w:cs="Times New Roman"/>
          <w:sz w:val="24"/>
          <w:szCs w:val="24"/>
        </w:rPr>
        <w:t xml:space="preserve"> El fallo protector</w:t>
      </w:r>
      <w:r w:rsidR="00547C1D">
        <w:rPr>
          <w:rFonts w:ascii="Arial Nova" w:hAnsi="Arial Nova" w:cs="Times New Roman"/>
          <w:sz w:val="24"/>
          <w:szCs w:val="24"/>
        </w:rPr>
        <w:t xml:space="preserve"> se concedió</w:t>
      </w:r>
      <w:r w:rsidRPr="00412C70">
        <w:rPr>
          <w:rFonts w:ascii="Arial Nova" w:hAnsi="Arial Nova" w:cs="Times New Roman"/>
          <w:sz w:val="24"/>
          <w:szCs w:val="24"/>
        </w:rPr>
        <w:t xml:space="preserve"> para el efecto de que el Congreso Local dero</w:t>
      </w:r>
      <w:r w:rsidR="002C7D74">
        <w:rPr>
          <w:rFonts w:ascii="Arial Nova" w:hAnsi="Arial Nova" w:cs="Times New Roman"/>
          <w:sz w:val="24"/>
          <w:szCs w:val="24"/>
        </w:rPr>
        <w:t>gara</w:t>
      </w:r>
      <w:r w:rsidRPr="00412C70">
        <w:rPr>
          <w:rFonts w:ascii="Arial Nova" w:hAnsi="Arial Nova" w:cs="Times New Roman"/>
          <w:sz w:val="24"/>
          <w:szCs w:val="24"/>
        </w:rPr>
        <w:t xml:space="preserve"> los artículos declarados inconstitucionales, antes de que finali</w:t>
      </w:r>
      <w:r w:rsidR="002C7D74">
        <w:rPr>
          <w:rFonts w:ascii="Arial Nova" w:hAnsi="Arial Nova" w:cs="Times New Roman"/>
          <w:sz w:val="24"/>
          <w:szCs w:val="24"/>
        </w:rPr>
        <w:t>zara</w:t>
      </w:r>
      <w:r w:rsidRPr="00412C70">
        <w:rPr>
          <w:rFonts w:ascii="Arial Nova" w:hAnsi="Arial Nova" w:cs="Times New Roman"/>
          <w:sz w:val="24"/>
          <w:szCs w:val="24"/>
        </w:rPr>
        <w:t xml:space="preserve"> el periodo o</w:t>
      </w:r>
      <w:r w:rsidR="00EB1D66">
        <w:rPr>
          <w:rFonts w:ascii="Arial Nova" w:hAnsi="Arial Nova" w:cs="Times New Roman"/>
          <w:sz w:val="24"/>
          <w:szCs w:val="24"/>
        </w:rPr>
        <w:t xml:space="preserve">rdinario de sesiones en que se </w:t>
      </w:r>
      <w:r w:rsidRPr="00412C70">
        <w:rPr>
          <w:rFonts w:ascii="Arial Nova" w:hAnsi="Arial Nova" w:cs="Times New Roman"/>
          <w:sz w:val="24"/>
          <w:szCs w:val="24"/>
        </w:rPr>
        <w:t>notifi</w:t>
      </w:r>
      <w:r w:rsidR="002C7D74">
        <w:rPr>
          <w:rFonts w:ascii="Arial Nova" w:hAnsi="Arial Nova" w:cs="Times New Roman"/>
          <w:sz w:val="24"/>
          <w:szCs w:val="24"/>
        </w:rPr>
        <w:t>có</w:t>
      </w:r>
      <w:r w:rsidRPr="00412C70">
        <w:rPr>
          <w:rFonts w:ascii="Arial Nova" w:hAnsi="Arial Nova" w:cs="Times New Roman"/>
          <w:sz w:val="24"/>
          <w:szCs w:val="24"/>
        </w:rPr>
        <w:t xml:space="preserve"> la sentencia de este asunto.</w:t>
      </w:r>
    </w:p>
    <w:p w14:paraId="5FED4B43" w14:textId="77777777" w:rsidR="00412C70" w:rsidRPr="00412C70" w:rsidRDefault="00412C70" w:rsidP="00D617BE">
      <w:pPr>
        <w:shd w:val="clear" w:color="auto" w:fill="FFFFFF" w:themeFill="background1"/>
        <w:spacing w:after="0" w:line="240" w:lineRule="auto"/>
        <w:jc w:val="both"/>
        <w:rPr>
          <w:rFonts w:ascii="Arial Nova" w:hAnsi="Arial Nova" w:cs="Times New Roman"/>
          <w:sz w:val="24"/>
          <w:szCs w:val="24"/>
        </w:rPr>
      </w:pPr>
    </w:p>
    <w:p w14:paraId="6555BF86" w14:textId="468A3E49" w:rsidR="0048582B" w:rsidRPr="00642B2A" w:rsidRDefault="00B323DA" w:rsidP="00D617B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D617BE">
      <w:pPr>
        <w:spacing w:after="0" w:line="240" w:lineRule="auto"/>
        <w:jc w:val="both"/>
        <w:rPr>
          <w:rFonts w:ascii="Arial Nova" w:hAnsi="Arial Nova" w:cs="Times New Roman"/>
          <w:b/>
          <w:bCs/>
          <w:sz w:val="24"/>
          <w:szCs w:val="24"/>
          <w:shd w:val="clear" w:color="auto" w:fill="B4C6E7" w:themeFill="accent1" w:themeFillTint="66"/>
        </w:rPr>
      </w:pPr>
    </w:p>
    <w:p w14:paraId="46E5E695" w14:textId="03A44D07" w:rsidR="00994D8C" w:rsidRDefault="001F4A4B" w:rsidP="00D617BE">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8870A6">
        <w:rPr>
          <w:rFonts w:ascii="Arial Nova" w:hAnsi="Arial Nova" w:cs="Times New Roman"/>
          <w:sz w:val="24"/>
          <w:szCs w:val="24"/>
        </w:rPr>
        <w:t xml:space="preserve"> </w:t>
      </w:r>
      <w:r w:rsidR="005776C4">
        <w:rPr>
          <w:rFonts w:ascii="Arial Nova" w:hAnsi="Arial Nova" w:cs="Times New Roman"/>
          <w:sz w:val="24"/>
          <w:szCs w:val="24"/>
        </w:rPr>
        <w:t>3</w:t>
      </w:r>
      <w:r w:rsidR="00E70334">
        <w:rPr>
          <w:rFonts w:ascii="Arial Nova" w:hAnsi="Arial Nova" w:cs="Times New Roman"/>
          <w:sz w:val="24"/>
          <w:szCs w:val="24"/>
        </w:rPr>
        <w:t>0</w:t>
      </w:r>
      <w:r w:rsidR="005776C4">
        <w:rPr>
          <w:rFonts w:ascii="Arial Nova" w:hAnsi="Arial Nova" w:cs="Times New Roman"/>
          <w:sz w:val="24"/>
          <w:szCs w:val="24"/>
        </w:rPr>
        <w:t xml:space="preserve"> </w:t>
      </w:r>
      <w:r w:rsidR="00F655A6">
        <w:rPr>
          <w:rFonts w:ascii="Arial Nova" w:hAnsi="Arial Nova" w:cs="Times New Roman"/>
          <w:sz w:val="24"/>
          <w:szCs w:val="24"/>
        </w:rPr>
        <w:t xml:space="preserve">de agosto </w:t>
      </w:r>
      <w:r w:rsidRPr="001F4A4B">
        <w:rPr>
          <w:rFonts w:ascii="Arial Nova" w:hAnsi="Arial Nova" w:cs="Times New Roman"/>
          <w:sz w:val="24"/>
          <w:szCs w:val="24"/>
        </w:rPr>
        <w:t xml:space="preserve">de 2023, por </w:t>
      </w:r>
      <w:r w:rsidR="00E70334">
        <w:rPr>
          <w:rFonts w:ascii="Arial Nova" w:hAnsi="Arial Nova" w:cs="Times New Roman"/>
          <w:sz w:val="24"/>
          <w:szCs w:val="24"/>
        </w:rPr>
        <w:t>mayoría de cuatro votos de la Señora Ministra Ana Margarita Ríos Farjat</w:t>
      </w:r>
      <w:r w:rsidR="00994D8C">
        <w:rPr>
          <w:rFonts w:ascii="Arial Nova" w:hAnsi="Arial Nova" w:cs="Times New Roman"/>
          <w:sz w:val="24"/>
          <w:szCs w:val="24"/>
        </w:rPr>
        <w:t xml:space="preserve">, </w:t>
      </w:r>
      <w:r w:rsidR="00994D8C" w:rsidRPr="00994D8C">
        <w:rPr>
          <w:rFonts w:ascii="Arial Nova" w:hAnsi="Arial Nova" w:cs="Times New Roman"/>
          <w:sz w:val="24"/>
          <w:szCs w:val="24"/>
        </w:rPr>
        <w:t>quien se reservó su derecho a formular voto concurrente</w:t>
      </w:r>
      <w:r w:rsidR="00E70334">
        <w:rPr>
          <w:rFonts w:ascii="Arial Nova" w:hAnsi="Arial Nova" w:cs="Times New Roman"/>
          <w:sz w:val="24"/>
          <w:szCs w:val="24"/>
        </w:rPr>
        <w:t xml:space="preserve"> y de los Señores Ministros Arturo Zaldívar Lelo de Larrea, Juan Luis González Alcántara Carrancá y Alfredo Gutiérrez Ortiz. En contra del emitido por el Ministro Jorge Mario Pardo Rebolledo (Presidente), </w:t>
      </w:r>
      <w:r w:rsidR="00994D8C">
        <w:rPr>
          <w:rFonts w:ascii="Arial Nova" w:hAnsi="Arial Nova" w:cs="Times New Roman"/>
          <w:sz w:val="24"/>
          <w:szCs w:val="24"/>
        </w:rPr>
        <w:t>quien se reservó su derecho a formular voto particular</w:t>
      </w:r>
      <w:r w:rsidR="00E70334">
        <w:rPr>
          <w:rFonts w:ascii="Arial Nova" w:hAnsi="Arial Nova" w:cs="Times New Roman"/>
          <w:sz w:val="24"/>
          <w:szCs w:val="24"/>
        </w:rPr>
        <w:t xml:space="preserve">. </w:t>
      </w:r>
    </w:p>
    <w:p w14:paraId="2E251435" w14:textId="77777777" w:rsidR="00994D8C" w:rsidRDefault="00994D8C" w:rsidP="00D617BE">
      <w:pPr>
        <w:spacing w:after="0" w:line="240" w:lineRule="auto"/>
        <w:jc w:val="both"/>
        <w:rPr>
          <w:rFonts w:ascii="Arial Nova" w:hAnsi="Arial Nova" w:cs="Times New Roman"/>
          <w:sz w:val="24"/>
          <w:szCs w:val="24"/>
        </w:rPr>
      </w:pPr>
    </w:p>
    <w:p w14:paraId="418E648E" w14:textId="3BC022E7" w:rsidR="00E70334" w:rsidRDefault="00994D8C" w:rsidP="00D617BE">
      <w:pPr>
        <w:spacing w:after="0" w:line="240" w:lineRule="auto"/>
        <w:jc w:val="both"/>
        <w:rPr>
          <w:rFonts w:ascii="Arial Nova" w:hAnsi="Arial Nova" w:cs="Times New Roman"/>
          <w:sz w:val="24"/>
          <w:szCs w:val="24"/>
        </w:rPr>
      </w:pPr>
      <w:r>
        <w:rPr>
          <w:rFonts w:ascii="Arial Nova" w:hAnsi="Arial Nova" w:cs="Times New Roman"/>
          <w:sz w:val="24"/>
          <w:szCs w:val="24"/>
        </w:rPr>
        <w:t>En cuanto a los efectos, p</w:t>
      </w:r>
      <w:r w:rsidR="00E70334">
        <w:rPr>
          <w:rFonts w:ascii="Arial Nova" w:hAnsi="Arial Nova" w:cs="Times New Roman"/>
          <w:sz w:val="24"/>
          <w:szCs w:val="24"/>
        </w:rPr>
        <w:t xml:space="preserve">or mayoría de tres votos </w:t>
      </w:r>
      <w:r w:rsidR="0057117F" w:rsidRPr="0057117F">
        <w:rPr>
          <w:rFonts w:ascii="Arial Nova" w:hAnsi="Arial Nova" w:cs="Times New Roman"/>
          <w:sz w:val="24"/>
          <w:szCs w:val="24"/>
        </w:rPr>
        <w:t>de los Señores Ministros Arturo Zaldívar Lelo de Larrea, Juan Luis González Alcántara Carrancá y Alfredo Gutiérrez Ortiz Mena</w:t>
      </w:r>
      <w:r w:rsidR="0057117F">
        <w:rPr>
          <w:rFonts w:ascii="Arial Nova" w:hAnsi="Arial Nova" w:cs="Times New Roman"/>
          <w:sz w:val="24"/>
          <w:szCs w:val="24"/>
        </w:rPr>
        <w:t xml:space="preserve">. </w:t>
      </w:r>
      <w:r w:rsidR="0057117F" w:rsidRPr="0057117F">
        <w:rPr>
          <w:rFonts w:ascii="Arial Nova" w:hAnsi="Arial Nova" w:cs="Times New Roman"/>
          <w:sz w:val="24"/>
          <w:szCs w:val="24"/>
        </w:rPr>
        <w:t xml:space="preserve">La Señora Ministra Ana Margarita Ríos Farjat y el Ministro Presidente Jorge Mario Pardo Rebolledo </w:t>
      </w:r>
      <w:r w:rsidR="0057117F">
        <w:rPr>
          <w:rFonts w:ascii="Arial Nova" w:hAnsi="Arial Nova" w:cs="Times New Roman"/>
          <w:sz w:val="24"/>
          <w:szCs w:val="24"/>
        </w:rPr>
        <w:t xml:space="preserve">(Presidente) </w:t>
      </w:r>
      <w:r w:rsidR="0057117F" w:rsidRPr="0057117F">
        <w:rPr>
          <w:rFonts w:ascii="Arial Nova" w:hAnsi="Arial Nova" w:cs="Times New Roman"/>
          <w:sz w:val="24"/>
          <w:szCs w:val="24"/>
        </w:rPr>
        <w:t>votaron en contra. El Ministro Pardo Rebolledo reservó su derecho a formular voto particular.</w:t>
      </w:r>
    </w:p>
    <w:p w14:paraId="39BF42A7" w14:textId="77777777" w:rsidR="00E70334" w:rsidRDefault="00E70334" w:rsidP="00D617BE">
      <w:pPr>
        <w:spacing w:after="0" w:line="240" w:lineRule="auto"/>
        <w:jc w:val="both"/>
        <w:rPr>
          <w:rFonts w:ascii="Arial Nova" w:hAnsi="Arial Nova" w:cs="Times New Roman"/>
          <w:sz w:val="24"/>
          <w:szCs w:val="24"/>
        </w:rPr>
      </w:pPr>
    </w:p>
    <w:p w14:paraId="5F77C55D" w14:textId="77777777" w:rsidR="00E70334" w:rsidRDefault="00E70334" w:rsidP="00D617BE">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A8397C">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D617BE">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D617BE">
      <w:pPr>
        <w:spacing w:after="0" w:line="240" w:lineRule="auto"/>
        <w:jc w:val="both"/>
        <w:rPr>
          <w:rFonts w:ascii="Arial Nova" w:hAnsi="Arial Nova" w:cs="Times New Roman"/>
          <w:sz w:val="24"/>
          <w:szCs w:val="24"/>
        </w:rPr>
      </w:pPr>
    </w:p>
    <w:sectPr w:rsidR="005651E4" w:rsidRPr="00E32435" w:rsidSect="00927C68">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A577" w14:textId="77777777" w:rsidR="00927C68" w:rsidRDefault="00927C68" w:rsidP="000A7E7B">
      <w:pPr>
        <w:spacing w:after="0" w:line="240" w:lineRule="auto"/>
      </w:pPr>
      <w:r>
        <w:separator/>
      </w:r>
    </w:p>
    <w:p w14:paraId="3DBA7A9B" w14:textId="77777777" w:rsidR="00927C68" w:rsidRDefault="00927C68"/>
  </w:endnote>
  <w:endnote w:type="continuationSeparator" w:id="0">
    <w:p w14:paraId="7B70B3AC" w14:textId="77777777" w:rsidR="00927C68" w:rsidRDefault="00927C68" w:rsidP="000A7E7B">
      <w:pPr>
        <w:spacing w:after="0" w:line="240" w:lineRule="auto"/>
      </w:pPr>
      <w:r>
        <w:continuationSeparator/>
      </w:r>
    </w:p>
    <w:p w14:paraId="2DA9C692" w14:textId="77777777" w:rsidR="00927C68" w:rsidRDefault="00927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004CDAD"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1A533A" w:rsidRPr="001A533A">
          <w:rPr>
            <w:rFonts w:ascii="Arial Nova" w:hAnsi="Arial Nova" w:cs="Times New Roman"/>
            <w:b/>
            <w:bCs/>
            <w:noProof/>
            <w:color w:val="002060"/>
            <w:sz w:val="24"/>
            <w:szCs w:val="24"/>
            <w:lang w:val="es-ES"/>
          </w:rPr>
          <w:t>5</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9BEF" w14:textId="77777777" w:rsidR="00927C68" w:rsidRDefault="00927C68" w:rsidP="000A7E7B">
      <w:pPr>
        <w:spacing w:after="0" w:line="240" w:lineRule="auto"/>
      </w:pPr>
      <w:r>
        <w:separator/>
      </w:r>
    </w:p>
    <w:p w14:paraId="0B2D1AA3" w14:textId="77777777" w:rsidR="00927C68" w:rsidRDefault="00927C68"/>
  </w:footnote>
  <w:footnote w:type="continuationSeparator" w:id="0">
    <w:p w14:paraId="7155F51C" w14:textId="77777777" w:rsidR="00927C68" w:rsidRDefault="00927C68" w:rsidP="000A7E7B">
      <w:pPr>
        <w:spacing w:after="0" w:line="240" w:lineRule="auto"/>
      </w:pPr>
      <w:r>
        <w:continuationSeparator/>
      </w:r>
    </w:p>
    <w:p w14:paraId="09A92F08" w14:textId="77777777" w:rsidR="00927C68" w:rsidRDefault="00927C68"/>
  </w:footnote>
  <w:footnote w:id="1">
    <w:p w14:paraId="2398E776" w14:textId="22614B43" w:rsidR="007D1363" w:rsidRPr="007D1363" w:rsidRDefault="00374FF2" w:rsidP="00F6255D">
      <w:pPr>
        <w:pStyle w:val="corte4fondo"/>
        <w:tabs>
          <w:tab w:val="center" w:pos="4420"/>
          <w:tab w:val="left" w:pos="6975"/>
        </w:tabs>
        <w:spacing w:line="240" w:lineRule="auto"/>
        <w:ind w:firstLine="0"/>
        <w:contextualSpacing/>
        <w:rPr>
          <w:sz w:val="20"/>
        </w:rPr>
      </w:pPr>
      <w:r w:rsidRPr="007D1363">
        <w:rPr>
          <w:rStyle w:val="Refdenotaalpie"/>
          <w:rFonts w:cs="Arial"/>
          <w:sz w:val="20"/>
        </w:rPr>
        <w:footnoteRef/>
      </w:r>
      <w:r w:rsidR="0025082A" w:rsidRPr="007D1363">
        <w:rPr>
          <w:rFonts w:cs="Arial"/>
          <w:sz w:val="20"/>
        </w:rPr>
        <w:t xml:space="preserve"> </w:t>
      </w:r>
      <w:r w:rsidR="007D1363" w:rsidRPr="007D1363">
        <w:rPr>
          <w:bCs/>
          <w:sz w:val="20"/>
        </w:rPr>
        <w:t>Artículo 101</w:t>
      </w:r>
      <w:r w:rsidR="007D1363" w:rsidRPr="007D1363">
        <w:rPr>
          <w:sz w:val="20"/>
        </w:rPr>
        <w:t xml:space="preserve">.- Aborto doloso. El Aborto Doloso es la muerte del producto de la concepción en cualquier momento de la preñez. </w:t>
      </w:r>
    </w:p>
    <w:p w14:paraId="279E0B41" w14:textId="0947D4CE" w:rsidR="007D1363" w:rsidRPr="007D1363" w:rsidRDefault="007D1363" w:rsidP="00F6255D">
      <w:pPr>
        <w:pStyle w:val="corte4fondo"/>
        <w:tabs>
          <w:tab w:val="center" w:pos="4420"/>
          <w:tab w:val="left" w:pos="6975"/>
        </w:tabs>
        <w:spacing w:line="240" w:lineRule="auto"/>
        <w:ind w:right="49" w:firstLine="0"/>
        <w:contextualSpacing/>
        <w:rPr>
          <w:sz w:val="20"/>
        </w:rPr>
      </w:pPr>
      <w:r w:rsidRPr="007D1363">
        <w:rPr>
          <w:sz w:val="20"/>
        </w:rPr>
        <w:t xml:space="preserve">Al responsable de Aborto Doloso se le aplicarán de 1 a 3 años de prisión y de 40 a 80 días multa, y al pago total de la reparación de los daños y perjuicios ocasionados, cuando se realice por la mujer embarazada o por otra persona con el consentimiento de la mujer embarazada, tomando en cuenta para ello las reglas de la autoría, participación y complicidad. </w:t>
      </w:r>
    </w:p>
    <w:p w14:paraId="4660C673" w14:textId="2FF3FCC1" w:rsidR="007D1363" w:rsidRPr="007D1363" w:rsidRDefault="007D1363" w:rsidP="00F6255D">
      <w:pPr>
        <w:pStyle w:val="corte4fondo"/>
        <w:tabs>
          <w:tab w:val="center" w:pos="4420"/>
          <w:tab w:val="left" w:pos="6975"/>
        </w:tabs>
        <w:spacing w:line="240" w:lineRule="auto"/>
        <w:ind w:right="49" w:firstLine="0"/>
        <w:contextualSpacing/>
        <w:rPr>
          <w:sz w:val="20"/>
        </w:rPr>
      </w:pPr>
      <w:r w:rsidRPr="007D1363">
        <w:rPr>
          <w:sz w:val="20"/>
        </w:rPr>
        <w:t xml:space="preserve">Cuando falte tal consentimiento de la mujer embarazada, la prisión será de 3 a 6 años y de 70 a 120 días multa, y al pago total de la reparación de los daños y perjuicios ocasionados; si mediare violencia física o moral sobre la mujer embarazada, se impondrán al responsable de 6 a 8 años de prisión y de 80 a 150 días multa, y al pago total de la reparación de los daños y perjuicios ocasionados. </w:t>
      </w:r>
    </w:p>
    <w:p w14:paraId="09A9F888" w14:textId="77777777" w:rsidR="007D1363" w:rsidRPr="007D1363" w:rsidRDefault="007D1363" w:rsidP="00F6255D">
      <w:pPr>
        <w:pStyle w:val="corte4fondo"/>
        <w:tabs>
          <w:tab w:val="center" w:pos="4420"/>
          <w:tab w:val="left" w:pos="6975"/>
        </w:tabs>
        <w:spacing w:line="240" w:lineRule="auto"/>
        <w:ind w:right="49" w:firstLine="0"/>
        <w:contextualSpacing/>
        <w:rPr>
          <w:sz w:val="20"/>
        </w:rPr>
      </w:pPr>
      <w:r w:rsidRPr="007D1363">
        <w:rPr>
          <w:sz w:val="20"/>
        </w:rPr>
        <w:t xml:space="preserve">Si la mujer embarazada consiente que otro realice el Aborto Doloso en su persona, se le aplicarán de 6 meses a 1 año de prisión y de 40 a 80 días multa, y al pago total de la reparación de los daños y perjuicios ocasionados. </w:t>
      </w:r>
    </w:p>
    <w:p w14:paraId="58B02936" w14:textId="77777777" w:rsidR="007D1363" w:rsidRPr="00326476" w:rsidRDefault="007D1363" w:rsidP="00F6255D">
      <w:pPr>
        <w:pStyle w:val="corte4fondo"/>
        <w:tabs>
          <w:tab w:val="center" w:pos="4420"/>
          <w:tab w:val="left" w:pos="6975"/>
        </w:tabs>
        <w:spacing w:line="240" w:lineRule="auto"/>
        <w:ind w:left="567" w:right="567" w:firstLine="0"/>
        <w:contextualSpacing/>
        <w:rPr>
          <w:sz w:val="26"/>
          <w:szCs w:val="26"/>
        </w:rPr>
      </w:pPr>
    </w:p>
    <w:p w14:paraId="023CF2CA" w14:textId="23AE16EF" w:rsidR="007D1363" w:rsidRPr="00374FF2" w:rsidRDefault="007D1363" w:rsidP="00F6255D">
      <w:pPr>
        <w:pStyle w:val="Textonotapie"/>
        <w:contextualSpacing/>
        <w:jc w:val="both"/>
        <w:rPr>
          <w:rFonts w:ascii="Arial" w:hAnsi="Arial" w:cs="Arial"/>
        </w:rPr>
      </w:pPr>
    </w:p>
  </w:footnote>
  <w:footnote w:id="2">
    <w:p w14:paraId="0D9BE4B7" w14:textId="506FA59E" w:rsidR="007D1363" w:rsidRPr="007D1363" w:rsidRDefault="007D1363" w:rsidP="007D1363">
      <w:pPr>
        <w:pStyle w:val="corte4fondo"/>
        <w:tabs>
          <w:tab w:val="center" w:pos="4420"/>
          <w:tab w:val="left" w:pos="6975"/>
        </w:tabs>
        <w:spacing w:line="240" w:lineRule="auto"/>
        <w:ind w:right="-93" w:firstLine="0"/>
        <w:rPr>
          <w:sz w:val="20"/>
        </w:rPr>
      </w:pPr>
      <w:r w:rsidRPr="007D1363">
        <w:rPr>
          <w:rStyle w:val="Refdenotaalpie"/>
          <w:sz w:val="20"/>
        </w:rPr>
        <w:footnoteRef/>
      </w:r>
      <w:r w:rsidRPr="007D1363">
        <w:rPr>
          <w:sz w:val="20"/>
        </w:rPr>
        <w:t xml:space="preserve"> </w:t>
      </w:r>
      <w:r>
        <w:rPr>
          <w:bCs/>
          <w:sz w:val="20"/>
        </w:rPr>
        <w:t>A</w:t>
      </w:r>
      <w:r w:rsidRPr="007D1363">
        <w:rPr>
          <w:bCs/>
          <w:sz w:val="20"/>
        </w:rPr>
        <w:t>rtículo 102</w:t>
      </w:r>
      <w:r w:rsidRPr="007D1363">
        <w:rPr>
          <w:sz w:val="20"/>
        </w:rPr>
        <w:t xml:space="preserve">.- Suspensión en caso de aborto. Cuando el Aborto Doloso lo realice </w:t>
      </w:r>
      <w:r>
        <w:rPr>
          <w:sz w:val="20"/>
        </w:rPr>
        <w:t xml:space="preserve">un </w:t>
      </w:r>
      <w:r w:rsidRPr="007D1363">
        <w:rPr>
          <w:sz w:val="20"/>
        </w:rPr>
        <w:t xml:space="preserve">médico, cirujano o partero, además de la punibilidad establecida en el Artículo anterior, se le suspenderá de 2 a 5 años en el ejercicio de su profesión u oficio. </w:t>
      </w:r>
    </w:p>
  </w:footnote>
  <w:footnote w:id="3">
    <w:p w14:paraId="79ED1BF4" w14:textId="38F89CF2" w:rsidR="007D1363" w:rsidRPr="007D1363" w:rsidRDefault="007D1363" w:rsidP="007D1363">
      <w:pPr>
        <w:pStyle w:val="corte4fondo"/>
        <w:tabs>
          <w:tab w:val="center" w:pos="4420"/>
          <w:tab w:val="left" w:pos="6975"/>
        </w:tabs>
        <w:spacing w:line="240" w:lineRule="auto"/>
        <w:ind w:right="49" w:firstLine="0"/>
        <w:rPr>
          <w:rFonts w:cs="Arial"/>
          <w:sz w:val="20"/>
        </w:rPr>
      </w:pPr>
      <w:r w:rsidRPr="007D1363">
        <w:rPr>
          <w:rStyle w:val="Refdenotaalpie"/>
          <w:rFonts w:cs="Arial"/>
          <w:sz w:val="20"/>
        </w:rPr>
        <w:footnoteRef/>
      </w:r>
      <w:r w:rsidRPr="007D1363">
        <w:rPr>
          <w:rFonts w:cs="Arial"/>
          <w:sz w:val="20"/>
        </w:rPr>
        <w:t xml:space="preserve"> </w:t>
      </w:r>
      <w:r w:rsidRPr="007D1363">
        <w:rPr>
          <w:rFonts w:cs="Arial"/>
          <w:bCs/>
          <w:sz w:val="20"/>
        </w:rPr>
        <w:t>Artículo 103</w:t>
      </w:r>
      <w:r w:rsidRPr="007D1363">
        <w:rPr>
          <w:rFonts w:cs="Arial"/>
          <w:sz w:val="20"/>
        </w:rPr>
        <w:t xml:space="preserve">.- Exclusión de aborto doloso. No se considerará Aborto Doloso, y por ende no se aplicará pena o medida de seguridad alguna cuando de no practicarse el aborto, la mujer embarazada corra grave peligro de muerte, a juicio del médico que la asista y de otro a quien éste consulte, si ello fuere posible y la demora en consultar no implique peligro. </w:t>
      </w:r>
    </w:p>
    <w:p w14:paraId="1998E4B3" w14:textId="185661CB" w:rsidR="007D1363" w:rsidRPr="007D1363" w:rsidRDefault="007D1363" w:rsidP="007D1363">
      <w:pPr>
        <w:pStyle w:val="Textonotapie"/>
        <w:jc w:val="both"/>
        <w:rPr>
          <w:rFonts w:ascii="Arial" w:hAnsi="Arial" w:cs="Arial"/>
        </w:rPr>
      </w:pPr>
      <w:r w:rsidRPr="007D1363">
        <w:rPr>
          <w:rFonts w:ascii="Arial" w:hAnsi="Arial" w:cs="Arial"/>
        </w:rPr>
        <w:t>Cuando el embarazo haya sido causado por hecho punible tipificado como violación en cualquier etapa del procedimiento penal iniciado al efecto, a petición de la víctima, la autoridad judicial podrá autorizar la realización del aborto, para que sea practicado por personal médico especializado, sin que ello conlleve las consecuencias jurídicas descritas en el presente capítulo.”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994D8C">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E94A88D" w:rsidR="0048582B" w:rsidRDefault="001C0675" w:rsidP="00994D8C">
    <w:pPr>
      <w:pStyle w:val="Encabezado"/>
      <w:ind w:left="3969"/>
      <w:jc w:val="right"/>
      <w:rPr>
        <w:rFonts w:ascii="Arial Nova" w:hAnsi="Arial Nova" w:cs="Times New Roman"/>
        <w:b/>
        <w:bCs/>
        <w:color w:val="002060"/>
        <w:sz w:val="20"/>
        <w:szCs w:val="20"/>
      </w:rPr>
    </w:pPr>
    <w:r>
      <w:rPr>
        <w:rFonts w:ascii="Arial Nova" w:hAnsi="Arial Nova" w:cs="Times New Roman"/>
        <w:b/>
        <w:bCs/>
        <w:color w:val="002060"/>
        <w:sz w:val="20"/>
        <w:szCs w:val="20"/>
      </w:rPr>
      <w:tab/>
    </w:r>
    <w:r w:rsidR="0048582B" w:rsidRPr="00046D48">
      <w:rPr>
        <w:rFonts w:ascii="Arial Nova" w:hAnsi="Arial Nova" w:cs="Times New Roman"/>
        <w:b/>
        <w:bCs/>
        <w:color w:val="002060"/>
        <w:sz w:val="20"/>
        <w:szCs w:val="20"/>
      </w:rPr>
      <w:t>AMPARO</w:t>
    </w:r>
    <w:r w:rsidR="00D969A8">
      <w:rPr>
        <w:rFonts w:ascii="Arial Nova" w:hAnsi="Arial Nova" w:cs="Times New Roman"/>
        <w:b/>
        <w:bCs/>
        <w:color w:val="002060"/>
        <w:sz w:val="20"/>
        <w:szCs w:val="20"/>
      </w:rPr>
      <w:t xml:space="preserve"> </w:t>
    </w:r>
    <w:r w:rsidR="0048582B" w:rsidRPr="00046D48">
      <w:rPr>
        <w:rFonts w:ascii="Arial Nova" w:hAnsi="Arial Nova" w:cs="Times New Roman"/>
        <w:b/>
        <w:bCs/>
        <w:color w:val="002060"/>
        <w:sz w:val="20"/>
        <w:szCs w:val="20"/>
      </w:rPr>
      <w:t>EN REVISIÓN</w:t>
    </w:r>
    <w:r w:rsidR="00A2399F">
      <w:rPr>
        <w:rFonts w:ascii="Arial Nova" w:hAnsi="Arial Nova" w:cs="Times New Roman"/>
        <w:b/>
        <w:bCs/>
        <w:color w:val="002060"/>
        <w:sz w:val="20"/>
        <w:szCs w:val="20"/>
      </w:rPr>
      <w:t xml:space="preserve"> </w:t>
    </w:r>
    <w:r w:rsidR="00E70334">
      <w:rPr>
        <w:rFonts w:ascii="Arial Nova" w:hAnsi="Arial Nova" w:cs="Times New Roman"/>
        <w:b/>
        <w:bCs/>
        <w:color w:val="002060"/>
        <w:sz w:val="20"/>
        <w:szCs w:val="20"/>
      </w:rPr>
      <w:t>79</w:t>
    </w:r>
    <w:r w:rsidR="00A2399F">
      <w:rPr>
        <w:rFonts w:ascii="Arial Nova" w:hAnsi="Arial Nova" w:cs="Times New Roman"/>
        <w:b/>
        <w:bCs/>
        <w:color w:val="002060"/>
        <w:sz w:val="20"/>
        <w:szCs w:val="20"/>
      </w:rPr>
      <w:t>/202</w:t>
    </w:r>
    <w:r w:rsidR="00E320D3">
      <w:rPr>
        <w:rFonts w:ascii="Arial Nova" w:hAnsi="Arial Nova" w:cs="Times New Roman"/>
        <w:b/>
        <w:bCs/>
        <w:color w:val="002060"/>
        <w:sz w:val="20"/>
        <w:szCs w:val="20"/>
      </w:rPr>
      <w:t>3</w:t>
    </w:r>
  </w:p>
  <w:p w14:paraId="630AB542" w14:textId="77777777" w:rsidR="00A67889" w:rsidRPr="00046D48" w:rsidRDefault="00A67889" w:rsidP="001C0675">
    <w:pPr>
      <w:pStyle w:val="Encabezado"/>
      <w:jc w:val="both"/>
      <w:rPr>
        <w:rFonts w:ascii="Arial Nova" w:hAnsi="Arial Nova"/>
        <w:color w:val="002060"/>
        <w:sz w:val="20"/>
        <w:szCs w:val="20"/>
      </w:rPr>
    </w:pP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F68"/>
    <w:multiLevelType w:val="hybridMultilevel"/>
    <w:tmpl w:val="59F2123A"/>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4" w15:restartNumberingAfterBreak="0">
    <w:nsid w:val="66005671"/>
    <w:multiLevelType w:val="hybridMultilevel"/>
    <w:tmpl w:val="C8608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5765562">
    <w:abstractNumId w:val="3"/>
  </w:num>
  <w:num w:numId="2" w16cid:durableId="515389632">
    <w:abstractNumId w:val="1"/>
  </w:num>
  <w:num w:numId="3" w16cid:durableId="1373572385">
    <w:abstractNumId w:val="2"/>
  </w:num>
  <w:num w:numId="4" w16cid:durableId="214317007">
    <w:abstractNumId w:val="0"/>
  </w:num>
  <w:num w:numId="5" w16cid:durableId="40518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23"/>
    <w:rsid w:val="000015D9"/>
    <w:rsid w:val="000018A2"/>
    <w:rsid w:val="000044C6"/>
    <w:rsid w:val="00012771"/>
    <w:rsid w:val="00023E29"/>
    <w:rsid w:val="00024AF3"/>
    <w:rsid w:val="00026C6C"/>
    <w:rsid w:val="00031DC9"/>
    <w:rsid w:val="00037474"/>
    <w:rsid w:val="00046329"/>
    <w:rsid w:val="00046439"/>
    <w:rsid w:val="0004681E"/>
    <w:rsid w:val="00046D48"/>
    <w:rsid w:val="000474D9"/>
    <w:rsid w:val="0006138A"/>
    <w:rsid w:val="000614E2"/>
    <w:rsid w:val="000643FD"/>
    <w:rsid w:val="00072FD1"/>
    <w:rsid w:val="00080AAC"/>
    <w:rsid w:val="00084403"/>
    <w:rsid w:val="000911E5"/>
    <w:rsid w:val="00093A38"/>
    <w:rsid w:val="000971E2"/>
    <w:rsid w:val="00097B63"/>
    <w:rsid w:val="000A0E87"/>
    <w:rsid w:val="000A5B78"/>
    <w:rsid w:val="000A5FA8"/>
    <w:rsid w:val="000A67FF"/>
    <w:rsid w:val="000A7E7B"/>
    <w:rsid w:val="000B04DC"/>
    <w:rsid w:val="000B39EC"/>
    <w:rsid w:val="000B569F"/>
    <w:rsid w:val="000C3CBD"/>
    <w:rsid w:val="000D1A12"/>
    <w:rsid w:val="000D2EBD"/>
    <w:rsid w:val="000D4803"/>
    <w:rsid w:val="000D5F59"/>
    <w:rsid w:val="000E0245"/>
    <w:rsid w:val="000E3651"/>
    <w:rsid w:val="000E64E7"/>
    <w:rsid w:val="000E7612"/>
    <w:rsid w:val="000F00C8"/>
    <w:rsid w:val="000F142F"/>
    <w:rsid w:val="000F495F"/>
    <w:rsid w:val="00100C8F"/>
    <w:rsid w:val="00101718"/>
    <w:rsid w:val="001058A3"/>
    <w:rsid w:val="001067B9"/>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1F4"/>
    <w:rsid w:val="00190BB8"/>
    <w:rsid w:val="00193595"/>
    <w:rsid w:val="001936AC"/>
    <w:rsid w:val="001949FA"/>
    <w:rsid w:val="00197921"/>
    <w:rsid w:val="001A0621"/>
    <w:rsid w:val="001A47A5"/>
    <w:rsid w:val="001A49C7"/>
    <w:rsid w:val="001A533A"/>
    <w:rsid w:val="001A59DF"/>
    <w:rsid w:val="001A67C7"/>
    <w:rsid w:val="001A7541"/>
    <w:rsid w:val="001A7B50"/>
    <w:rsid w:val="001B1219"/>
    <w:rsid w:val="001C01EC"/>
    <w:rsid w:val="001C0675"/>
    <w:rsid w:val="001C0F20"/>
    <w:rsid w:val="001C63EB"/>
    <w:rsid w:val="001D13B2"/>
    <w:rsid w:val="001D21EB"/>
    <w:rsid w:val="001D3478"/>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1D11"/>
    <w:rsid w:val="0023754B"/>
    <w:rsid w:val="002376B7"/>
    <w:rsid w:val="00241663"/>
    <w:rsid w:val="0024330C"/>
    <w:rsid w:val="00244FC7"/>
    <w:rsid w:val="002502AE"/>
    <w:rsid w:val="0025082A"/>
    <w:rsid w:val="00252246"/>
    <w:rsid w:val="00252CBA"/>
    <w:rsid w:val="00252F5F"/>
    <w:rsid w:val="00253A10"/>
    <w:rsid w:val="00253BAC"/>
    <w:rsid w:val="00253BD5"/>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09EA"/>
    <w:rsid w:val="002A6F62"/>
    <w:rsid w:val="002B0FC2"/>
    <w:rsid w:val="002B6947"/>
    <w:rsid w:val="002C0C35"/>
    <w:rsid w:val="002C53C2"/>
    <w:rsid w:val="002C7D74"/>
    <w:rsid w:val="002D0BA1"/>
    <w:rsid w:val="002D2054"/>
    <w:rsid w:val="002D458E"/>
    <w:rsid w:val="002D4B24"/>
    <w:rsid w:val="002D6E50"/>
    <w:rsid w:val="002E2DF0"/>
    <w:rsid w:val="002E4082"/>
    <w:rsid w:val="002E68E4"/>
    <w:rsid w:val="002F024C"/>
    <w:rsid w:val="002F1506"/>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3693A"/>
    <w:rsid w:val="00340154"/>
    <w:rsid w:val="00340F79"/>
    <w:rsid w:val="00344F45"/>
    <w:rsid w:val="003456DC"/>
    <w:rsid w:val="003464B8"/>
    <w:rsid w:val="003468DB"/>
    <w:rsid w:val="00346BA5"/>
    <w:rsid w:val="00346BA6"/>
    <w:rsid w:val="00354BF0"/>
    <w:rsid w:val="00363D3C"/>
    <w:rsid w:val="003649F3"/>
    <w:rsid w:val="00366734"/>
    <w:rsid w:val="00366748"/>
    <w:rsid w:val="0037137C"/>
    <w:rsid w:val="00374FF2"/>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C58B9"/>
    <w:rsid w:val="003C7974"/>
    <w:rsid w:val="003D4B08"/>
    <w:rsid w:val="003D5EDD"/>
    <w:rsid w:val="003D642E"/>
    <w:rsid w:val="003E12C6"/>
    <w:rsid w:val="003E2559"/>
    <w:rsid w:val="003E3C96"/>
    <w:rsid w:val="003E6A38"/>
    <w:rsid w:val="003E6C60"/>
    <w:rsid w:val="003E6D4F"/>
    <w:rsid w:val="003F5933"/>
    <w:rsid w:val="0040081A"/>
    <w:rsid w:val="00400D75"/>
    <w:rsid w:val="00401724"/>
    <w:rsid w:val="0040524F"/>
    <w:rsid w:val="004066A2"/>
    <w:rsid w:val="00410C7B"/>
    <w:rsid w:val="0041275E"/>
    <w:rsid w:val="0041288D"/>
    <w:rsid w:val="00412C70"/>
    <w:rsid w:val="00413926"/>
    <w:rsid w:val="00414B37"/>
    <w:rsid w:val="00416322"/>
    <w:rsid w:val="004239C9"/>
    <w:rsid w:val="00435177"/>
    <w:rsid w:val="0043637B"/>
    <w:rsid w:val="0044166C"/>
    <w:rsid w:val="00444CFB"/>
    <w:rsid w:val="00447670"/>
    <w:rsid w:val="0044784E"/>
    <w:rsid w:val="004478A2"/>
    <w:rsid w:val="00447D23"/>
    <w:rsid w:val="00450AFE"/>
    <w:rsid w:val="004518CB"/>
    <w:rsid w:val="00452C04"/>
    <w:rsid w:val="00460D1E"/>
    <w:rsid w:val="0046660B"/>
    <w:rsid w:val="004716A3"/>
    <w:rsid w:val="004723D9"/>
    <w:rsid w:val="004737F5"/>
    <w:rsid w:val="00476867"/>
    <w:rsid w:val="0048318F"/>
    <w:rsid w:val="004835A9"/>
    <w:rsid w:val="00484742"/>
    <w:rsid w:val="004855FE"/>
    <w:rsid w:val="0048582B"/>
    <w:rsid w:val="00486D91"/>
    <w:rsid w:val="00492458"/>
    <w:rsid w:val="00492E22"/>
    <w:rsid w:val="004A3113"/>
    <w:rsid w:val="004A515E"/>
    <w:rsid w:val="004B0908"/>
    <w:rsid w:val="004B3CAB"/>
    <w:rsid w:val="004B3D59"/>
    <w:rsid w:val="004B5FFD"/>
    <w:rsid w:val="004B62AA"/>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47C1D"/>
    <w:rsid w:val="00550380"/>
    <w:rsid w:val="0055469E"/>
    <w:rsid w:val="00554997"/>
    <w:rsid w:val="00554BB3"/>
    <w:rsid w:val="00554CAF"/>
    <w:rsid w:val="005552DB"/>
    <w:rsid w:val="00564FF0"/>
    <w:rsid w:val="005651E4"/>
    <w:rsid w:val="0057117F"/>
    <w:rsid w:val="005723A9"/>
    <w:rsid w:val="0057274B"/>
    <w:rsid w:val="0057369D"/>
    <w:rsid w:val="00577488"/>
    <w:rsid w:val="005776C4"/>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4DF4"/>
    <w:rsid w:val="005C6396"/>
    <w:rsid w:val="005C7783"/>
    <w:rsid w:val="005D02B6"/>
    <w:rsid w:val="005D1EF6"/>
    <w:rsid w:val="005D4956"/>
    <w:rsid w:val="005D668C"/>
    <w:rsid w:val="005D7615"/>
    <w:rsid w:val="005D7AF6"/>
    <w:rsid w:val="005D7D25"/>
    <w:rsid w:val="005E054A"/>
    <w:rsid w:val="005F33A7"/>
    <w:rsid w:val="005F6321"/>
    <w:rsid w:val="005F6734"/>
    <w:rsid w:val="00606B7D"/>
    <w:rsid w:val="0060715F"/>
    <w:rsid w:val="006077FD"/>
    <w:rsid w:val="006126BA"/>
    <w:rsid w:val="006146C9"/>
    <w:rsid w:val="006206CA"/>
    <w:rsid w:val="00622CF0"/>
    <w:rsid w:val="00624A06"/>
    <w:rsid w:val="00624A59"/>
    <w:rsid w:val="00630C4B"/>
    <w:rsid w:val="00630FC2"/>
    <w:rsid w:val="006317C8"/>
    <w:rsid w:val="00632EC9"/>
    <w:rsid w:val="00634DD2"/>
    <w:rsid w:val="006408E4"/>
    <w:rsid w:val="0064214E"/>
    <w:rsid w:val="006421A3"/>
    <w:rsid w:val="00642B2A"/>
    <w:rsid w:val="00644F86"/>
    <w:rsid w:val="006467DE"/>
    <w:rsid w:val="00646B50"/>
    <w:rsid w:val="00650211"/>
    <w:rsid w:val="006524F2"/>
    <w:rsid w:val="00653A76"/>
    <w:rsid w:val="0065440E"/>
    <w:rsid w:val="00663064"/>
    <w:rsid w:val="00674886"/>
    <w:rsid w:val="006762E9"/>
    <w:rsid w:val="0068196C"/>
    <w:rsid w:val="00681F98"/>
    <w:rsid w:val="006860EC"/>
    <w:rsid w:val="006916BA"/>
    <w:rsid w:val="00694131"/>
    <w:rsid w:val="006A0C3F"/>
    <w:rsid w:val="006A366D"/>
    <w:rsid w:val="006B2893"/>
    <w:rsid w:val="006B6B5E"/>
    <w:rsid w:val="006B710C"/>
    <w:rsid w:val="006B7665"/>
    <w:rsid w:val="006C15EF"/>
    <w:rsid w:val="006C2052"/>
    <w:rsid w:val="006C3AAC"/>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4A9E"/>
    <w:rsid w:val="00785542"/>
    <w:rsid w:val="00792E41"/>
    <w:rsid w:val="00796584"/>
    <w:rsid w:val="00797413"/>
    <w:rsid w:val="007A1AC0"/>
    <w:rsid w:val="007A286B"/>
    <w:rsid w:val="007A33F2"/>
    <w:rsid w:val="007A5A9F"/>
    <w:rsid w:val="007A7085"/>
    <w:rsid w:val="007B25BC"/>
    <w:rsid w:val="007B27CA"/>
    <w:rsid w:val="007B346F"/>
    <w:rsid w:val="007D0272"/>
    <w:rsid w:val="007D1363"/>
    <w:rsid w:val="007D500D"/>
    <w:rsid w:val="007D5D5D"/>
    <w:rsid w:val="007E2277"/>
    <w:rsid w:val="007E67CA"/>
    <w:rsid w:val="007F270C"/>
    <w:rsid w:val="007F3616"/>
    <w:rsid w:val="008109A5"/>
    <w:rsid w:val="00813028"/>
    <w:rsid w:val="008134BE"/>
    <w:rsid w:val="0081545D"/>
    <w:rsid w:val="00823513"/>
    <w:rsid w:val="0082358F"/>
    <w:rsid w:val="008244D4"/>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870A6"/>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D95"/>
    <w:rsid w:val="00925F20"/>
    <w:rsid w:val="00926D1F"/>
    <w:rsid w:val="00927812"/>
    <w:rsid w:val="00927C68"/>
    <w:rsid w:val="00927E30"/>
    <w:rsid w:val="00930248"/>
    <w:rsid w:val="0093061A"/>
    <w:rsid w:val="00931676"/>
    <w:rsid w:val="00933A84"/>
    <w:rsid w:val="00934948"/>
    <w:rsid w:val="00943799"/>
    <w:rsid w:val="0094452F"/>
    <w:rsid w:val="00945607"/>
    <w:rsid w:val="009459D9"/>
    <w:rsid w:val="009512F4"/>
    <w:rsid w:val="00954381"/>
    <w:rsid w:val="00956C44"/>
    <w:rsid w:val="009575BB"/>
    <w:rsid w:val="00957D27"/>
    <w:rsid w:val="009610BE"/>
    <w:rsid w:val="009633A7"/>
    <w:rsid w:val="0096662E"/>
    <w:rsid w:val="0097539A"/>
    <w:rsid w:val="00981254"/>
    <w:rsid w:val="00983C16"/>
    <w:rsid w:val="00985B95"/>
    <w:rsid w:val="00986832"/>
    <w:rsid w:val="00987B58"/>
    <w:rsid w:val="00994661"/>
    <w:rsid w:val="00994D8C"/>
    <w:rsid w:val="009A7F2E"/>
    <w:rsid w:val="009B0BCE"/>
    <w:rsid w:val="009B4895"/>
    <w:rsid w:val="009C12DD"/>
    <w:rsid w:val="009C33C3"/>
    <w:rsid w:val="009C507B"/>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99F"/>
    <w:rsid w:val="00A23FF9"/>
    <w:rsid w:val="00A24797"/>
    <w:rsid w:val="00A2652C"/>
    <w:rsid w:val="00A26C35"/>
    <w:rsid w:val="00A27E5F"/>
    <w:rsid w:val="00A335F8"/>
    <w:rsid w:val="00A337B9"/>
    <w:rsid w:val="00A34118"/>
    <w:rsid w:val="00A356D8"/>
    <w:rsid w:val="00A36297"/>
    <w:rsid w:val="00A372BA"/>
    <w:rsid w:val="00A46110"/>
    <w:rsid w:val="00A54512"/>
    <w:rsid w:val="00A60A42"/>
    <w:rsid w:val="00A61235"/>
    <w:rsid w:val="00A61E50"/>
    <w:rsid w:val="00A64273"/>
    <w:rsid w:val="00A67889"/>
    <w:rsid w:val="00A71F20"/>
    <w:rsid w:val="00A762AD"/>
    <w:rsid w:val="00A77515"/>
    <w:rsid w:val="00A8397C"/>
    <w:rsid w:val="00A85ADA"/>
    <w:rsid w:val="00A91D26"/>
    <w:rsid w:val="00A954EE"/>
    <w:rsid w:val="00AA0899"/>
    <w:rsid w:val="00AA09BE"/>
    <w:rsid w:val="00AA26D5"/>
    <w:rsid w:val="00AA4ACF"/>
    <w:rsid w:val="00AA6A37"/>
    <w:rsid w:val="00AB02E8"/>
    <w:rsid w:val="00AB1420"/>
    <w:rsid w:val="00AB614F"/>
    <w:rsid w:val="00AB66B8"/>
    <w:rsid w:val="00AB689E"/>
    <w:rsid w:val="00AC421E"/>
    <w:rsid w:val="00AC55FE"/>
    <w:rsid w:val="00AC6F33"/>
    <w:rsid w:val="00AC7D13"/>
    <w:rsid w:val="00AD1806"/>
    <w:rsid w:val="00AD2F59"/>
    <w:rsid w:val="00AD5345"/>
    <w:rsid w:val="00AD53B8"/>
    <w:rsid w:val="00AE2B30"/>
    <w:rsid w:val="00AE75B8"/>
    <w:rsid w:val="00AF339A"/>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4367"/>
    <w:rsid w:val="00B45F76"/>
    <w:rsid w:val="00B46855"/>
    <w:rsid w:val="00B46A1E"/>
    <w:rsid w:val="00B47781"/>
    <w:rsid w:val="00B50068"/>
    <w:rsid w:val="00B504A2"/>
    <w:rsid w:val="00B50628"/>
    <w:rsid w:val="00B5357A"/>
    <w:rsid w:val="00B56856"/>
    <w:rsid w:val="00B56E9D"/>
    <w:rsid w:val="00B62845"/>
    <w:rsid w:val="00B64D08"/>
    <w:rsid w:val="00B65914"/>
    <w:rsid w:val="00B661F6"/>
    <w:rsid w:val="00B6684A"/>
    <w:rsid w:val="00B70451"/>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10F4"/>
    <w:rsid w:val="00BE3626"/>
    <w:rsid w:val="00BE71DC"/>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5D9C"/>
    <w:rsid w:val="00C36F7A"/>
    <w:rsid w:val="00C3799D"/>
    <w:rsid w:val="00C40192"/>
    <w:rsid w:val="00C406C9"/>
    <w:rsid w:val="00C40B5E"/>
    <w:rsid w:val="00C410B5"/>
    <w:rsid w:val="00C41125"/>
    <w:rsid w:val="00C42B98"/>
    <w:rsid w:val="00C4629A"/>
    <w:rsid w:val="00C5383F"/>
    <w:rsid w:val="00C6021D"/>
    <w:rsid w:val="00C61315"/>
    <w:rsid w:val="00C62218"/>
    <w:rsid w:val="00C62F5E"/>
    <w:rsid w:val="00C6376D"/>
    <w:rsid w:val="00C64F82"/>
    <w:rsid w:val="00C67B64"/>
    <w:rsid w:val="00C72802"/>
    <w:rsid w:val="00C73136"/>
    <w:rsid w:val="00C74B44"/>
    <w:rsid w:val="00C80819"/>
    <w:rsid w:val="00C835B2"/>
    <w:rsid w:val="00C8369E"/>
    <w:rsid w:val="00C86185"/>
    <w:rsid w:val="00C87D99"/>
    <w:rsid w:val="00C94C16"/>
    <w:rsid w:val="00C97793"/>
    <w:rsid w:val="00CA3F75"/>
    <w:rsid w:val="00CA5857"/>
    <w:rsid w:val="00CC5293"/>
    <w:rsid w:val="00CD3037"/>
    <w:rsid w:val="00CD48C2"/>
    <w:rsid w:val="00CD5BC9"/>
    <w:rsid w:val="00CE0FA8"/>
    <w:rsid w:val="00CE21AD"/>
    <w:rsid w:val="00CE3DB1"/>
    <w:rsid w:val="00CE66C4"/>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34B4E"/>
    <w:rsid w:val="00D37C64"/>
    <w:rsid w:val="00D4428F"/>
    <w:rsid w:val="00D51A62"/>
    <w:rsid w:val="00D54F58"/>
    <w:rsid w:val="00D57F00"/>
    <w:rsid w:val="00D617BE"/>
    <w:rsid w:val="00D64EAC"/>
    <w:rsid w:val="00D67FAD"/>
    <w:rsid w:val="00D71BDE"/>
    <w:rsid w:val="00D720C6"/>
    <w:rsid w:val="00D75C58"/>
    <w:rsid w:val="00D775F4"/>
    <w:rsid w:val="00D83116"/>
    <w:rsid w:val="00D83391"/>
    <w:rsid w:val="00D95714"/>
    <w:rsid w:val="00D95C95"/>
    <w:rsid w:val="00D969A8"/>
    <w:rsid w:val="00D96E77"/>
    <w:rsid w:val="00DA1448"/>
    <w:rsid w:val="00DA2B50"/>
    <w:rsid w:val="00DA5473"/>
    <w:rsid w:val="00DA6AE7"/>
    <w:rsid w:val="00DA6B8A"/>
    <w:rsid w:val="00DA7975"/>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5075"/>
    <w:rsid w:val="00DF65FC"/>
    <w:rsid w:val="00DF71BE"/>
    <w:rsid w:val="00DF7C53"/>
    <w:rsid w:val="00E00285"/>
    <w:rsid w:val="00E00A82"/>
    <w:rsid w:val="00E02AFF"/>
    <w:rsid w:val="00E170FF"/>
    <w:rsid w:val="00E20849"/>
    <w:rsid w:val="00E22045"/>
    <w:rsid w:val="00E229FD"/>
    <w:rsid w:val="00E260E5"/>
    <w:rsid w:val="00E31613"/>
    <w:rsid w:val="00E318A5"/>
    <w:rsid w:val="00E320D3"/>
    <w:rsid w:val="00E32435"/>
    <w:rsid w:val="00E36FDF"/>
    <w:rsid w:val="00E414C3"/>
    <w:rsid w:val="00E4199C"/>
    <w:rsid w:val="00E4259F"/>
    <w:rsid w:val="00E5127E"/>
    <w:rsid w:val="00E54537"/>
    <w:rsid w:val="00E5503D"/>
    <w:rsid w:val="00E56834"/>
    <w:rsid w:val="00E606C0"/>
    <w:rsid w:val="00E62A21"/>
    <w:rsid w:val="00E63D4C"/>
    <w:rsid w:val="00E679F9"/>
    <w:rsid w:val="00E70334"/>
    <w:rsid w:val="00E709FE"/>
    <w:rsid w:val="00E7637B"/>
    <w:rsid w:val="00E801E6"/>
    <w:rsid w:val="00E9398D"/>
    <w:rsid w:val="00E978CC"/>
    <w:rsid w:val="00EA4AD6"/>
    <w:rsid w:val="00EA6F77"/>
    <w:rsid w:val="00EB10C6"/>
    <w:rsid w:val="00EB1D66"/>
    <w:rsid w:val="00EB2266"/>
    <w:rsid w:val="00EB3122"/>
    <w:rsid w:val="00EB585F"/>
    <w:rsid w:val="00EB59C8"/>
    <w:rsid w:val="00EC24A5"/>
    <w:rsid w:val="00EC35D6"/>
    <w:rsid w:val="00EC4CCA"/>
    <w:rsid w:val="00EC51AD"/>
    <w:rsid w:val="00EC6806"/>
    <w:rsid w:val="00ED13C7"/>
    <w:rsid w:val="00ED1D81"/>
    <w:rsid w:val="00ED7239"/>
    <w:rsid w:val="00EE029D"/>
    <w:rsid w:val="00EE07F4"/>
    <w:rsid w:val="00EE0C59"/>
    <w:rsid w:val="00EE467D"/>
    <w:rsid w:val="00EE4BFA"/>
    <w:rsid w:val="00EF05B6"/>
    <w:rsid w:val="00EF0CE8"/>
    <w:rsid w:val="00EF13D7"/>
    <w:rsid w:val="00EF3782"/>
    <w:rsid w:val="00EF5AD4"/>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255D"/>
    <w:rsid w:val="00F63276"/>
    <w:rsid w:val="00F655A6"/>
    <w:rsid w:val="00F6655B"/>
    <w:rsid w:val="00F66F10"/>
    <w:rsid w:val="00F6787C"/>
    <w:rsid w:val="00F67D19"/>
    <w:rsid w:val="00F72AB2"/>
    <w:rsid w:val="00F751FF"/>
    <w:rsid w:val="00F80810"/>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paragraph" w:styleId="Ttulo1">
    <w:name w:val="heading 1"/>
    <w:basedOn w:val="Normal"/>
    <w:next w:val="Normal"/>
    <w:link w:val="Ttulo1Car"/>
    <w:uiPriority w:val="9"/>
    <w:qFormat/>
    <w:rsid w:val="007D1363"/>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qFormat/>
    <w:locked/>
    <w:rsid w:val="00A337B9"/>
    <w:rPr>
      <w:rFonts w:ascii="Arial" w:eastAsia="Times New Roman" w:hAnsi="Arial" w:cs="Times New Roman"/>
      <w:sz w:val="3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D37C64"/>
    <w:rPr>
      <w:rFonts w:eastAsiaTheme="minorHAnsi"/>
      <w:b/>
      <w:bCs/>
    </w:rPr>
  </w:style>
  <w:style w:type="character" w:customStyle="1" w:styleId="AsuntodelcomentarioCar">
    <w:name w:val="Asunto del comentario Car"/>
    <w:basedOn w:val="TextocomentarioCar"/>
    <w:link w:val="Asuntodelcomentario"/>
    <w:uiPriority w:val="99"/>
    <w:semiHidden/>
    <w:rsid w:val="00D37C64"/>
    <w:rPr>
      <w:rFonts w:eastAsiaTheme="minorEastAsia"/>
      <w:b/>
      <w:bCs/>
      <w:sz w:val="20"/>
      <w:szCs w:val="20"/>
    </w:rPr>
  </w:style>
  <w:style w:type="character" w:customStyle="1" w:styleId="Ttulo1Car">
    <w:name w:val="Título 1 Car"/>
    <w:basedOn w:val="Fuentedeprrafopredeter"/>
    <w:link w:val="Ttulo1"/>
    <w:uiPriority w:val="9"/>
    <w:rsid w:val="007D1363"/>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BD02-5116-427A-9E42-33AB901B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6</cp:revision>
  <cp:lastPrinted>2021-06-08T20:16:00Z</cp:lastPrinted>
  <dcterms:created xsi:type="dcterms:W3CDTF">2024-03-07T17:34:00Z</dcterms:created>
  <dcterms:modified xsi:type="dcterms:W3CDTF">2024-03-19T18:00:00Z</dcterms:modified>
</cp:coreProperties>
</file>