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D1DE663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A8459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76B303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C87440">
        <w:rPr>
          <w:rFonts w:ascii="Arial" w:hAnsi="Arial" w:cs="Arial"/>
          <w:sz w:val="20"/>
          <w:szCs w:val="20"/>
        </w:rPr>
        <w:t>008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9C2D7B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 xml:space="preserve">, para la contratación del </w:t>
      </w:r>
      <w:r w:rsidR="005C406B" w:rsidRPr="008434E9">
        <w:rPr>
          <w:rFonts w:ascii="Arial" w:hAnsi="Arial" w:cs="Arial"/>
          <w:sz w:val="20"/>
          <w:szCs w:val="20"/>
        </w:rPr>
        <w:t>servicio</w:t>
      </w:r>
      <w:r w:rsidR="009F7189">
        <w:rPr>
          <w:rFonts w:ascii="Arial" w:hAnsi="Arial" w:cs="Arial"/>
          <w:sz w:val="20"/>
          <w:szCs w:val="20"/>
        </w:rPr>
        <w:t xml:space="preserve"> </w:t>
      </w:r>
      <w:r w:rsidR="009F7189" w:rsidRPr="009F7189">
        <w:rPr>
          <w:rFonts w:ascii="Arial" w:hAnsi="Arial" w:cs="Arial"/>
          <w:sz w:val="20"/>
          <w:szCs w:val="20"/>
        </w:rPr>
        <w:t>a precio unitario</w:t>
      </w:r>
      <w:r w:rsidR="005C406B" w:rsidRPr="008434E9">
        <w:rPr>
          <w:rFonts w:ascii="Arial" w:hAnsi="Arial" w:cs="Arial"/>
          <w:sz w:val="20"/>
          <w:szCs w:val="20"/>
        </w:rPr>
        <w:t xml:space="preserve"> relativo</w:t>
      </w:r>
      <w:r w:rsidR="008434E9" w:rsidRPr="008434E9">
        <w:rPr>
          <w:rFonts w:ascii="Arial" w:hAnsi="Arial" w:cs="Arial"/>
          <w:sz w:val="20"/>
          <w:szCs w:val="20"/>
        </w:rPr>
        <w:t xml:space="preserve"> al “</w:t>
      </w:r>
      <w:r w:rsidR="00CF4FDC" w:rsidRPr="00CF4FDC">
        <w:rPr>
          <w:rFonts w:ascii="Arial" w:hAnsi="Arial" w:cs="Arial"/>
          <w:sz w:val="20"/>
          <w:szCs w:val="20"/>
        </w:rPr>
        <w:t>Mantenimiento correctivo de impermeabilización de la Casa de la Cultura Jurídica en Oaxaca, Oaxaca</w:t>
      </w:r>
      <w:r w:rsidR="008434E9" w:rsidRPr="008434E9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5B0AB054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C87440">
        <w:rPr>
          <w:rFonts w:ascii="Arial" w:hAnsi="Arial" w:cs="Arial"/>
          <w:sz w:val="20"/>
          <w:szCs w:val="20"/>
        </w:rPr>
        <w:t>008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CD6208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DA33B0" w:rsidRPr="00DA33B0">
        <w:rPr>
          <w:rFonts w:ascii="Arial" w:hAnsi="Arial" w:cs="Arial"/>
          <w:sz w:val="20"/>
          <w:szCs w:val="20"/>
        </w:rPr>
        <w:t>Mantenimiento correctivo de impermeabilización de la Casa de la Cultura Jurídica en Oaxaca, Oaxaca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1C81E35A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C509A1"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6D938374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C87440">
        <w:rPr>
          <w:rFonts w:ascii="Arial" w:hAnsi="Arial" w:cs="Arial"/>
          <w:sz w:val="20"/>
          <w:szCs w:val="20"/>
        </w:rPr>
        <w:t>00</w:t>
      </w:r>
      <w:r w:rsidR="00C87440">
        <w:rPr>
          <w:rFonts w:ascii="Arial" w:hAnsi="Arial" w:cs="Arial"/>
          <w:sz w:val="20"/>
          <w:szCs w:val="20"/>
        </w:rPr>
        <w:t>8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701344F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C87440">
        <w:rPr>
          <w:rFonts w:ascii="Arial" w:hAnsi="Arial" w:cs="Arial"/>
          <w:sz w:val="20"/>
          <w:szCs w:val="20"/>
        </w:rPr>
        <w:t>00</w:t>
      </w:r>
      <w:r w:rsidR="00C87440">
        <w:rPr>
          <w:rFonts w:ascii="Arial" w:hAnsi="Arial" w:cs="Arial"/>
          <w:sz w:val="20"/>
          <w:szCs w:val="20"/>
        </w:rPr>
        <w:t>8</w:t>
      </w:r>
      <w:r w:rsidR="00876952" w:rsidRPr="00C87440">
        <w:rPr>
          <w:rFonts w:ascii="Arial" w:hAnsi="Arial" w:cs="Arial"/>
          <w:sz w:val="20"/>
          <w:szCs w:val="20"/>
        </w:rPr>
        <w:t>/</w:t>
      </w:r>
      <w:r w:rsidR="00876952" w:rsidRPr="008434E9">
        <w:rPr>
          <w:rFonts w:ascii="Arial" w:hAnsi="Arial" w:cs="Arial"/>
          <w:sz w:val="20"/>
          <w:szCs w:val="20"/>
        </w:rPr>
        <w:t>202</w:t>
      </w:r>
      <w:r w:rsidR="00923532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053D0C">
        <w:rPr>
          <w:rFonts w:ascii="Arial" w:hAnsi="Arial" w:cs="Arial"/>
          <w:sz w:val="20"/>
          <w:szCs w:val="20"/>
        </w:rPr>
        <w:t>actividades que</w:t>
      </w:r>
      <w:r w:rsidRPr="00053D0C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0243A8D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C87440">
        <w:rPr>
          <w:rFonts w:ascii="Arial" w:hAnsi="Arial" w:cs="Arial"/>
          <w:sz w:val="20"/>
          <w:szCs w:val="20"/>
        </w:rPr>
        <w:t>00</w:t>
      </w:r>
      <w:r w:rsidR="00C87440">
        <w:rPr>
          <w:rFonts w:ascii="Arial" w:hAnsi="Arial" w:cs="Arial"/>
          <w:sz w:val="20"/>
          <w:szCs w:val="20"/>
        </w:rPr>
        <w:t>8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2AFEFB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3B2B91">
        <w:rPr>
          <w:rFonts w:ascii="Arial" w:hAnsi="Arial" w:cs="Arial"/>
          <w:sz w:val="20"/>
          <w:szCs w:val="20"/>
        </w:rPr>
        <w:t>00</w:t>
      </w:r>
      <w:r w:rsidR="003B2B91">
        <w:rPr>
          <w:rFonts w:ascii="Arial" w:hAnsi="Arial" w:cs="Arial"/>
          <w:sz w:val="20"/>
          <w:szCs w:val="20"/>
        </w:rPr>
        <w:t>8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CC45812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C509A1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3B2B91">
        <w:rPr>
          <w:rFonts w:ascii="Arial" w:hAnsi="Arial" w:cs="Arial"/>
          <w:sz w:val="20"/>
          <w:szCs w:val="20"/>
        </w:rPr>
        <w:t>00</w:t>
      </w:r>
      <w:r w:rsidR="003B2B91">
        <w:rPr>
          <w:rFonts w:ascii="Arial" w:hAnsi="Arial" w:cs="Arial"/>
          <w:sz w:val="20"/>
          <w:szCs w:val="20"/>
        </w:rPr>
        <w:t>8</w:t>
      </w:r>
      <w:r w:rsidR="00876952" w:rsidRPr="003B2B91">
        <w:rPr>
          <w:rFonts w:ascii="Arial" w:hAnsi="Arial" w:cs="Arial"/>
          <w:sz w:val="20"/>
          <w:szCs w:val="20"/>
        </w:rPr>
        <w:t>/</w:t>
      </w:r>
      <w:r w:rsidR="00876952" w:rsidRPr="008434E9">
        <w:rPr>
          <w:rFonts w:ascii="Arial" w:hAnsi="Arial" w:cs="Arial"/>
          <w:sz w:val="20"/>
          <w:szCs w:val="20"/>
        </w:rPr>
        <w:t>202</w:t>
      </w:r>
      <w:r w:rsidR="003B1835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>.</w:t>
      </w:r>
    </w:p>
    <w:p w14:paraId="068AD336" w14:textId="18ED13FB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2983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16D56CDA" w14:textId="21D2E9B4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SCJN/CPS/DGIF-DACCI</w:t>
      </w:r>
      <w:r w:rsidR="00B53381" w:rsidRPr="003B2B91">
        <w:rPr>
          <w:rFonts w:ascii="Arial" w:hAnsi="Arial" w:cs="Arial"/>
          <w:sz w:val="20"/>
          <w:szCs w:val="20"/>
        </w:rPr>
        <w:t>/00</w:t>
      </w:r>
      <w:r w:rsidR="003B2B91">
        <w:rPr>
          <w:rFonts w:ascii="Arial" w:hAnsi="Arial" w:cs="Arial"/>
          <w:sz w:val="20"/>
          <w:szCs w:val="20"/>
        </w:rPr>
        <w:t>8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="00B67E97">
        <w:rPr>
          <w:rFonts w:ascii="Arial" w:hAnsi="Arial" w:cs="Arial"/>
          <w:sz w:val="20"/>
          <w:szCs w:val="20"/>
        </w:rPr>
        <w:t xml:space="preserve"> </w:t>
      </w:r>
      <w:r w:rsidR="00B67E97" w:rsidRPr="00B67E97">
        <w:rPr>
          <w:rFonts w:ascii="Arial" w:hAnsi="Arial" w:cs="Arial"/>
          <w:sz w:val="20"/>
          <w:szCs w:val="20"/>
        </w:rPr>
        <w:t>a precio unitario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D52983" w:rsidRPr="006E0909">
        <w:rPr>
          <w:rFonts w:ascii="Arial" w:hAnsi="Arial" w:cs="Arial"/>
          <w:color w:val="000000"/>
          <w:sz w:val="20"/>
          <w:szCs w:val="20"/>
        </w:rPr>
        <w:t>los Comprobantes Fiscales Digitales generado por Internet</w:t>
      </w:r>
      <w:r w:rsidR="00D52983">
        <w:rPr>
          <w:rFonts w:ascii="Arial" w:hAnsi="Arial" w:cs="Arial"/>
          <w:color w:val="000000"/>
          <w:sz w:val="18"/>
          <w:szCs w:val="18"/>
        </w:rPr>
        <w:t xml:space="preserve"> (CFDI)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6C51899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AA2F96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19DB4" w14:textId="77777777" w:rsidR="00121841" w:rsidRDefault="00121841" w:rsidP="007D40E9">
      <w:r>
        <w:separator/>
      </w:r>
    </w:p>
  </w:endnote>
  <w:endnote w:type="continuationSeparator" w:id="0">
    <w:p w14:paraId="6E38F88A" w14:textId="77777777" w:rsidR="00121841" w:rsidRDefault="00121841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5CD38D89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</w:t>
    </w:r>
    <w:r w:rsidR="003B2B91">
      <w:rPr>
        <w:rFonts w:ascii="Arial" w:hAnsi="Arial" w:cs="Arial"/>
        <w:sz w:val="10"/>
        <w:szCs w:val="10"/>
        <w:lang w:val="en-US"/>
      </w:rPr>
      <w:t>08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FC788F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15C94" w14:textId="77777777" w:rsidR="00121841" w:rsidRDefault="00121841" w:rsidP="007D40E9">
      <w:r>
        <w:separator/>
      </w:r>
    </w:p>
  </w:footnote>
  <w:footnote w:type="continuationSeparator" w:id="0">
    <w:p w14:paraId="0C51A23F" w14:textId="77777777" w:rsidR="00121841" w:rsidRDefault="00121841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E86F" w14:textId="2CAAA4E2" w:rsidR="008434E9" w:rsidRDefault="008434E9" w:rsidP="008434E9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="00C8744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D34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58C19D9C" w14:textId="77777777" w:rsidR="00C509A1" w:rsidRDefault="008434E9" w:rsidP="00113623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00666F" w:rsidRPr="000066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437C23DD" w14:textId="262AF339" w:rsidR="00122400" w:rsidRPr="008434E9" w:rsidRDefault="0000666F" w:rsidP="00113623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66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 w:rsidR="008434E9"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1452358491">
    <w:abstractNumId w:val="6"/>
  </w:num>
  <w:num w:numId="2" w16cid:durableId="1323968197">
    <w:abstractNumId w:val="5"/>
  </w:num>
  <w:num w:numId="3" w16cid:durableId="1655529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94124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3551951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6539385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784288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9637211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8851555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73189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666F"/>
    <w:rsid w:val="00034F8F"/>
    <w:rsid w:val="00053D0C"/>
    <w:rsid w:val="00065E42"/>
    <w:rsid w:val="00113623"/>
    <w:rsid w:val="00121841"/>
    <w:rsid w:val="00122400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31368C"/>
    <w:rsid w:val="00314CCD"/>
    <w:rsid w:val="003B1835"/>
    <w:rsid w:val="003B2B91"/>
    <w:rsid w:val="00400675"/>
    <w:rsid w:val="00400AFF"/>
    <w:rsid w:val="00432108"/>
    <w:rsid w:val="0047236B"/>
    <w:rsid w:val="0048629D"/>
    <w:rsid w:val="004868F3"/>
    <w:rsid w:val="004B0F73"/>
    <w:rsid w:val="005161AD"/>
    <w:rsid w:val="00550AE9"/>
    <w:rsid w:val="00554980"/>
    <w:rsid w:val="00573538"/>
    <w:rsid w:val="00585C6C"/>
    <w:rsid w:val="0059108F"/>
    <w:rsid w:val="005C406B"/>
    <w:rsid w:val="00650973"/>
    <w:rsid w:val="006746FD"/>
    <w:rsid w:val="00696EA9"/>
    <w:rsid w:val="006B6009"/>
    <w:rsid w:val="006B7413"/>
    <w:rsid w:val="006D141D"/>
    <w:rsid w:val="006D648D"/>
    <w:rsid w:val="006E0909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23532"/>
    <w:rsid w:val="00937A48"/>
    <w:rsid w:val="00973DBB"/>
    <w:rsid w:val="00986084"/>
    <w:rsid w:val="009A4BB7"/>
    <w:rsid w:val="009C2D7B"/>
    <w:rsid w:val="009C7503"/>
    <w:rsid w:val="009F5FDD"/>
    <w:rsid w:val="009F7189"/>
    <w:rsid w:val="00A116AC"/>
    <w:rsid w:val="00A12224"/>
    <w:rsid w:val="00A25A1D"/>
    <w:rsid w:val="00A423F4"/>
    <w:rsid w:val="00A637D8"/>
    <w:rsid w:val="00A84593"/>
    <w:rsid w:val="00AA2F96"/>
    <w:rsid w:val="00AF3DD1"/>
    <w:rsid w:val="00B53381"/>
    <w:rsid w:val="00B67E97"/>
    <w:rsid w:val="00B76D80"/>
    <w:rsid w:val="00BE47D4"/>
    <w:rsid w:val="00BE4989"/>
    <w:rsid w:val="00BF258C"/>
    <w:rsid w:val="00BF71BF"/>
    <w:rsid w:val="00C00224"/>
    <w:rsid w:val="00C3342D"/>
    <w:rsid w:val="00C509A1"/>
    <w:rsid w:val="00C557E8"/>
    <w:rsid w:val="00C66269"/>
    <w:rsid w:val="00C87440"/>
    <w:rsid w:val="00C965E7"/>
    <w:rsid w:val="00CD6208"/>
    <w:rsid w:val="00CF4FDC"/>
    <w:rsid w:val="00CF7CBE"/>
    <w:rsid w:val="00D11691"/>
    <w:rsid w:val="00D17769"/>
    <w:rsid w:val="00D2761F"/>
    <w:rsid w:val="00D471F3"/>
    <w:rsid w:val="00D52983"/>
    <w:rsid w:val="00D543A2"/>
    <w:rsid w:val="00DA2917"/>
    <w:rsid w:val="00DA33B0"/>
    <w:rsid w:val="00DB7C0E"/>
    <w:rsid w:val="00DC34E5"/>
    <w:rsid w:val="00E0375F"/>
    <w:rsid w:val="00E42D64"/>
    <w:rsid w:val="00E7785F"/>
    <w:rsid w:val="00EA70D4"/>
    <w:rsid w:val="00EB61CF"/>
    <w:rsid w:val="00F374BE"/>
    <w:rsid w:val="00F466A8"/>
    <w:rsid w:val="00F53815"/>
    <w:rsid w:val="00FA3707"/>
    <w:rsid w:val="00FB076B"/>
    <w:rsid w:val="00FB3163"/>
    <w:rsid w:val="00FB7CEF"/>
    <w:rsid w:val="00FC78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1060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13</cp:revision>
  <dcterms:created xsi:type="dcterms:W3CDTF">2022-01-24T02:10:00Z</dcterms:created>
  <dcterms:modified xsi:type="dcterms:W3CDTF">2022-04-21T15:42:00Z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