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4F9744FB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4C07EB">
        <w:rPr>
          <w:rFonts w:ascii="Arial" w:hAnsi="Arial" w:cs="Arial"/>
        </w:rPr>
        <w:t>r</w:t>
      </w:r>
      <w:r w:rsidR="004C07EB" w:rsidRPr="004C07EB">
        <w:rPr>
          <w:rFonts w:ascii="Arial" w:hAnsi="Arial" w:cs="Arial"/>
        </w:rPr>
        <w:t>elación valorada de contratos indicando mínimo dos  obras de características similares en cuanto a obra civil, concluidos satisfactoriamente, celebrados en cualquiera de los años 2020, 2021, 2022; y en su caso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0BCF538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</w:t>
      </w:r>
      <w:r w:rsidR="00BD4376" w:rsidRPr="00BD4376">
        <w:rPr>
          <w:rFonts w:ascii="Arial" w:hAnsi="Arial" w:cs="Arial"/>
        </w:rPr>
        <w:t xml:space="preserve"> </w:t>
      </w:r>
      <w:r w:rsidR="004C07EB">
        <w:rPr>
          <w:rFonts w:ascii="Arial" w:hAnsi="Arial" w:cs="Arial"/>
        </w:rPr>
        <w:t>r</w:t>
      </w:r>
      <w:r w:rsidR="004C07EB" w:rsidRPr="004C07EB">
        <w:rPr>
          <w:rFonts w:ascii="Arial" w:hAnsi="Arial" w:cs="Arial"/>
        </w:rPr>
        <w:t>elación valorada de contratos indicando mínimo dos  obras de características similares en cuanto a obra civil, concluidos satisfactoriamente, celebrados en cualquiera de los años 2020, 2021, 2022; y en su caso lo que va de 2023</w:t>
      </w:r>
      <w:r w:rsidR="00CB4447" w:rsidRPr="00CB4447">
        <w:rPr>
          <w:rFonts w:ascii="Arial" w:hAnsi="Arial" w:cs="Arial"/>
        </w:rPr>
        <w:t xml:space="preserve">;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E87CC" w14:textId="77777777" w:rsidR="00FE1E93" w:rsidRDefault="00FE1E93" w:rsidP="00752047">
      <w:pPr>
        <w:spacing w:after="0" w:line="240" w:lineRule="auto"/>
      </w:pPr>
      <w:r>
        <w:separator/>
      </w:r>
    </w:p>
  </w:endnote>
  <w:endnote w:type="continuationSeparator" w:id="0">
    <w:p w14:paraId="528CEB99" w14:textId="77777777" w:rsidR="00FE1E93" w:rsidRDefault="00FE1E9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4859407B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CB4447">
      <w:rPr>
        <w:rFonts w:ascii="Arial" w:hAnsi="Arial" w:cs="Arial"/>
        <w:sz w:val="10"/>
        <w:szCs w:val="10"/>
        <w:lang w:val="en-US"/>
      </w:rPr>
      <w:t>1</w:t>
    </w:r>
    <w:r w:rsidR="00251AF4">
      <w:rPr>
        <w:rFonts w:ascii="Arial" w:hAnsi="Arial" w:cs="Arial"/>
        <w:sz w:val="10"/>
        <w:szCs w:val="10"/>
        <w:lang w:val="en-US"/>
      </w:rPr>
      <w:t>4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1F861" w14:textId="77777777" w:rsidR="00FE1E93" w:rsidRDefault="00FE1E93" w:rsidP="00752047">
      <w:pPr>
        <w:spacing w:after="0" w:line="240" w:lineRule="auto"/>
      </w:pPr>
      <w:r>
        <w:separator/>
      </w:r>
    </w:p>
  </w:footnote>
  <w:footnote w:type="continuationSeparator" w:id="0">
    <w:p w14:paraId="79D43B7B" w14:textId="77777777" w:rsidR="00FE1E93" w:rsidRDefault="00FE1E9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63BF" w14:textId="77777777" w:rsidR="00251AF4" w:rsidRPr="00C31A8F" w:rsidRDefault="00251AF4" w:rsidP="00251AF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SCJN/CPS/DGIF-DACCI/014/2023</w:t>
    </w:r>
  </w:p>
  <w:p w14:paraId="58457000" w14:textId="77777777" w:rsidR="00251AF4" w:rsidRPr="00C31A8F" w:rsidRDefault="00251AF4" w:rsidP="00251AF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7AE69320" w14:textId="77777777" w:rsidR="00251AF4" w:rsidRPr="008015A3" w:rsidRDefault="00251AF4" w:rsidP="00251AF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EA5712D" w14:textId="03FCF156" w:rsidR="00024CB5" w:rsidRPr="0064243C" w:rsidRDefault="00024CB5" w:rsidP="006424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AF4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07EB"/>
    <w:rsid w:val="004C37A7"/>
    <w:rsid w:val="004D78BB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B3EF9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B4447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E1E93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65</cp:revision>
  <cp:lastPrinted>2020-02-12T15:31:00Z</cp:lastPrinted>
  <dcterms:created xsi:type="dcterms:W3CDTF">2020-05-06T19:01:00Z</dcterms:created>
  <dcterms:modified xsi:type="dcterms:W3CDTF">2023-08-11T01:07:00Z</dcterms:modified>
</cp:coreProperties>
</file>