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42AAF0B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ANEXO </w:t>
      </w:r>
      <w:r w:rsidR="002C47EB">
        <w:rPr>
          <w:rFonts w:ascii="Arial" w:eastAsia="Times New Roman" w:hAnsi="Arial" w:cs="Arial"/>
          <w:b/>
          <w:bCs/>
          <w:color w:val="222222"/>
          <w:lang w:eastAsia="es-MX"/>
        </w:rPr>
        <w:t>1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proofErr w:type="spellStart"/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76E64427" w14:textId="3287B307" w:rsidR="006428B1" w:rsidRPr="00483E4A" w:rsidRDefault="005F4F72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Casa de la Cultura Jurídica en </w:t>
      </w:r>
      <w:r w:rsidR="00F9674B">
        <w:rPr>
          <w:rFonts w:ascii="Arial" w:eastAsia="Times New Roman" w:hAnsi="Arial" w:cs="Arial"/>
          <w:b/>
          <w:bCs/>
          <w:color w:val="222222"/>
          <w:lang w:eastAsia="es-MX"/>
        </w:rPr>
        <w:t>Saltillo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_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443EE291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conformidad con el artículo 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86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4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</w:t>
      </w:r>
      <w:r w:rsidR="005F4F72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convocatoria/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del</w:t>
      </w:r>
      <w:r w:rsidR="00216A5E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216A5E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Concurso </w:t>
      </w:r>
      <w:r w:rsidR="005F5EB7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Público Sumario</w:t>
      </w:r>
      <w:r w:rsidR="0053270D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No. </w:t>
      </w:r>
      <w:r w:rsidR="002C47EB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0</w:t>
      </w:r>
      <w:r w:rsidR="0064225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1</w:t>
      </w:r>
      <w:r w:rsidR="0053270D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/20</w:t>
      </w:r>
      <w:r w:rsidR="0064225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24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, la 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vía electrónica a través de la plataforma gratuita de Microsoft </w:t>
      </w:r>
      <w:proofErr w:type="spellStart"/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Teams</w:t>
      </w:r>
      <w:proofErr w:type="spellEnd"/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227FB589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 electrónica,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conexión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5D36E3BC" w14:textId="17105223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2676E" w14:textId="77777777" w:rsidR="006159E0" w:rsidRDefault="006159E0" w:rsidP="00C451B3">
      <w:pPr>
        <w:spacing w:after="0" w:line="240" w:lineRule="auto"/>
      </w:pPr>
      <w:r>
        <w:separator/>
      </w:r>
    </w:p>
  </w:endnote>
  <w:endnote w:type="continuationSeparator" w:id="0">
    <w:p w14:paraId="15581FAC" w14:textId="77777777" w:rsidR="006159E0" w:rsidRDefault="006159E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EAD78" w14:textId="77777777" w:rsidR="0064225A" w:rsidRDefault="006422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5CCA3003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LPN</w:t>
    </w:r>
    <w:proofErr w:type="spellEnd"/>
    <w:r w:rsidR="00FD7CA5">
      <w:rPr>
        <w:rFonts w:ascii="Arial" w:hAnsi="Arial" w:cs="Arial"/>
        <w:sz w:val="10"/>
        <w:szCs w:val="10"/>
      </w:rPr>
      <w:t>-ANEXO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15296" w14:textId="77777777" w:rsidR="0064225A" w:rsidRDefault="006422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D9FFA" w14:textId="77777777" w:rsidR="006159E0" w:rsidRDefault="006159E0" w:rsidP="00C451B3">
      <w:pPr>
        <w:spacing w:after="0" w:line="240" w:lineRule="auto"/>
      </w:pPr>
      <w:r>
        <w:separator/>
      </w:r>
    </w:p>
  </w:footnote>
  <w:footnote w:type="continuationSeparator" w:id="0">
    <w:p w14:paraId="3C699E1E" w14:textId="77777777" w:rsidR="006159E0" w:rsidRDefault="006159E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DE1C" w14:textId="77777777" w:rsidR="0064225A" w:rsidRDefault="00642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127DD" w14:textId="6AA04E73" w:rsidR="0064225A" w:rsidRPr="0064225A" w:rsidRDefault="00727105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A5E" w:rsidRPr="00216A5E">
      <w:rPr>
        <w:rFonts w:ascii="Calibri Light" w:eastAsia="Arial Unicode MS" w:hAnsi="Calibri Light" w:cs="Calibri Light"/>
        <w:b/>
        <w:szCs w:val="20"/>
      </w:rPr>
      <w:t>SUPREMA CORTE DE JUSTICIA DE LA NACIÓN</w:t>
    </w:r>
  </w:p>
  <w:p w14:paraId="3AD30035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DIRECCIÓN GENERAL DE CASAS DE LA CULTURA JURÍDICA</w:t>
    </w:r>
  </w:p>
  <w:p w14:paraId="4BBBD090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CASA DE LA CULTURA JURÍDICA EN SALTILLO</w:t>
    </w:r>
  </w:p>
  <w:p w14:paraId="7F3CFFF2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  <w:r w:rsidRPr="0064225A">
      <w:rPr>
        <w:rFonts w:ascii="Calibri Light" w:eastAsia="Arial Unicode MS" w:hAnsi="Calibri Light" w:cs="Calibri Light"/>
        <w:b/>
        <w:szCs w:val="20"/>
        <w:lang w:val="pt-PT"/>
      </w:rPr>
      <w:t>“MINISTRO VICENTE SANTOS GUAJARDO”</w:t>
    </w:r>
  </w:p>
  <w:p w14:paraId="6233ECBC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</w:p>
  <w:p w14:paraId="7D0DD204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  <w:r w:rsidRPr="0064225A">
      <w:rPr>
        <w:rFonts w:ascii="Calibri Light" w:eastAsia="Arial Unicode MS" w:hAnsi="Calibri Light" w:cs="Calibri Light"/>
        <w:b/>
        <w:szCs w:val="20"/>
        <w:lang w:val="pt-PT"/>
      </w:rPr>
      <w:t>CONVOCATORIA/BASES</w:t>
    </w:r>
  </w:p>
  <w:p w14:paraId="163EEEF9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</w:p>
  <w:p w14:paraId="07628254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CONCURSO PÚBLICO SUMARIO 01</w:t>
    </w:r>
  </w:p>
  <w:p w14:paraId="692E8902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MANTENIMIENTO CORRECTIVO DE TERRAZA</w:t>
    </w:r>
  </w:p>
  <w:p w14:paraId="30027DF0" w14:textId="394B1048" w:rsidR="00483E4A" w:rsidRPr="00A24F90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"</w:t>
    </w:r>
    <w:proofErr w:type="spellStart"/>
    <w:r w:rsidRPr="0064225A">
      <w:rPr>
        <w:rFonts w:ascii="Calibri Light" w:eastAsia="Arial Unicode MS" w:hAnsi="Calibri Light" w:cs="Calibri Light"/>
        <w:b/>
        <w:szCs w:val="20"/>
      </w:rPr>
      <w:t>PCCPS</w:t>
    </w:r>
    <w:proofErr w:type="spellEnd"/>
    <w:r w:rsidRPr="0064225A">
      <w:rPr>
        <w:rFonts w:ascii="Calibri Light" w:eastAsia="Arial Unicode MS" w:hAnsi="Calibri Light" w:cs="Calibri Light"/>
        <w:b/>
        <w:szCs w:val="20"/>
      </w:rPr>
      <w:t>/CCJ/SALTILLO/01/2024”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FAF" w14:textId="77777777" w:rsidR="0064225A" w:rsidRDefault="00642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572984">
    <w:abstractNumId w:val="1"/>
  </w:num>
  <w:num w:numId="2" w16cid:durableId="457992840">
    <w:abstractNumId w:val="0"/>
  </w:num>
  <w:num w:numId="3" w16cid:durableId="1581597214">
    <w:abstractNumId w:val="2"/>
  </w:num>
  <w:num w:numId="4" w16cid:durableId="920257012">
    <w:abstractNumId w:val="3"/>
  </w:num>
  <w:num w:numId="5" w16cid:durableId="21415350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31481"/>
    <w:rsid w:val="00085615"/>
    <w:rsid w:val="000964B0"/>
    <w:rsid w:val="000A5520"/>
    <w:rsid w:val="000C2B59"/>
    <w:rsid w:val="000D76BE"/>
    <w:rsid w:val="000D7B9E"/>
    <w:rsid w:val="000F2B5F"/>
    <w:rsid w:val="000F45A8"/>
    <w:rsid w:val="000F5E06"/>
    <w:rsid w:val="0011063A"/>
    <w:rsid w:val="0012430A"/>
    <w:rsid w:val="0013585F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16A5E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7EB"/>
    <w:rsid w:val="002C4D58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D6F58"/>
    <w:rsid w:val="003E4A48"/>
    <w:rsid w:val="003E5D50"/>
    <w:rsid w:val="003E7DEE"/>
    <w:rsid w:val="004803E4"/>
    <w:rsid w:val="00480BE1"/>
    <w:rsid w:val="00483E4A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5850"/>
    <w:rsid w:val="005B3E2D"/>
    <w:rsid w:val="005E68BD"/>
    <w:rsid w:val="005E7EDC"/>
    <w:rsid w:val="005F2B6E"/>
    <w:rsid w:val="005F4F72"/>
    <w:rsid w:val="005F5EB7"/>
    <w:rsid w:val="00602017"/>
    <w:rsid w:val="006159E0"/>
    <w:rsid w:val="00621CD8"/>
    <w:rsid w:val="00625258"/>
    <w:rsid w:val="00637B51"/>
    <w:rsid w:val="0064225A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4039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1640D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E4DFC"/>
    <w:rsid w:val="009033A6"/>
    <w:rsid w:val="009067ED"/>
    <w:rsid w:val="00937714"/>
    <w:rsid w:val="00945CD6"/>
    <w:rsid w:val="00967777"/>
    <w:rsid w:val="00971FD4"/>
    <w:rsid w:val="00980301"/>
    <w:rsid w:val="00983241"/>
    <w:rsid w:val="009A3654"/>
    <w:rsid w:val="009D3E62"/>
    <w:rsid w:val="009D74E5"/>
    <w:rsid w:val="00A149FD"/>
    <w:rsid w:val="00A24F90"/>
    <w:rsid w:val="00A35BCC"/>
    <w:rsid w:val="00A36096"/>
    <w:rsid w:val="00A705E6"/>
    <w:rsid w:val="00A757BE"/>
    <w:rsid w:val="00A84124"/>
    <w:rsid w:val="00A85B4B"/>
    <w:rsid w:val="00AA10ED"/>
    <w:rsid w:val="00AA569C"/>
    <w:rsid w:val="00AB1B84"/>
    <w:rsid w:val="00AC06E6"/>
    <w:rsid w:val="00AE5483"/>
    <w:rsid w:val="00AF4502"/>
    <w:rsid w:val="00AF4EA4"/>
    <w:rsid w:val="00AF6911"/>
    <w:rsid w:val="00B04992"/>
    <w:rsid w:val="00B06ABE"/>
    <w:rsid w:val="00B1070A"/>
    <w:rsid w:val="00B132BD"/>
    <w:rsid w:val="00B24C4F"/>
    <w:rsid w:val="00B254E7"/>
    <w:rsid w:val="00B5194E"/>
    <w:rsid w:val="00B54B06"/>
    <w:rsid w:val="00B810E1"/>
    <w:rsid w:val="00B842B2"/>
    <w:rsid w:val="00BB5904"/>
    <w:rsid w:val="00BC1136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470B3"/>
    <w:rsid w:val="00D91CA9"/>
    <w:rsid w:val="00DA243B"/>
    <w:rsid w:val="00DC0A1F"/>
    <w:rsid w:val="00E15A5C"/>
    <w:rsid w:val="00E26DB2"/>
    <w:rsid w:val="00E30AF2"/>
    <w:rsid w:val="00E84535"/>
    <w:rsid w:val="00E87CD5"/>
    <w:rsid w:val="00E956DB"/>
    <w:rsid w:val="00E97B5C"/>
    <w:rsid w:val="00EB3D93"/>
    <w:rsid w:val="00ED4523"/>
    <w:rsid w:val="00EE027E"/>
    <w:rsid w:val="00EE0640"/>
    <w:rsid w:val="00EE3766"/>
    <w:rsid w:val="00EF2593"/>
    <w:rsid w:val="00EF7700"/>
    <w:rsid w:val="00F00F91"/>
    <w:rsid w:val="00F3167C"/>
    <w:rsid w:val="00F36CBC"/>
    <w:rsid w:val="00F63A5D"/>
    <w:rsid w:val="00F6470C"/>
    <w:rsid w:val="00F82CE6"/>
    <w:rsid w:val="00F9674B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MARIA DE LOURDES HERNANDEZ MANZANO</cp:lastModifiedBy>
  <cp:revision>2</cp:revision>
  <cp:lastPrinted>2020-02-04T20:32:00Z</cp:lastPrinted>
  <dcterms:created xsi:type="dcterms:W3CDTF">2024-08-23T18:10:00Z</dcterms:created>
  <dcterms:modified xsi:type="dcterms:W3CDTF">2024-08-23T18:10:00Z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