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5B3832A3"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bookmarkStart w:id="0" w:name="_Hlk159936423"/>
      <w:bookmarkEnd w:id="0"/>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FB52D1">
        <w:rPr>
          <w:rFonts w:ascii="Arial" w:eastAsia="Times New Roman" w:hAnsi="Arial" w:cs="Arial"/>
          <w:b/>
          <w:snapToGrid w:val="0"/>
          <w:sz w:val="20"/>
          <w:szCs w:val="20"/>
          <w:lang w:val="es-ES_tradnl" w:eastAsia="es-ES"/>
        </w:rPr>
        <w:t>3</w:t>
      </w:r>
    </w:p>
    <w:p w14:paraId="35A37EDB" w14:textId="77777777" w:rsidR="006203E6" w:rsidRDefault="006203E6"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p>
    <w:p w14:paraId="3BF89845" w14:textId="39CA70E3"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13EB55EE"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00AE011C" w:rsidRPr="00F9180D">
        <w:rPr>
          <w:rFonts w:ascii="Arial" w:hAnsi="Arial" w:cs="Arial"/>
          <w:bCs/>
          <w:sz w:val="20"/>
          <w:szCs w:val="20"/>
        </w:rPr>
        <w:t>os artículos 43, fracción</w:t>
      </w:r>
      <w:r w:rsidR="00F02B5A">
        <w:rPr>
          <w:rFonts w:ascii="Arial" w:hAnsi="Arial" w:cs="Arial"/>
          <w:bCs/>
          <w:sz w:val="20"/>
          <w:szCs w:val="20"/>
        </w:rPr>
        <w:t xml:space="preserve"> III</w:t>
      </w:r>
      <w:r w:rsidR="00AE011C" w:rsidRPr="00F9180D">
        <w:rPr>
          <w:rFonts w:ascii="Arial" w:hAnsi="Arial" w:cs="Arial"/>
          <w:bCs/>
          <w:sz w:val="20"/>
          <w:szCs w:val="20"/>
        </w:rPr>
        <w:t>, 46, 47</w:t>
      </w:r>
      <w:r w:rsidR="00AE011C">
        <w:rPr>
          <w:rFonts w:ascii="Arial" w:hAnsi="Arial" w:cs="Arial"/>
          <w:bCs/>
          <w:sz w:val="20"/>
          <w:szCs w:val="20"/>
        </w:rPr>
        <w:t xml:space="preserve"> fracción III, </w:t>
      </w:r>
      <w:r w:rsidR="00AE011C" w:rsidRPr="0071490E">
        <w:rPr>
          <w:rFonts w:ascii="Arial" w:hAnsi="Arial" w:cs="Arial"/>
          <w:bCs/>
          <w:sz w:val="20"/>
          <w:szCs w:val="20"/>
        </w:rPr>
        <w:t>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4D7CD6FB"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327D0F" w:rsidRPr="00AE011C">
        <w:rPr>
          <w:rFonts w:ascii="Arial" w:eastAsia="Times New Roman" w:hAnsi="Arial" w:cs="Arial"/>
          <w:bCs/>
          <w:snapToGrid w:val="0"/>
          <w:sz w:val="20"/>
          <w:szCs w:val="20"/>
          <w:lang w:val="es-ES_tradnl" w:eastAsia="es-ES"/>
        </w:rPr>
        <w:t>245109</w:t>
      </w:r>
      <w:r w:rsidR="00327D0F">
        <w:rPr>
          <w:rFonts w:ascii="Arial" w:eastAsia="Times New Roman" w:hAnsi="Arial" w:cs="Arial"/>
          <w:bCs/>
          <w:snapToGrid w:val="0"/>
          <w:sz w:val="20"/>
          <w:szCs w:val="20"/>
          <w:lang w:val="es-ES_tradnl" w:eastAsia="es-ES"/>
        </w:rPr>
        <w:t>30P</w:t>
      </w:r>
      <w:r w:rsidR="00327D0F" w:rsidRPr="00AE011C">
        <w:rPr>
          <w:rFonts w:ascii="Arial" w:eastAsia="Times New Roman" w:hAnsi="Arial" w:cs="Arial"/>
          <w:bCs/>
          <w:snapToGrid w:val="0"/>
          <w:sz w:val="20"/>
          <w:szCs w:val="20"/>
          <w:lang w:val="es-ES_tradnl" w:eastAsia="es-ES"/>
        </w:rPr>
        <w:t>0010001</w:t>
      </w:r>
      <w:r w:rsidRPr="00171E9A">
        <w:rPr>
          <w:rFonts w:ascii="Arial" w:eastAsia="Times New Roman" w:hAnsi="Arial" w:cs="Arial"/>
          <w:bCs/>
          <w:snapToGrid w:val="0"/>
          <w:sz w:val="20"/>
          <w:szCs w:val="20"/>
          <w:lang w:val="es-ES_tradnl" w:eastAsia="es-ES"/>
        </w:rPr>
        <w:t>, Partida</w:t>
      </w:r>
      <w:r w:rsidR="006203E6">
        <w:rPr>
          <w:rFonts w:ascii="Arial" w:eastAsia="Times New Roman" w:hAnsi="Arial" w:cs="Arial"/>
          <w:bCs/>
          <w:snapToGrid w:val="0"/>
          <w:sz w:val="20"/>
          <w:szCs w:val="20"/>
          <w:lang w:val="es-ES_tradnl" w:eastAsia="es-ES"/>
        </w:rPr>
        <w:t>s</w:t>
      </w:r>
      <w:r w:rsidRPr="00171E9A">
        <w:rPr>
          <w:rFonts w:ascii="Arial" w:eastAsia="Times New Roman" w:hAnsi="Arial" w:cs="Arial"/>
          <w:bCs/>
          <w:snapToGrid w:val="0"/>
          <w:sz w:val="20"/>
          <w:szCs w:val="20"/>
          <w:lang w:val="es-ES_tradnl" w:eastAsia="es-ES"/>
        </w:rPr>
        <w:t xml:space="preserve"> Presupuestal</w:t>
      </w:r>
      <w:r w:rsidR="006203E6">
        <w:rPr>
          <w:rFonts w:ascii="Arial" w:eastAsia="Times New Roman" w:hAnsi="Arial" w:cs="Arial"/>
          <w:bCs/>
          <w:snapToGrid w:val="0"/>
          <w:sz w:val="20"/>
          <w:szCs w:val="20"/>
          <w:lang w:val="es-ES_tradnl" w:eastAsia="es-ES"/>
        </w:rPr>
        <w:t>es</w:t>
      </w:r>
      <w:r w:rsidRPr="00171E9A">
        <w:rPr>
          <w:rFonts w:ascii="Arial" w:eastAsia="Times New Roman" w:hAnsi="Arial" w:cs="Arial"/>
          <w:bCs/>
          <w:snapToGrid w:val="0"/>
          <w:sz w:val="20"/>
          <w:szCs w:val="20"/>
          <w:lang w:val="es-ES_tradnl" w:eastAsia="es-ES"/>
        </w:rPr>
        <w:t xml:space="preserve"> </w:t>
      </w:r>
      <w:r w:rsidR="00327D0F">
        <w:rPr>
          <w:rFonts w:ascii="Arial" w:eastAsia="Times New Roman" w:hAnsi="Arial" w:cs="Arial"/>
          <w:bCs/>
          <w:snapToGrid w:val="0"/>
          <w:sz w:val="20"/>
          <w:szCs w:val="20"/>
          <w:lang w:val="es-ES_tradnl" w:eastAsia="es-ES"/>
        </w:rPr>
        <w:t>519</w:t>
      </w:r>
      <w:r w:rsidR="00327D0F" w:rsidRPr="00171E9A">
        <w:rPr>
          <w:rFonts w:ascii="Arial" w:eastAsia="Times New Roman" w:hAnsi="Arial" w:cs="Arial"/>
          <w:bCs/>
          <w:snapToGrid w:val="0"/>
          <w:sz w:val="20"/>
          <w:szCs w:val="20"/>
          <w:lang w:val="es-ES_tradnl" w:eastAsia="es-ES"/>
        </w:rPr>
        <w:t xml:space="preserve">01 </w:t>
      </w:r>
      <w:r w:rsidRPr="00171E9A">
        <w:rPr>
          <w:rFonts w:ascii="Arial" w:eastAsia="Times New Roman" w:hAnsi="Arial" w:cs="Arial"/>
          <w:bCs/>
          <w:snapToGrid w:val="0"/>
          <w:sz w:val="20"/>
          <w:szCs w:val="20"/>
          <w:lang w:val="es-ES_tradnl" w:eastAsia="es-ES"/>
        </w:rPr>
        <w:t>denominada “</w:t>
      </w:r>
      <w:r w:rsidR="006203E6">
        <w:rPr>
          <w:rFonts w:ascii="Arial" w:eastAsia="Times New Roman" w:hAnsi="Arial" w:cs="Arial"/>
          <w:bCs/>
          <w:snapToGrid w:val="0"/>
          <w:sz w:val="20"/>
          <w:szCs w:val="20"/>
          <w:lang w:val="es-ES_tradnl" w:eastAsia="es-ES"/>
        </w:rPr>
        <w:t>Equipo de Administración</w:t>
      </w:r>
      <w:r w:rsidRPr="00171E9A">
        <w:rPr>
          <w:rFonts w:ascii="Arial" w:eastAsia="Times New Roman" w:hAnsi="Arial" w:cs="Arial"/>
          <w:bCs/>
          <w:snapToGrid w:val="0"/>
          <w:sz w:val="20"/>
          <w:szCs w:val="20"/>
          <w:lang w:val="es-ES_tradnl" w:eastAsia="es-ES"/>
        </w:rPr>
        <w:t>”</w:t>
      </w:r>
      <w:r w:rsidR="006203E6">
        <w:rPr>
          <w:rFonts w:ascii="Arial" w:eastAsia="Times New Roman" w:hAnsi="Arial" w:cs="Arial"/>
          <w:bCs/>
          <w:snapToGrid w:val="0"/>
          <w:sz w:val="20"/>
          <w:szCs w:val="20"/>
          <w:lang w:val="es-ES_tradnl" w:eastAsia="es-ES"/>
        </w:rPr>
        <w:t xml:space="preserve"> y 35201 “Mantenimiento y Conservación de Mobiliario y Equipo de Administración</w:t>
      </w:r>
      <w:r w:rsidR="00B87B20">
        <w:rPr>
          <w:rFonts w:ascii="Arial" w:eastAsia="Times New Roman" w:hAnsi="Arial" w:cs="Arial"/>
          <w:bCs/>
          <w:snapToGrid w:val="0"/>
          <w:sz w:val="20"/>
          <w:szCs w:val="20"/>
          <w:lang w:val="es-ES_tradnl" w:eastAsia="es-ES"/>
        </w:rPr>
        <w:t>”</w:t>
      </w:r>
      <w:r w:rsidR="00AE011C">
        <w:rPr>
          <w:rFonts w:ascii="Arial" w:eastAsia="Times New Roman" w:hAnsi="Arial" w:cs="Arial"/>
          <w:bCs/>
          <w:snapToGrid w:val="0"/>
          <w:sz w:val="20"/>
          <w:szCs w:val="20"/>
          <w:lang w:val="es-ES_tradnl" w:eastAsia="es-ES"/>
        </w:rPr>
        <w:t>.</w:t>
      </w:r>
    </w:p>
    <w:p w14:paraId="54B9BF28"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0717365D"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473D67D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19C5A6E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6C308E"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66EBCCE7" w14:textId="1D29D1D0"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El “Prestador de Servicios” se compromete a proporcionar el servicio descrito en el presente instrumento y a respetar en todo momento el objeto, precio, plazo, condiciones de pago y garantía</w:t>
      </w:r>
      <w:r w:rsidR="00B87B20">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6DC197F7" w14:textId="77F7D7DB"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00AE011C"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24BF3260" w14:textId="36EFC695"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55FC6045" w14:textId="2C835792"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“Prestador de servicios” el monto señalado en la cláusula Segunda, </w:t>
      </w:r>
      <w:r w:rsidR="00327D0F">
        <w:rPr>
          <w:rFonts w:ascii="Arial" w:eastAsia="Times New Roman" w:hAnsi="Arial" w:cs="Arial"/>
          <w:bCs/>
          <w:snapToGrid w:val="0"/>
          <w:sz w:val="20"/>
          <w:szCs w:val="20"/>
          <w:lang w:val="es-ES_tradnl" w:eastAsia="es-ES"/>
        </w:rPr>
        <w:t>con una forma de pago del cien por ciento contra entrega de los equipos debidamente instalados y operando</w:t>
      </w:r>
      <w:r w:rsidRPr="00AE011C">
        <w:rPr>
          <w:rFonts w:ascii="Arial" w:eastAsia="Times New Roman" w:hAnsi="Arial" w:cs="Arial"/>
          <w:bCs/>
          <w:snapToGrid w:val="0"/>
          <w:sz w:val="20"/>
          <w:szCs w:val="20"/>
          <w:lang w:val="es-ES_tradnl" w:eastAsia="es-ES"/>
        </w:rPr>
        <w:t xml:space="preserve"> a entera satisfacción de la “Suprema Corte”. Para efectos fiscales el “Prestador de Servicios” deberá presentar el o los Comprobantes Fiscales Digitales generados por Internet (CFDI) respectivos a nombre de la “Suprema Corte”, con </w:t>
      </w:r>
      <w:r w:rsidRPr="00AE011C">
        <w:rPr>
          <w:rFonts w:ascii="Arial" w:eastAsia="Times New Roman" w:hAnsi="Arial" w:cs="Arial"/>
          <w:bCs/>
          <w:snapToGrid w:val="0"/>
          <w:sz w:val="20"/>
          <w:szCs w:val="20"/>
          <w:lang w:val="es-ES_tradnl" w:eastAsia="es-ES"/>
        </w:rPr>
        <w:lastRenderedPageBreak/>
        <w:t>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E061746"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334856CB" w14:textId="77777777" w:rsidR="00882DC2" w:rsidRDefault="00171E9A" w:rsidP="00882DC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prestación del servicio. </w:t>
      </w:r>
      <w:r w:rsidRPr="00AE011C">
        <w:rPr>
          <w:rFonts w:ascii="Arial" w:eastAsia="Times New Roman" w:hAnsi="Arial" w:cs="Arial"/>
          <w:bCs/>
          <w:snapToGrid w:val="0"/>
          <w:sz w:val="20"/>
          <w:szCs w:val="20"/>
          <w:lang w:val="es-ES_tradnl" w:eastAsia="es-ES"/>
        </w:rPr>
        <w:t xml:space="preserve">El “Prestador de Servicios” debe realizar la prestación del servicio, objeto de este contrato, </w:t>
      </w:r>
      <w:r w:rsidR="00F479A7" w:rsidRPr="00F479A7">
        <w:rPr>
          <w:rFonts w:ascii="Arial" w:eastAsia="Times New Roman" w:hAnsi="Arial" w:cs="Arial"/>
          <w:bCs/>
          <w:snapToGrid w:val="0"/>
          <w:sz w:val="20"/>
          <w:szCs w:val="20"/>
          <w:lang w:val="es-ES_tradnl" w:eastAsia="es-ES"/>
        </w:rPr>
        <w:t xml:space="preserve">en </w:t>
      </w:r>
      <w:r w:rsidR="00E2024B">
        <w:rPr>
          <w:rFonts w:ascii="Arial" w:eastAsia="Times New Roman" w:hAnsi="Arial" w:cs="Arial"/>
          <w:bCs/>
          <w:snapToGrid w:val="0"/>
          <w:sz w:val="20"/>
          <w:szCs w:val="20"/>
          <w:lang w:val="es-ES_tradnl" w:eastAsia="es-ES"/>
        </w:rPr>
        <w:t>los siguientes</w:t>
      </w:r>
      <w:r w:rsidR="00F479A7" w:rsidRPr="00F479A7">
        <w:rPr>
          <w:rFonts w:ascii="Arial" w:eastAsia="Times New Roman" w:hAnsi="Arial" w:cs="Arial"/>
          <w:bCs/>
          <w:snapToGrid w:val="0"/>
          <w:sz w:val="20"/>
          <w:szCs w:val="20"/>
          <w:lang w:val="es-ES_tradnl" w:eastAsia="es-ES"/>
        </w:rPr>
        <w:t xml:space="preserve"> inmueble</w:t>
      </w:r>
      <w:r w:rsidR="00E2024B">
        <w:rPr>
          <w:rFonts w:ascii="Arial" w:eastAsia="Times New Roman" w:hAnsi="Arial" w:cs="Arial"/>
          <w:bCs/>
          <w:snapToGrid w:val="0"/>
          <w:sz w:val="20"/>
          <w:szCs w:val="20"/>
          <w:lang w:val="es-ES_tradnl" w:eastAsia="es-ES"/>
        </w:rPr>
        <w:t xml:space="preserve">s: </w:t>
      </w:r>
      <w:r w:rsidR="00F479A7" w:rsidRPr="00F479A7">
        <w:rPr>
          <w:rFonts w:ascii="Arial" w:eastAsia="Times New Roman" w:hAnsi="Arial" w:cs="Arial"/>
          <w:bCs/>
          <w:snapToGrid w:val="0"/>
          <w:sz w:val="20"/>
          <w:szCs w:val="20"/>
          <w:lang w:val="es-ES_tradnl" w:eastAsia="es-ES"/>
        </w:rPr>
        <w:t xml:space="preserve"> </w:t>
      </w:r>
    </w:p>
    <w:p w14:paraId="65B49B0E" w14:textId="4073C14D" w:rsidR="00882DC2" w:rsidRPr="00A77671" w:rsidRDefault="00882DC2" w:rsidP="00882DC2">
      <w:pPr>
        <w:pStyle w:val="Prrafodelista"/>
        <w:tabs>
          <w:tab w:val="left" w:pos="243"/>
          <w:tab w:val="left" w:pos="426"/>
          <w:tab w:val="left" w:pos="1276"/>
        </w:tabs>
        <w:spacing w:line="240" w:lineRule="auto"/>
        <w:ind w:left="-284" w:right="-410"/>
        <w:jc w:val="both"/>
        <w:rPr>
          <w:rFonts w:ascii="Arial" w:hAnsi="Arial" w:cs="Arial"/>
          <w:color w:val="000000" w:themeColor="text1"/>
          <w:sz w:val="20"/>
          <w:szCs w:val="20"/>
        </w:rPr>
      </w:pPr>
      <w:r w:rsidRPr="00A77671">
        <w:rPr>
          <w:rFonts w:ascii="Arial" w:hAnsi="Arial" w:cs="Arial"/>
          <w:b/>
          <w:bCs/>
          <w:color w:val="000000" w:themeColor="text1"/>
          <w:sz w:val="20"/>
          <w:szCs w:val="20"/>
        </w:rPr>
        <w:t xml:space="preserve">Edificio Sede Alterna, </w:t>
      </w:r>
      <w:r w:rsidRPr="00A77671">
        <w:rPr>
          <w:rFonts w:ascii="Arial" w:hAnsi="Arial" w:cs="Arial"/>
          <w:color w:val="000000" w:themeColor="text1"/>
          <w:sz w:val="20"/>
          <w:szCs w:val="20"/>
        </w:rPr>
        <w:t>ubicado en avenida Revolución número 1508, pisos 5 y 6, colonia Guadalupe Inn, alcaldía Álvaro Obregón, código postal 01020, Ciudad de México</w:t>
      </w:r>
      <w:r w:rsidR="00A55D37" w:rsidRPr="00A77671">
        <w:rPr>
          <w:rFonts w:ascii="Arial" w:hAnsi="Arial" w:cs="Arial"/>
          <w:color w:val="000000" w:themeColor="text1"/>
          <w:sz w:val="20"/>
          <w:szCs w:val="20"/>
        </w:rPr>
        <w:t>.</w:t>
      </w:r>
    </w:p>
    <w:p w14:paraId="732A60A9" w14:textId="77777777" w:rsidR="00882DC2" w:rsidRPr="00A77671" w:rsidRDefault="00882DC2" w:rsidP="00882DC2">
      <w:pPr>
        <w:pStyle w:val="Prrafodelista"/>
        <w:tabs>
          <w:tab w:val="left" w:pos="243"/>
          <w:tab w:val="left" w:pos="426"/>
          <w:tab w:val="left" w:pos="1276"/>
        </w:tabs>
        <w:spacing w:line="240" w:lineRule="auto"/>
        <w:ind w:left="-284" w:right="-410"/>
        <w:jc w:val="both"/>
        <w:rPr>
          <w:rFonts w:ascii="Arial" w:hAnsi="Arial" w:cs="Arial"/>
          <w:color w:val="000000" w:themeColor="text1"/>
          <w:sz w:val="20"/>
          <w:szCs w:val="20"/>
        </w:rPr>
      </w:pPr>
      <w:r w:rsidRPr="00A77671">
        <w:rPr>
          <w:rFonts w:ascii="Arial" w:hAnsi="Arial" w:cs="Arial"/>
          <w:b/>
          <w:bCs/>
          <w:color w:val="000000" w:themeColor="text1"/>
          <w:sz w:val="20"/>
          <w:szCs w:val="20"/>
        </w:rPr>
        <w:t xml:space="preserve">Edificio Humboldt, </w:t>
      </w:r>
      <w:r w:rsidRPr="00A77671">
        <w:rPr>
          <w:rFonts w:ascii="Arial" w:hAnsi="Arial" w:cs="Arial"/>
          <w:color w:val="000000" w:themeColor="text1"/>
          <w:sz w:val="20"/>
          <w:szCs w:val="20"/>
        </w:rPr>
        <w:t>ubicado en calle Humboldt número 49, colonia Centro, alcaldía Cuauhtémoc, código postal 06040, Ciudad de México.</w:t>
      </w:r>
    </w:p>
    <w:p w14:paraId="21BF57D8" w14:textId="57A8F3CC" w:rsidR="00882DC2" w:rsidRPr="00915028" w:rsidRDefault="00882DC2" w:rsidP="00882DC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77671">
        <w:rPr>
          <w:rFonts w:ascii="Arial" w:hAnsi="Arial" w:cs="Arial"/>
          <w:b/>
          <w:bCs/>
          <w:color w:val="000000" w:themeColor="text1"/>
          <w:sz w:val="20"/>
          <w:szCs w:val="20"/>
        </w:rPr>
        <w:t xml:space="preserve">Edificio Sede, </w:t>
      </w:r>
      <w:r w:rsidRPr="00A77671">
        <w:rPr>
          <w:rFonts w:ascii="Arial" w:hAnsi="Arial" w:cs="Arial"/>
          <w:color w:val="000000" w:themeColor="text1"/>
          <w:sz w:val="20"/>
          <w:szCs w:val="20"/>
        </w:rPr>
        <w:t>ubicado en avenida José María Pino Suárez número 2, colonia Centro, alcaldía Cuauhtémoc, código postal 06060, Ciudad de México.</w:t>
      </w:r>
    </w:p>
    <w:p w14:paraId="03C85BD4" w14:textId="4499CC7D" w:rsidR="00AE011C" w:rsidRPr="006203E6" w:rsidRDefault="00882DC2" w:rsidP="00882DC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77671">
        <w:rPr>
          <w:rFonts w:ascii="Arial" w:hAnsi="Arial" w:cs="Arial"/>
          <w:b/>
          <w:bCs/>
          <w:color w:val="000000" w:themeColor="text1"/>
          <w:sz w:val="20"/>
          <w:szCs w:val="20"/>
        </w:rPr>
        <w:t xml:space="preserve">Edificio Alterno, </w:t>
      </w:r>
      <w:r w:rsidRPr="00A77671">
        <w:rPr>
          <w:rFonts w:ascii="Arial" w:hAnsi="Arial" w:cs="Arial"/>
          <w:color w:val="000000" w:themeColor="text1"/>
          <w:sz w:val="20"/>
          <w:szCs w:val="20"/>
        </w:rPr>
        <w:t>ubicado en Calle 16 de septiembre 38, colonia Centro, alcaldía Cuauhtémoc, código postal 06000, Ciudad de México</w:t>
      </w:r>
      <w:r w:rsidR="006203E6" w:rsidRPr="00915028">
        <w:rPr>
          <w:rFonts w:ascii="Arial" w:eastAsia="Times New Roman" w:hAnsi="Arial" w:cs="Arial"/>
          <w:bCs/>
          <w:snapToGrid w:val="0"/>
          <w:sz w:val="20"/>
          <w:szCs w:val="20"/>
          <w:lang w:val="es-ES" w:eastAsia="es-ES"/>
        </w:rPr>
        <w:t>.</w:t>
      </w:r>
    </w:p>
    <w:p w14:paraId="028C80E8" w14:textId="77777777" w:rsidR="00A77671" w:rsidRDefault="00171E9A" w:rsidP="00A7767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bookmarkStart w:id="1" w:name="_Hlk159936184"/>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006203E6">
        <w:rPr>
          <w:rFonts w:ascii="Arial" w:eastAsia="Times New Roman" w:hAnsi="Arial" w:cs="Arial"/>
          <w:bCs/>
          <w:snapToGrid w:val="0"/>
          <w:sz w:val="20"/>
          <w:szCs w:val="20"/>
          <w:lang w:val="es-ES_tradnl" w:eastAsia="es-ES"/>
        </w:rPr>
        <w:t>de sesenta días naturales</w:t>
      </w:r>
      <w:r w:rsidR="00327D0F">
        <w:rPr>
          <w:rFonts w:ascii="Arial" w:eastAsia="Times New Roman" w:hAnsi="Arial" w:cs="Arial"/>
          <w:bCs/>
          <w:snapToGrid w:val="0"/>
          <w:sz w:val="20"/>
          <w:szCs w:val="20"/>
          <w:lang w:val="es-ES_tradnl" w:eastAsia="es-ES"/>
        </w:rPr>
        <w:t xml:space="preserve">, </w:t>
      </w:r>
      <w:r w:rsidR="00327D0F" w:rsidRPr="00327D0F">
        <w:rPr>
          <w:rFonts w:ascii="Arial" w:eastAsia="Times New Roman" w:hAnsi="Arial" w:cs="Arial"/>
          <w:bCs/>
          <w:snapToGrid w:val="0"/>
          <w:sz w:val="20"/>
          <w:szCs w:val="20"/>
          <w:lang w:val="es-ES_tradnl" w:eastAsia="es-ES"/>
        </w:rPr>
        <w:t xml:space="preserve">contados a partir del día siguiente a la entrega </w:t>
      </w:r>
      <w:bookmarkStart w:id="2" w:name="_Hlk133506947"/>
      <w:r w:rsidR="00A77671" w:rsidRPr="00A77671">
        <w:rPr>
          <w:rFonts w:ascii="Arial" w:eastAsia="Times New Roman" w:hAnsi="Arial" w:cs="Arial"/>
          <w:bCs/>
          <w:snapToGrid w:val="0"/>
          <w:sz w:val="20"/>
          <w:szCs w:val="20"/>
          <w:lang w:val="es-ES_tradnl" w:eastAsia="es-ES"/>
        </w:rPr>
        <w:t>5.1</w:t>
      </w:r>
      <w:r w:rsidR="00A77671" w:rsidRPr="00A77671">
        <w:rPr>
          <w:rFonts w:ascii="Arial" w:eastAsia="Times New Roman" w:hAnsi="Arial" w:cs="Arial"/>
          <w:bCs/>
          <w:snapToGrid w:val="0"/>
          <w:sz w:val="20"/>
          <w:szCs w:val="20"/>
          <w:lang w:val="es-ES_tradnl" w:eastAsia="es-ES"/>
        </w:rPr>
        <w:tab/>
        <w:t>de póliza de responsabilidad civil y puesta a disposición del inmueble. En caso de que el plazo fenezca en día inhábil, la entrega se recorrerá al día hábil inmediato siguiente.</w:t>
      </w:r>
    </w:p>
    <w:bookmarkEnd w:id="2"/>
    <w:p w14:paraId="43AB63F4"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bookmarkEnd w:id="1"/>
    <w:p w14:paraId="2126630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4123DC41"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00647FD0" w:rsidRPr="00532891">
        <w:rPr>
          <w:rFonts w:ascii="Arial" w:eastAsia="Times New Roman" w:hAnsi="Arial" w:cs="Arial"/>
          <w:bCs/>
          <w:snapToGrid w:val="0"/>
          <w:sz w:val="20"/>
          <w:szCs w:val="20"/>
          <w:lang w:val="es-ES_tradnl" w:eastAsia="es-ES"/>
        </w:rPr>
        <w:t xml:space="preserve">de las responsabilidades, obligaciones, entregables, actividades, plazos de entrega o bien, no </w:t>
      </w:r>
      <w:r w:rsidR="00647FD0">
        <w:rPr>
          <w:rFonts w:ascii="Arial" w:eastAsia="Times New Roman" w:hAnsi="Arial" w:cs="Arial"/>
          <w:bCs/>
          <w:snapToGrid w:val="0"/>
          <w:sz w:val="20"/>
          <w:szCs w:val="20"/>
          <w:lang w:val="es-ES_tradnl" w:eastAsia="es-ES"/>
        </w:rPr>
        <w:t xml:space="preserve"> </w:t>
      </w:r>
      <w:r w:rsidR="00647FD0" w:rsidRPr="00532891">
        <w:rPr>
          <w:rFonts w:ascii="Arial" w:eastAsia="Times New Roman" w:hAnsi="Arial" w:cs="Arial"/>
          <w:bCs/>
          <w:snapToGrid w:val="0"/>
          <w:sz w:val="20"/>
          <w:szCs w:val="20"/>
          <w:lang w:val="es-ES_tradnl" w:eastAsia="es-ES"/>
        </w:rPr>
        <w:t>se hayan recibido a entera satisfacción</w:t>
      </w:r>
      <w:r w:rsidR="00647FD0">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la “Suprema Corte” podrá aplicar una pena convencional hasta por el 10</w:t>
      </w:r>
      <w:r w:rsidR="00470035" w:rsidRPr="00F93C8E">
        <w:rPr>
          <w:rFonts w:ascii="Arial" w:eastAsia="Times New Roman" w:hAnsi="Arial" w:cs="Arial"/>
          <w:bCs/>
          <w:snapToGrid w:val="0"/>
          <w:sz w:val="20"/>
          <w:szCs w:val="20"/>
          <w:lang w:val="es-ES_tradnl" w:eastAsia="es-ES"/>
        </w:rPr>
        <w:t xml:space="preserve">% (diez </w:t>
      </w:r>
      <w:r w:rsidRPr="00F93C8E">
        <w:rPr>
          <w:rFonts w:ascii="Arial" w:eastAsia="Times New Roman" w:hAnsi="Arial" w:cs="Arial"/>
          <w:bCs/>
          <w:snapToGrid w:val="0"/>
          <w:sz w:val="20"/>
          <w:szCs w:val="20"/>
          <w:lang w:val="es-ES_tradnl" w:eastAsia="es-ES"/>
        </w:rPr>
        <w:t>por ciento) del monto que corresponda al valor de los servicios</w:t>
      </w:r>
      <w:r w:rsidR="00060742">
        <w:rPr>
          <w:rFonts w:ascii="Arial" w:eastAsia="Times New Roman" w:hAnsi="Arial" w:cs="Arial"/>
          <w:bCs/>
          <w:snapToGrid w:val="0"/>
          <w:sz w:val="20"/>
          <w:szCs w:val="20"/>
          <w:lang w:val="es-ES_tradnl" w:eastAsia="es-ES"/>
        </w:rPr>
        <w:t xml:space="preserve"> o 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59B8CF42" w14:textId="55B7487D"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w:t>
      </w:r>
      <w:r w:rsidR="0038032D">
        <w:rPr>
          <w:rFonts w:ascii="Arial" w:eastAsia="Times New Roman" w:hAnsi="Arial" w:cs="Arial"/>
          <w:bCs/>
          <w:snapToGrid w:val="0"/>
          <w:sz w:val="20"/>
          <w:szCs w:val="20"/>
          <w:lang w:val="es-ES_tradnl" w:eastAsia="es-ES"/>
        </w:rPr>
        <w:t xml:space="preserve"> o entrega de los bienes</w:t>
      </w:r>
      <w:r w:rsidRPr="00F93C8E">
        <w:rPr>
          <w:rFonts w:ascii="Arial" w:eastAsia="Times New Roman" w:hAnsi="Arial" w:cs="Arial"/>
          <w:bCs/>
          <w:snapToGrid w:val="0"/>
          <w:sz w:val="20"/>
          <w:szCs w:val="20"/>
          <w:lang w:val="es-ES_tradnl" w:eastAsia="es-ES"/>
        </w:rPr>
        <w:t>, equivalente al monto que resulte de aplicar el 1% (uno por ciento) por cada día natural a la cantidad que importen los servicios no prestados</w:t>
      </w:r>
      <w:r w:rsidR="0038032D">
        <w:rPr>
          <w:rFonts w:ascii="Arial" w:eastAsia="Times New Roman" w:hAnsi="Arial" w:cs="Arial"/>
          <w:bCs/>
          <w:snapToGrid w:val="0"/>
          <w:sz w:val="20"/>
          <w:szCs w:val="20"/>
          <w:lang w:val="es-ES_tradnl" w:eastAsia="es-ES"/>
        </w:rPr>
        <w:t xml:space="preserve"> o los 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A7804EA"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59614080"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02F450E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convencionales también podrán hacerse efectivas mediante la garantía otorgada.</w:t>
      </w:r>
    </w:p>
    <w:p w14:paraId="602E094F" w14:textId="267029C1" w:rsidR="009C03AF" w:rsidRPr="009C03AF" w:rsidRDefault="00171E9A" w:rsidP="009C03AF">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val="es-ES_tradnl" w:eastAsia="es-ES"/>
        </w:rPr>
      </w:pPr>
      <w:r w:rsidRPr="00171E9A">
        <w:rPr>
          <w:rFonts w:ascii="Arial" w:eastAsia="Times New Roman" w:hAnsi="Arial" w:cs="Arial"/>
          <w:b/>
          <w:snapToGrid w:val="0"/>
          <w:sz w:val="20"/>
          <w:szCs w:val="20"/>
          <w:lang w:val="es-ES_tradnl" w:eastAsia="es-ES"/>
        </w:rPr>
        <w:t>Séptima.</w:t>
      </w:r>
      <w:r w:rsidR="001B30FC">
        <w:rPr>
          <w:rFonts w:ascii="Arial" w:eastAsia="Times New Roman" w:hAnsi="Arial" w:cs="Arial"/>
          <w:b/>
          <w:snapToGrid w:val="0"/>
          <w:sz w:val="20"/>
          <w:szCs w:val="20"/>
          <w:lang w:val="es-ES_tradnl" w:eastAsia="es-ES"/>
        </w:rPr>
        <w:t xml:space="preserve"> </w:t>
      </w:r>
      <w:r w:rsidR="001B30FC" w:rsidRPr="00F93C8E">
        <w:rPr>
          <w:rFonts w:ascii="Arial" w:eastAsia="Times New Roman" w:hAnsi="Arial" w:cs="Arial"/>
          <w:b/>
          <w:snapToGrid w:val="0"/>
          <w:sz w:val="20"/>
          <w:szCs w:val="20"/>
          <w:lang w:val="es-ES_tradnl" w:eastAsia="es-ES"/>
        </w:rPr>
        <w:t xml:space="preserve">Garantía de </w:t>
      </w:r>
      <w:r w:rsidR="001B30FC">
        <w:rPr>
          <w:rFonts w:ascii="Arial" w:eastAsia="Times New Roman" w:hAnsi="Arial" w:cs="Arial"/>
          <w:b/>
          <w:snapToGrid w:val="0"/>
          <w:sz w:val="20"/>
          <w:szCs w:val="20"/>
          <w:lang w:val="es-ES_tradnl" w:eastAsia="es-ES"/>
        </w:rPr>
        <w:t>cumplimiento</w:t>
      </w:r>
      <w:r w:rsidR="001B30FC" w:rsidRPr="00F93C8E">
        <w:rPr>
          <w:rFonts w:ascii="Arial" w:eastAsia="Times New Roman" w:hAnsi="Arial" w:cs="Arial"/>
          <w:b/>
          <w:snapToGrid w:val="0"/>
          <w:sz w:val="20"/>
          <w:szCs w:val="20"/>
          <w:lang w:val="es-ES_tradnl" w:eastAsia="es-ES"/>
        </w:rPr>
        <w:t xml:space="preserve">. </w:t>
      </w:r>
      <w:r w:rsidR="009C03AF" w:rsidRPr="00B06AC5">
        <w:rPr>
          <w:rFonts w:ascii="Arial" w:hAnsi="Arial" w:cs="Arial"/>
          <w:bCs/>
          <w:sz w:val="20"/>
          <w:szCs w:val="20"/>
        </w:rPr>
        <w:t>De conformidad con lo establecido en el artículo 169, fracción II, del Acuerdo General de Administración XIV/2019, el “</w:t>
      </w:r>
      <w:r w:rsidR="009C03AF" w:rsidRPr="00F93C8E">
        <w:rPr>
          <w:rFonts w:ascii="Arial" w:eastAsia="Times New Roman" w:hAnsi="Arial" w:cs="Arial"/>
          <w:bCs/>
          <w:snapToGrid w:val="0"/>
          <w:sz w:val="20"/>
          <w:szCs w:val="20"/>
          <w:lang w:val="es-ES_tradnl" w:eastAsia="es-ES"/>
        </w:rPr>
        <w:t>Prestador de Servicios</w:t>
      </w:r>
      <w:r w:rsidR="009C03AF" w:rsidRPr="00B06AC5">
        <w:rPr>
          <w:rFonts w:ascii="Arial" w:hAnsi="Arial" w:cs="Arial"/>
          <w:bCs/>
          <w:sz w:val="20"/>
          <w:szCs w:val="20"/>
        </w:rPr>
        <w:t xml:space="preserve">”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w:t>
      </w:r>
      <w:r w:rsidR="009C03AF">
        <w:rPr>
          <w:rFonts w:ascii="Arial" w:hAnsi="Arial" w:cs="Arial"/>
          <w:bCs/>
          <w:sz w:val="20"/>
          <w:szCs w:val="20"/>
        </w:rPr>
        <w:t>el servicio</w:t>
      </w:r>
      <w:r w:rsidR="009C03AF" w:rsidRPr="00B06AC5">
        <w:rPr>
          <w:rFonts w:ascii="Arial" w:hAnsi="Arial" w:cs="Arial"/>
          <w:bCs/>
          <w:sz w:val="20"/>
          <w:szCs w:val="20"/>
        </w:rPr>
        <w:t xml:space="preserve"> materia del contrato de referencia hayan sido recibido en su totalidad y a entera satisfacción de la “Suprema Corte”. Dicha fianza sólo podrá ser cancelada con el consentimiento expreso y por escrito de la “Suprema Corte”</w:t>
      </w:r>
      <w:r w:rsidR="009C03AF">
        <w:rPr>
          <w:rFonts w:ascii="Arial" w:hAnsi="Arial" w:cs="Arial"/>
          <w:bCs/>
          <w:sz w:val="20"/>
          <w:szCs w:val="20"/>
        </w:rPr>
        <w:t xml:space="preserve">. </w:t>
      </w:r>
      <w:r w:rsidR="002B42AA" w:rsidRPr="002B42AA">
        <w:rPr>
          <w:rFonts w:ascii="Arial" w:hAnsi="Arial" w:cs="Arial"/>
          <w:bCs/>
          <w:sz w:val="20"/>
          <w:szCs w:val="20"/>
          <w:highlight w:val="lightGray"/>
        </w:rPr>
        <w:t>/</w:t>
      </w:r>
      <w:r w:rsidR="009C03AF" w:rsidRPr="009C03AF">
        <w:rPr>
          <w:rFonts w:ascii="Arial" w:eastAsia="Times New Roman" w:hAnsi="Arial" w:cs="Arial"/>
          <w:bCs/>
          <w:i/>
          <w:iCs/>
          <w:snapToGrid w:val="0"/>
          <w:sz w:val="20"/>
          <w:szCs w:val="20"/>
          <w:highlight w:val="lightGray"/>
          <w:lang w:val="es-ES_tradnl" w:eastAsia="es-ES"/>
        </w:rPr>
        <w:t xml:space="preserve">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w:t>
      </w:r>
      <w:proofErr w:type="spellStart"/>
      <w:r w:rsidR="009C03AF" w:rsidRPr="009C03AF">
        <w:rPr>
          <w:rFonts w:ascii="Arial" w:eastAsia="Times New Roman" w:hAnsi="Arial" w:cs="Arial"/>
          <w:bCs/>
          <w:i/>
          <w:iCs/>
          <w:snapToGrid w:val="0"/>
          <w:sz w:val="20"/>
          <w:szCs w:val="20"/>
          <w:highlight w:val="lightGray"/>
          <w:lang w:val="es-ES_tradnl" w:eastAsia="es-ES"/>
        </w:rPr>
        <w:t>UMAS</w:t>
      </w:r>
      <w:proofErr w:type="spellEnd"/>
      <w:r w:rsidR="009C03AF" w:rsidRPr="009C03AF">
        <w:rPr>
          <w:rFonts w:ascii="Arial" w:eastAsia="Times New Roman" w:hAnsi="Arial" w:cs="Arial"/>
          <w:bCs/>
          <w:i/>
          <w:iCs/>
          <w:snapToGrid w:val="0"/>
          <w:sz w:val="20"/>
          <w:szCs w:val="20"/>
          <w:highlight w:val="lightGray"/>
          <w:lang w:val="es-ES_tradnl" w:eastAsia="es-ES"/>
        </w:rPr>
        <w:t xml:space="preserve"> /11,000 </w:t>
      </w:r>
      <w:proofErr w:type="spellStart"/>
      <w:r w:rsidR="009C03AF" w:rsidRPr="009C03AF">
        <w:rPr>
          <w:rFonts w:ascii="Arial" w:eastAsia="Times New Roman" w:hAnsi="Arial" w:cs="Arial"/>
          <w:bCs/>
          <w:i/>
          <w:iCs/>
          <w:snapToGrid w:val="0"/>
          <w:sz w:val="20"/>
          <w:szCs w:val="20"/>
          <w:highlight w:val="lightGray"/>
          <w:lang w:val="es-ES_tradnl" w:eastAsia="es-ES"/>
        </w:rPr>
        <w:t>UMAS</w:t>
      </w:r>
      <w:proofErr w:type="spellEnd"/>
      <w:r w:rsidR="009C03AF" w:rsidRPr="009C03AF">
        <w:rPr>
          <w:rFonts w:ascii="Arial" w:eastAsia="Times New Roman" w:hAnsi="Arial" w:cs="Arial"/>
          <w:bCs/>
          <w:i/>
          <w:iCs/>
          <w:snapToGrid w:val="0"/>
          <w:sz w:val="20"/>
          <w:szCs w:val="20"/>
          <w:highlight w:val="lightGray"/>
          <w:lang w:val="es-ES_tradnl" w:eastAsia="es-ES"/>
        </w:rPr>
        <w:t xml:space="preserve"> y el pago se realizará en su totalidad contra entrega del servicio debidamente ejecutado y a entera satisfacción de la Suprema Corte de Justicia de la Nación.</w:t>
      </w:r>
    </w:p>
    <w:p w14:paraId="27AD9CC6" w14:textId="6127F2C4" w:rsidR="001B30FC" w:rsidRDefault="001B30FC" w:rsidP="001B30F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p w14:paraId="37C530BA" w14:textId="77777777" w:rsidR="009C03AF" w:rsidRPr="00CA0B64" w:rsidRDefault="001B30FC" w:rsidP="009C03AF">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eastAsia="es-ES"/>
        </w:rPr>
      </w:pPr>
      <w:r>
        <w:rPr>
          <w:rFonts w:ascii="Arial" w:eastAsia="Times New Roman" w:hAnsi="Arial" w:cs="Arial"/>
          <w:b/>
          <w:snapToGrid w:val="0"/>
          <w:sz w:val="20"/>
          <w:szCs w:val="20"/>
          <w:lang w:val="es-ES_tradnl" w:eastAsia="es-ES"/>
        </w:rPr>
        <w:lastRenderedPageBreak/>
        <w:t>Octava</w:t>
      </w:r>
      <w:r w:rsidRPr="00F93C8E">
        <w:rPr>
          <w:rFonts w:ascii="Arial" w:eastAsia="Times New Roman" w:hAnsi="Arial" w:cs="Arial"/>
          <w:b/>
          <w:snapToGrid w:val="0"/>
          <w:sz w:val="20"/>
          <w:szCs w:val="20"/>
          <w:lang w:val="es-ES_tradnl" w:eastAsia="es-ES"/>
        </w:rPr>
        <w:t xml:space="preserve">. </w:t>
      </w:r>
      <w:r w:rsidR="00171E9A" w:rsidRPr="00171E9A">
        <w:rPr>
          <w:rFonts w:ascii="Arial" w:eastAsia="Times New Roman" w:hAnsi="Arial" w:cs="Arial"/>
          <w:b/>
          <w:snapToGrid w:val="0"/>
          <w:sz w:val="20"/>
          <w:szCs w:val="20"/>
          <w:lang w:val="es-ES_tradnl" w:eastAsia="es-ES"/>
        </w:rPr>
        <w:t xml:space="preserve"> </w:t>
      </w:r>
      <w:r w:rsidR="00F93C8E" w:rsidRPr="00F93C8E">
        <w:rPr>
          <w:rFonts w:ascii="Arial" w:eastAsia="Times New Roman" w:hAnsi="Arial" w:cs="Arial"/>
          <w:b/>
          <w:snapToGrid w:val="0"/>
          <w:sz w:val="20"/>
          <w:szCs w:val="20"/>
          <w:lang w:val="es-ES_tradnl" w:eastAsia="es-ES"/>
        </w:rPr>
        <w:t xml:space="preserve">Garantía de responsabilidad civil por daños a terceros. </w:t>
      </w:r>
      <w:r w:rsidR="009C03AF" w:rsidRPr="00F93C8E">
        <w:rPr>
          <w:rFonts w:ascii="Arial" w:eastAsia="Times New Roman" w:hAnsi="Arial" w:cs="Arial"/>
          <w:bCs/>
          <w:snapToGrid w:val="0"/>
          <w:sz w:val="20"/>
          <w:szCs w:val="20"/>
          <w:lang w:val="es-ES_tradnl" w:eastAsia="es-ES"/>
        </w:rPr>
        <w:t xml:space="preserve">El “Prestador de Servicios” otorgará a la “Suprema Corte” garantía de responsabilidad civil por daños a terceros con motivo de la conducta que asuma el “Prestador de Servicios”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w:t>
      </w:r>
      <w:r w:rsidR="009C03AF">
        <w:rPr>
          <w:rFonts w:ascii="Arial" w:eastAsia="Times New Roman" w:hAnsi="Arial" w:cs="Arial"/>
          <w:bCs/>
          <w:snapToGrid w:val="0"/>
          <w:sz w:val="20"/>
          <w:szCs w:val="20"/>
          <w:lang w:val="es-ES_tradnl" w:eastAsia="es-ES"/>
        </w:rPr>
        <w:t xml:space="preserve">del </w:t>
      </w:r>
      <w:r w:rsidR="009C03AF" w:rsidRPr="00F93C8E">
        <w:rPr>
          <w:rFonts w:ascii="Arial" w:eastAsia="Times New Roman" w:hAnsi="Arial" w:cs="Arial"/>
          <w:bCs/>
          <w:snapToGrid w:val="0"/>
          <w:sz w:val="20"/>
          <w:szCs w:val="20"/>
          <w:lang w:val="es-ES_tradnl" w:eastAsia="es-ES"/>
        </w:rPr>
        <w:t>presente instrumento contractual, y ser presentada dentro de los diez días hábiles siguientes a la fecha de firma del contrato, conforme a lo previsto en el artículo 169, fracción IV, del Acuerdo General de Administración XIV/2019.</w:t>
      </w:r>
      <w:r w:rsidR="009C03AF">
        <w:rPr>
          <w:rFonts w:ascii="Arial" w:eastAsia="Times New Roman" w:hAnsi="Arial" w:cs="Arial"/>
          <w:bCs/>
          <w:snapToGrid w:val="0"/>
          <w:sz w:val="20"/>
          <w:szCs w:val="20"/>
          <w:lang w:val="es-ES_tradnl" w:eastAsia="es-ES"/>
        </w:rPr>
        <w:t xml:space="preserve">/ </w:t>
      </w:r>
      <w:r w:rsidR="009C03AF" w:rsidRPr="005B11A2">
        <w:rPr>
          <w:rFonts w:ascii="Arial" w:eastAsia="Times New Roman" w:hAnsi="Arial" w:cs="Arial"/>
          <w:bCs/>
          <w:i/>
          <w:iCs/>
          <w:snapToGrid w:val="0"/>
          <w:sz w:val="20"/>
          <w:szCs w:val="20"/>
          <w:highlight w:val="lightGray"/>
          <w:lang w:eastAsia="es-ES"/>
        </w:rPr>
        <w:t xml:space="preserve">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w:t>
      </w:r>
      <w:proofErr w:type="spellStart"/>
      <w:r w:rsidR="009C03AF" w:rsidRPr="005B11A2">
        <w:rPr>
          <w:rFonts w:ascii="Arial" w:eastAsia="Times New Roman" w:hAnsi="Arial" w:cs="Arial"/>
          <w:bCs/>
          <w:i/>
          <w:iCs/>
          <w:snapToGrid w:val="0"/>
          <w:sz w:val="20"/>
          <w:szCs w:val="20"/>
          <w:highlight w:val="lightGray"/>
          <w:lang w:eastAsia="es-ES"/>
        </w:rPr>
        <w:t>UMAS</w:t>
      </w:r>
      <w:proofErr w:type="spellEnd"/>
      <w:r w:rsidR="009C03AF" w:rsidRPr="005B11A2">
        <w:rPr>
          <w:rFonts w:ascii="Arial" w:eastAsia="Times New Roman" w:hAnsi="Arial" w:cs="Arial"/>
          <w:bCs/>
          <w:i/>
          <w:iCs/>
          <w:snapToGrid w:val="0"/>
          <w:sz w:val="20"/>
          <w:szCs w:val="20"/>
          <w:highlight w:val="lightGray"/>
          <w:lang w:eastAsia="es-ES"/>
        </w:rPr>
        <w:t>.</w:t>
      </w:r>
    </w:p>
    <w:p w14:paraId="484DBBB8" w14:textId="22EB285D" w:rsidR="00171E9A" w:rsidRPr="00F93C8E" w:rsidRDefault="00832E90"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1422DC">
        <w:rPr>
          <w:rFonts w:ascii="Arial" w:eastAsia="Times New Roman" w:hAnsi="Arial" w:cs="Arial"/>
          <w:b/>
          <w:snapToGrid w:val="0"/>
          <w:sz w:val="20"/>
          <w:szCs w:val="20"/>
          <w:lang w:val="es-ES_tradnl" w:eastAsia="es-ES"/>
        </w:rPr>
        <w:t xml:space="preserve">. </w:t>
      </w:r>
      <w:r w:rsidR="00171E9A" w:rsidRPr="00171E9A">
        <w:rPr>
          <w:rFonts w:ascii="Arial" w:eastAsia="Times New Roman" w:hAnsi="Arial" w:cs="Arial"/>
          <w:b/>
          <w:snapToGrid w:val="0"/>
          <w:sz w:val="20"/>
          <w:szCs w:val="20"/>
          <w:lang w:val="es-ES_tradnl" w:eastAsia="es-ES"/>
        </w:rPr>
        <w:t>Pagos en exceso</w:t>
      </w:r>
      <w:r w:rsidR="00171E9A" w:rsidRPr="00F93C8E">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69276B6A" w14:textId="78ED99E9" w:rsidR="00171E9A" w:rsidRPr="00F93C8E" w:rsidRDefault="001422D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2850BF17" w14:textId="5B2033D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3CBF9951"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762D9AF"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1F7DED5C" w14:textId="37FE8929" w:rsidR="00647FD0"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sidR="006C2FEA">
        <w:rPr>
          <w:rFonts w:ascii="Arial" w:eastAsia="Times New Roman" w:hAnsi="Arial" w:cs="Arial"/>
          <w:b/>
          <w:snapToGrid w:val="0"/>
          <w:sz w:val="20"/>
          <w:szCs w:val="20"/>
          <w:lang w:val="es-ES_tradnl" w:eastAsia="es-ES"/>
        </w:rPr>
        <w:t xml:space="preserve"> </w:t>
      </w:r>
      <w:r w:rsidR="00832E90">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Inexistencia de relación laboral. </w:t>
      </w:r>
      <w:r w:rsidR="00647FD0" w:rsidRPr="006C2FEA">
        <w:rPr>
          <w:rFonts w:ascii="Arial" w:eastAsia="Times New Roman" w:hAnsi="Arial" w:cs="Arial"/>
          <w:bCs/>
          <w:snapToGrid w:val="0"/>
          <w:sz w:val="20"/>
          <w:szCs w:val="20"/>
          <w:lang w:val="es-ES_tradnl" w:eastAsia="es-ES"/>
        </w:rPr>
        <w:t xml:space="preserve">Las personas que intervengan en la realización del objeto de este contrato será </w:t>
      </w:r>
      <w:r w:rsidR="00647FD0">
        <w:rPr>
          <w:rFonts w:ascii="Arial" w:eastAsia="Times New Roman" w:hAnsi="Arial" w:cs="Arial"/>
          <w:bCs/>
          <w:snapToGrid w:val="0"/>
          <w:sz w:val="20"/>
          <w:szCs w:val="20"/>
          <w:lang w:val="es-ES_tradnl" w:eastAsia="es-ES"/>
        </w:rPr>
        <w:t xml:space="preserve">personal que labora para </w:t>
      </w:r>
      <w:r w:rsidR="00647FD0" w:rsidRPr="006C2FEA">
        <w:rPr>
          <w:rFonts w:ascii="Arial" w:eastAsia="Times New Roman" w:hAnsi="Arial" w:cs="Arial"/>
          <w:bCs/>
          <w:snapToGrid w:val="0"/>
          <w:sz w:val="20"/>
          <w:szCs w:val="20"/>
          <w:lang w:val="es-ES_tradnl" w:eastAsia="es-ES"/>
        </w:rPr>
        <w:t>el “Prestador de Servicios”, por lo que de ninguna manera existirá relación laboral entre ellos y la “Suprema Corte”.</w:t>
      </w:r>
    </w:p>
    <w:p w14:paraId="3D07967F" w14:textId="5BE985AE"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w:t>
      </w:r>
      <w:r w:rsidR="00BA5FB3">
        <w:rPr>
          <w:rFonts w:ascii="Arial" w:eastAsia="Times New Roman" w:hAnsi="Arial" w:cs="Arial"/>
          <w:bCs/>
          <w:snapToGrid w:val="0"/>
          <w:sz w:val="20"/>
          <w:szCs w:val="20"/>
          <w:lang w:val="es-ES_tradnl" w:eastAsia="es-ES"/>
        </w:rPr>
        <w:t>dicho personal</w:t>
      </w:r>
      <w:r w:rsidR="00BA5FB3" w:rsidRPr="006C2FEA">
        <w:rPr>
          <w:rFonts w:ascii="Arial" w:eastAsia="Times New Roman" w:hAnsi="Arial" w:cs="Arial"/>
          <w:bCs/>
          <w:snapToGrid w:val="0"/>
          <w:sz w:val="20"/>
          <w:szCs w:val="20"/>
          <w:lang w:val="es-ES_tradnl" w:eastAsia="es-ES"/>
        </w:rPr>
        <w:t xml:space="preserve"> presente</w:t>
      </w:r>
      <w:r w:rsidRPr="006C2FEA">
        <w:rPr>
          <w:rFonts w:ascii="Arial" w:eastAsia="Times New Roman" w:hAnsi="Arial" w:cs="Arial"/>
          <w:bCs/>
          <w:snapToGrid w:val="0"/>
          <w:sz w:val="20"/>
          <w:szCs w:val="20"/>
          <w:lang w:val="es-ES_tradnl" w:eastAsia="es-ES"/>
        </w:rPr>
        <w:t xml:space="preserve"> en su contra o de la “Suprema Corte”. El gasto que implique el cumplimiento de estas obligaciones correrá a cargo del “Prestador de Servicios”,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67256931"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1415B96" w14:textId="71A176D3"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el “Prestador de Servicios”</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334AEB">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63635AB6"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60FBFDA8" w:rsidR="00171E9A"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832E90">
        <w:rPr>
          <w:rFonts w:ascii="Arial" w:eastAsia="Times New Roman" w:hAnsi="Arial" w:cs="Arial"/>
          <w:b/>
          <w:snapToGrid w:val="0"/>
          <w:sz w:val="20"/>
          <w:szCs w:val="20"/>
          <w:lang w:val="es-ES_tradnl" w:eastAsia="es-ES"/>
        </w:rPr>
        <w:t>Segund</w:t>
      </w:r>
      <w:r w:rsidR="006C2FEA">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0FF560A" w14:textId="21EF5B86"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B11D95">
        <w:rPr>
          <w:rFonts w:ascii="Arial" w:eastAsia="Times New Roman" w:hAnsi="Arial" w:cs="Arial"/>
          <w:b/>
          <w:snapToGrid w:val="0"/>
          <w:sz w:val="20"/>
          <w:szCs w:val="20"/>
          <w:lang w:val="es-ES_tradnl" w:eastAsia="es-ES"/>
        </w:rPr>
        <w:t>Tercer</w:t>
      </w:r>
      <w:r w:rsidRPr="00171E9A">
        <w:rPr>
          <w:rFonts w:ascii="Arial" w:eastAsia="Times New Roman" w:hAnsi="Arial" w:cs="Arial"/>
          <w:b/>
          <w:snapToGrid w:val="0"/>
          <w:sz w:val="20"/>
          <w:szCs w:val="20"/>
          <w:lang w:val="es-ES_tradnl" w:eastAsia="es-ES"/>
        </w:rPr>
        <w:t xml:space="preserve">a.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3FA07053"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B11D95">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“Prestador de Servicios” no podrá ceder, gravar, transferir o afectar bajo cualquier título, parcial o totalmente a favor de otra persona, </w:t>
      </w:r>
      <w:r w:rsidRPr="006C2FEA">
        <w:rPr>
          <w:rFonts w:ascii="Arial" w:eastAsia="Times New Roman" w:hAnsi="Arial" w:cs="Arial"/>
          <w:bCs/>
          <w:snapToGrid w:val="0"/>
          <w:sz w:val="20"/>
          <w:szCs w:val="20"/>
          <w:lang w:val="es-ES_tradnl" w:eastAsia="es-ES"/>
        </w:rPr>
        <w:lastRenderedPageBreak/>
        <w:t>física o moral, los derechos y obligaciones que deriven del presente contrato, con excepción de los derechos de cobro, con autorización previa y expresa de la “Suprema Corte”.</w:t>
      </w:r>
    </w:p>
    <w:p w14:paraId="311FE132" w14:textId="721A27BF"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B11D95">
        <w:rPr>
          <w:rFonts w:ascii="Arial" w:eastAsia="Times New Roman" w:hAnsi="Arial" w:cs="Arial"/>
          <w:b/>
          <w:snapToGrid w:val="0"/>
          <w:sz w:val="20"/>
          <w:szCs w:val="20"/>
          <w:lang w:val="es-ES_tradnl" w:eastAsia="es-ES"/>
        </w:rPr>
        <w:t>Quint</w:t>
      </w:r>
      <w:r w:rsidRPr="00171E9A">
        <w:rPr>
          <w:rFonts w:ascii="Arial" w:eastAsia="Times New Roman" w:hAnsi="Arial" w:cs="Arial"/>
          <w:b/>
          <w:snapToGrid w:val="0"/>
          <w:sz w:val="20"/>
          <w:szCs w:val="20"/>
          <w:lang w:val="es-ES_tradnl" w:eastAsia="es-ES"/>
        </w:rPr>
        <w:t xml:space="preserve">a.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09739AE"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48CB634" w14:textId="18830C3B"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AC53A2">
        <w:rPr>
          <w:rFonts w:ascii="Arial" w:eastAsia="Times New Roman" w:hAnsi="Arial" w:cs="Arial"/>
          <w:b/>
          <w:snapToGrid w:val="0"/>
          <w:sz w:val="20"/>
          <w:szCs w:val="20"/>
          <w:lang w:val="es-ES_tradnl" w:eastAsia="es-ES"/>
        </w:rPr>
        <w:t>S</w:t>
      </w:r>
      <w:r w:rsidR="00B11D95">
        <w:rPr>
          <w:rFonts w:ascii="Arial" w:eastAsia="Times New Roman" w:hAnsi="Arial" w:cs="Arial"/>
          <w:b/>
          <w:snapToGrid w:val="0"/>
          <w:sz w:val="20"/>
          <w:szCs w:val="20"/>
          <w:lang w:val="es-ES_tradnl" w:eastAsia="es-ES"/>
        </w:rPr>
        <w:t>ext</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536DB9B"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4) Si el “Prestador de Servicios” no exhibe la garantía requerida en los términos y condiciones indicados en este contrato, de conformidad con el artículo 169 del Acuerdo General de Administración XIV/2019.</w:t>
      </w:r>
    </w:p>
    <w:p w14:paraId="742D859E" w14:textId="1C7983F4"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B11D95">
        <w:rPr>
          <w:rFonts w:ascii="Arial" w:eastAsia="Times New Roman" w:hAnsi="Arial" w:cs="Arial"/>
          <w:b/>
          <w:snapToGrid w:val="0"/>
          <w:sz w:val="20"/>
          <w:szCs w:val="20"/>
          <w:lang w:val="es-ES_tradnl" w:eastAsia="es-ES"/>
        </w:rPr>
        <w:t>Séptima</w:t>
      </w:r>
      <w:r w:rsidR="00AC53A2">
        <w:rPr>
          <w:rFonts w:ascii="Arial" w:eastAsia="Times New Roman" w:hAnsi="Arial" w:cs="Arial"/>
          <w:b/>
          <w:snapToGrid w:val="0"/>
          <w:sz w:val="20"/>
          <w:szCs w:val="20"/>
          <w:lang w:val="es-ES_tradnl" w:eastAsia="es-ES"/>
        </w:rPr>
        <w:t>.</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16BE521" w14:textId="0F8A6885"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B11D95">
        <w:rPr>
          <w:rFonts w:ascii="Arial" w:eastAsia="Times New Roman" w:hAnsi="Arial" w:cs="Arial"/>
          <w:b/>
          <w:snapToGrid w:val="0"/>
          <w:sz w:val="20"/>
          <w:szCs w:val="20"/>
          <w:lang w:val="es-ES_tradnl" w:eastAsia="es-ES"/>
        </w:rPr>
        <w:t>Octav</w:t>
      </w:r>
      <w:r w:rsidRPr="00171E9A">
        <w:rPr>
          <w:rFonts w:ascii="Arial" w:eastAsia="Times New Roman" w:hAnsi="Arial" w:cs="Arial"/>
          <w:b/>
          <w:snapToGrid w:val="0"/>
          <w:sz w:val="20"/>
          <w:szCs w:val="20"/>
          <w:lang w:val="es-ES_tradnl" w:eastAsia="es-ES"/>
        </w:rPr>
        <w:t xml:space="preserve">a.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51AA390D" w:rsidR="00171E9A" w:rsidRPr="00AC53A2" w:rsidRDefault="00B11D9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w:t>
      </w:r>
      <w:r w:rsidR="00AC53A2">
        <w:rPr>
          <w:rFonts w:ascii="Arial" w:eastAsia="Times New Roman" w:hAnsi="Arial" w:cs="Arial"/>
          <w:b/>
          <w:snapToGrid w:val="0"/>
          <w:sz w:val="20"/>
          <w:szCs w:val="20"/>
          <w:lang w:val="es-ES_tradnl" w:eastAsia="es-ES"/>
        </w:rPr>
        <w:t>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4E3CF421" w:rsidR="00171E9A" w:rsidRPr="00AC53A2" w:rsidRDefault="00AC53A2"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w:t>
      </w:r>
      <w:r w:rsidR="00171E9A" w:rsidRPr="00171E9A">
        <w:rPr>
          <w:rFonts w:ascii="Arial" w:eastAsia="Times New Roman" w:hAnsi="Arial" w:cs="Arial"/>
          <w:b/>
          <w:snapToGrid w:val="0"/>
          <w:sz w:val="20"/>
          <w:szCs w:val="20"/>
          <w:lang w:val="es-ES_tradnl" w:eastAsia="es-ES"/>
        </w:rPr>
        <w:t xml:space="preserve">. Vicios Ocultos. </w:t>
      </w:r>
      <w:r w:rsidR="00171E9A"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2A0B69B6" w14:textId="17667B0F"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w:t>
      </w:r>
      <w:r w:rsidR="00B11D95">
        <w:rPr>
          <w:rFonts w:ascii="Arial" w:eastAsia="Times New Roman" w:hAnsi="Arial" w:cs="Arial"/>
          <w:b/>
          <w:snapToGrid w:val="0"/>
          <w:sz w:val="20"/>
          <w:szCs w:val="20"/>
          <w:lang w:val="es-ES_tradnl" w:eastAsia="es-ES"/>
        </w:rPr>
        <w:t xml:space="preserve"> Primera</w:t>
      </w:r>
      <w:r w:rsidRPr="00171E9A">
        <w:rPr>
          <w:rFonts w:ascii="Arial" w:eastAsia="Times New Roman" w:hAnsi="Arial" w:cs="Arial"/>
          <w:b/>
          <w:snapToGrid w:val="0"/>
          <w:sz w:val="20"/>
          <w:szCs w:val="20"/>
          <w:lang w:val="es-ES_tradnl" w:eastAsia="es-ES"/>
        </w:rPr>
        <w:t>. Administrador del contrato</w:t>
      </w:r>
      <w:r w:rsidRPr="00AC53A2">
        <w:rPr>
          <w:rFonts w:ascii="Arial" w:eastAsia="Times New Roman" w:hAnsi="Arial" w:cs="Arial"/>
          <w:bCs/>
          <w:snapToGrid w:val="0"/>
          <w:sz w:val="20"/>
          <w:szCs w:val="20"/>
          <w:lang w:val="es-ES_tradnl" w:eastAsia="es-ES"/>
        </w:rPr>
        <w:t xml:space="preserve">. La “Suprema Corte” designa a la persona Titular de la Dirección de </w:t>
      </w:r>
      <w:r w:rsidR="00AB245C" w:rsidRPr="00AC53A2">
        <w:rPr>
          <w:rFonts w:ascii="Arial" w:eastAsia="Times New Roman" w:hAnsi="Arial" w:cs="Arial"/>
          <w:bCs/>
          <w:snapToGrid w:val="0"/>
          <w:sz w:val="20"/>
          <w:szCs w:val="20"/>
          <w:lang w:val="es-ES_tradnl" w:eastAsia="es-ES"/>
        </w:rPr>
        <w:t>Servicios</w:t>
      </w:r>
      <w:r w:rsidRPr="00AC53A2">
        <w:rPr>
          <w:rFonts w:ascii="Arial" w:eastAsia="Times New Roman" w:hAnsi="Arial" w:cs="Arial"/>
          <w:bCs/>
          <w:snapToGrid w:val="0"/>
          <w:sz w:val="20"/>
          <w:szCs w:val="20"/>
          <w:lang w:val="es-ES_tradnl" w:eastAsia="es-ES"/>
        </w:rPr>
        <w:t xml:space="preserve">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12E326EA"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 Directora General de Infraestructura Física de la “Suprema Corte” podrá sustituir al “Administrador” del contrato, lo que informará por escrito al “Prestador de Servicios”.</w:t>
      </w:r>
    </w:p>
    <w:p w14:paraId="14BF3016" w14:textId="51A2FD27" w:rsidR="00F34CCE" w:rsidRDefault="00171E9A" w:rsidP="00F34CCE">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Vigésima </w:t>
      </w:r>
      <w:r w:rsidR="00B11D95">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Garantía del servicio. </w:t>
      </w:r>
      <w:r w:rsidR="00F34CCE">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w:t>
      </w:r>
      <w:r w:rsidR="00647FD0">
        <w:rPr>
          <w:rFonts w:ascii="Arial" w:eastAsia="Times New Roman" w:hAnsi="Arial" w:cs="Arial"/>
          <w:bCs/>
          <w:snapToGrid w:val="0"/>
          <w:sz w:val="20"/>
          <w:szCs w:val="20"/>
          <w:lang w:val="es-ES_tradnl" w:eastAsia="es-ES"/>
        </w:rPr>
        <w:t xml:space="preserve">; así </w:t>
      </w:r>
      <w:r w:rsidR="00647FD0" w:rsidRPr="00647FD0">
        <w:rPr>
          <w:rFonts w:ascii="Arial" w:eastAsia="Times New Roman" w:hAnsi="Arial" w:cs="Arial"/>
          <w:bCs/>
          <w:snapToGrid w:val="0"/>
          <w:sz w:val="20"/>
          <w:szCs w:val="20"/>
          <w:lang w:val="es-ES_tradnl" w:eastAsia="es-ES"/>
        </w:rPr>
        <w:t>como garantía de fabricante de los equipos.</w:t>
      </w:r>
    </w:p>
    <w:p w14:paraId="73ADB414" w14:textId="4BDC649B"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B11D95">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67D07459" w14:textId="27BB1443" w:rsidR="00AC53A2" w:rsidRPr="00F9180D" w:rsidRDefault="00AC53A2" w:rsidP="00AC53A2">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B11D95">
        <w:rPr>
          <w:rFonts w:ascii="Arial" w:hAnsi="Arial" w:cs="Arial"/>
          <w:b/>
          <w:sz w:val="20"/>
          <w:szCs w:val="20"/>
        </w:rPr>
        <w:t>Cuarta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1FF450E" w14:textId="1CA919EA" w:rsidR="00334AEB" w:rsidRPr="00D46A61" w:rsidRDefault="00171E9A" w:rsidP="00334AEB">
      <w:pPr>
        <w:autoSpaceDE w:val="0"/>
        <w:autoSpaceDN w:val="0"/>
        <w:adjustRightInd w:val="0"/>
        <w:jc w:val="center"/>
        <w:rPr>
          <w:rFonts w:ascii="Arial" w:hAnsi="Arial" w:cs="Arial"/>
          <w:b/>
          <w:sz w:val="20"/>
          <w:szCs w:val="20"/>
        </w:rPr>
      </w:pPr>
      <w:r w:rsidRPr="00AC53A2">
        <w:rPr>
          <w:rFonts w:ascii="Arial" w:eastAsia="Times New Roman" w:hAnsi="Arial" w:cs="Arial"/>
          <w:bCs/>
          <w:snapToGrid w:val="0"/>
          <w:sz w:val="20"/>
          <w:szCs w:val="20"/>
          <w:lang w:val="es-ES_tradnl" w:eastAsia="es-ES"/>
        </w:rPr>
        <w:tab/>
      </w:r>
      <w:r w:rsidR="00334AEB" w:rsidRPr="00D46A61">
        <w:rPr>
          <w:rFonts w:ascii="Arial" w:hAnsi="Arial" w:cs="Arial"/>
          <w:b/>
          <w:sz w:val="20"/>
          <w:szCs w:val="20"/>
        </w:rPr>
        <w:t>RECEPCIÓN Y CONFORMIDAD DEL PRESENTE CONTRATO SIMPLIFICADO POR EL “</w:t>
      </w:r>
      <w:r w:rsidR="00334AEB">
        <w:rPr>
          <w:rFonts w:ascii="Arial" w:hAnsi="Arial" w:cs="Arial"/>
          <w:b/>
          <w:sz w:val="20"/>
          <w:szCs w:val="20"/>
        </w:rPr>
        <w:t>PRESTADOR DE SERVICIOS</w:t>
      </w:r>
      <w:r w:rsidR="00334AEB"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334AEB" w:rsidRPr="00D46A61" w14:paraId="6CA54378" w14:textId="77777777" w:rsidTr="00E51CB4">
        <w:trPr>
          <w:trHeight w:val="494"/>
          <w:jc w:val="center"/>
        </w:trPr>
        <w:tc>
          <w:tcPr>
            <w:tcW w:w="4395" w:type="dxa"/>
          </w:tcPr>
          <w:p w14:paraId="4909086C"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A94E502"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7C14AAD6" w14:textId="77777777" w:rsidR="00334AEB"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Fecha</w:t>
            </w:r>
          </w:p>
          <w:p w14:paraId="2BAA0114" w14:textId="77777777" w:rsidR="00B274AF" w:rsidRDefault="00B274AF" w:rsidP="00E51CB4">
            <w:pPr>
              <w:autoSpaceDE w:val="0"/>
              <w:autoSpaceDN w:val="0"/>
              <w:adjustRightInd w:val="0"/>
              <w:jc w:val="center"/>
              <w:rPr>
                <w:rFonts w:ascii="Arial" w:hAnsi="Arial" w:cs="Arial"/>
                <w:b/>
                <w:color w:val="000000"/>
              </w:rPr>
            </w:pPr>
          </w:p>
          <w:p w14:paraId="3D226C65" w14:textId="77777777" w:rsidR="00B274AF" w:rsidRPr="00D46A61" w:rsidRDefault="00B274AF" w:rsidP="00E51CB4">
            <w:pPr>
              <w:autoSpaceDE w:val="0"/>
              <w:autoSpaceDN w:val="0"/>
              <w:adjustRightInd w:val="0"/>
              <w:jc w:val="center"/>
              <w:rPr>
                <w:rFonts w:ascii="Arial" w:hAnsi="Arial" w:cs="Arial"/>
                <w:b/>
                <w:color w:val="000000"/>
              </w:rPr>
            </w:pPr>
          </w:p>
        </w:tc>
      </w:tr>
    </w:tbl>
    <w:p w14:paraId="5352D69F" w14:textId="1B1A3833" w:rsidR="006203E6" w:rsidRDefault="006203E6" w:rsidP="00D919D4">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298B4955" w14:textId="77777777" w:rsidR="006203E6" w:rsidRDefault="006203E6">
      <w:pPr>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br w:type="page"/>
      </w:r>
    </w:p>
    <w:p w14:paraId="5C46778A" w14:textId="77777777" w:rsidR="006203E6" w:rsidRDefault="006203E6" w:rsidP="006203E6">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lastRenderedPageBreak/>
        <w:t>Anexo 1</w:t>
      </w:r>
      <w:r>
        <w:rPr>
          <w:rFonts w:ascii="Arial" w:eastAsia="Times New Roman" w:hAnsi="Arial" w:cs="Arial"/>
          <w:b/>
          <w:snapToGrid w:val="0"/>
          <w:sz w:val="20"/>
          <w:szCs w:val="20"/>
          <w:lang w:val="es-ES_tradnl" w:eastAsia="es-ES"/>
        </w:rPr>
        <w:t>3</w:t>
      </w:r>
    </w:p>
    <w:p w14:paraId="541CFF92" w14:textId="77777777" w:rsidR="006203E6" w:rsidRDefault="006203E6" w:rsidP="00D919D4">
      <w:pPr>
        <w:tabs>
          <w:tab w:val="left" w:pos="426"/>
          <w:tab w:val="left" w:pos="1276"/>
        </w:tabs>
        <w:spacing w:after="120" w:line="240" w:lineRule="auto"/>
        <w:ind w:left="-284" w:right="-408"/>
        <w:jc w:val="center"/>
        <w:rPr>
          <w:rFonts w:ascii="Arial" w:hAnsi="Arial" w:cs="Arial"/>
          <w:b/>
          <w:bCs/>
          <w:sz w:val="20"/>
          <w:szCs w:val="20"/>
        </w:rPr>
      </w:pPr>
    </w:p>
    <w:p w14:paraId="2D5EA065" w14:textId="7FE01F48" w:rsidR="00D919D4" w:rsidRPr="00F9180D" w:rsidRDefault="00D919D4"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770E1FDA"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67EFC8F6"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Pr="00F9180D">
        <w:rPr>
          <w:rFonts w:ascii="Arial" w:hAnsi="Arial" w:cs="Arial"/>
          <w:bCs/>
          <w:sz w:val="20"/>
          <w:szCs w:val="20"/>
        </w:rPr>
        <w:t>os artículos 43, fracción</w:t>
      </w:r>
      <w:r w:rsidR="00F34CCE">
        <w:rPr>
          <w:rFonts w:ascii="Arial" w:hAnsi="Arial" w:cs="Arial"/>
          <w:bCs/>
          <w:sz w:val="20"/>
          <w:szCs w:val="20"/>
        </w:rPr>
        <w:t xml:space="preserve"> III</w:t>
      </w:r>
      <w:r w:rsidRPr="00F9180D">
        <w:rPr>
          <w:rFonts w:ascii="Arial" w:hAnsi="Arial" w:cs="Arial"/>
          <w:bCs/>
          <w:sz w:val="20"/>
          <w:szCs w:val="20"/>
        </w:rPr>
        <w:t>, 46, 47</w:t>
      </w:r>
      <w:r>
        <w:rPr>
          <w:rFonts w:ascii="Arial" w:hAnsi="Arial" w:cs="Arial"/>
          <w:bCs/>
          <w:sz w:val="20"/>
          <w:szCs w:val="20"/>
        </w:rPr>
        <w:t xml:space="preserve"> fracción III, </w:t>
      </w:r>
      <w:r w:rsidRPr="0071490E">
        <w:rPr>
          <w:rFonts w:ascii="Arial" w:hAnsi="Arial" w:cs="Arial"/>
          <w:bCs/>
          <w:sz w:val="20"/>
          <w:szCs w:val="20"/>
        </w:rPr>
        <w:t>y 86</w:t>
      </w:r>
      <w:r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0202576"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49F73B"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1C9E8AB2" w14:textId="4A9C02EC"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327D0F" w:rsidRPr="00327D0F">
        <w:rPr>
          <w:rFonts w:ascii="Arial" w:eastAsia="Times New Roman" w:hAnsi="Arial" w:cs="Arial"/>
          <w:bCs/>
          <w:snapToGrid w:val="0"/>
          <w:sz w:val="20"/>
          <w:szCs w:val="20"/>
          <w:lang w:val="es-ES_tradnl" w:eastAsia="es-ES"/>
        </w:rPr>
        <w:t>24510930P0010001</w:t>
      </w:r>
      <w:r w:rsidRPr="00171E9A">
        <w:rPr>
          <w:rFonts w:ascii="Arial" w:eastAsia="Times New Roman" w:hAnsi="Arial" w:cs="Arial"/>
          <w:bCs/>
          <w:snapToGrid w:val="0"/>
          <w:sz w:val="20"/>
          <w:szCs w:val="20"/>
          <w:lang w:val="es-ES_tradnl" w:eastAsia="es-ES"/>
        </w:rPr>
        <w:t>, Partida</w:t>
      </w:r>
      <w:r w:rsidR="00686B94">
        <w:rPr>
          <w:rFonts w:ascii="Arial" w:eastAsia="Times New Roman" w:hAnsi="Arial" w:cs="Arial"/>
          <w:bCs/>
          <w:snapToGrid w:val="0"/>
          <w:sz w:val="20"/>
          <w:szCs w:val="20"/>
          <w:lang w:val="es-ES_tradnl" w:eastAsia="es-ES"/>
        </w:rPr>
        <w:t>s</w:t>
      </w:r>
      <w:r w:rsidRPr="00171E9A">
        <w:rPr>
          <w:rFonts w:ascii="Arial" w:eastAsia="Times New Roman" w:hAnsi="Arial" w:cs="Arial"/>
          <w:bCs/>
          <w:snapToGrid w:val="0"/>
          <w:sz w:val="20"/>
          <w:szCs w:val="20"/>
          <w:lang w:val="es-ES_tradnl" w:eastAsia="es-ES"/>
        </w:rPr>
        <w:t xml:space="preserve"> Presupuestal</w:t>
      </w:r>
      <w:r w:rsidR="00686B94">
        <w:rPr>
          <w:rFonts w:ascii="Arial" w:eastAsia="Times New Roman" w:hAnsi="Arial" w:cs="Arial"/>
          <w:bCs/>
          <w:snapToGrid w:val="0"/>
          <w:sz w:val="20"/>
          <w:szCs w:val="20"/>
          <w:lang w:val="es-ES_tradnl" w:eastAsia="es-ES"/>
        </w:rPr>
        <w:t>es 51901</w:t>
      </w:r>
      <w:r w:rsidR="00327D0F">
        <w:rPr>
          <w:rFonts w:ascii="Arial" w:eastAsia="Times New Roman" w:hAnsi="Arial" w:cs="Arial"/>
          <w:bCs/>
          <w:snapToGrid w:val="0"/>
          <w:sz w:val="20"/>
          <w:szCs w:val="20"/>
          <w:lang w:val="es-ES_tradnl" w:eastAsia="es-ES"/>
        </w:rPr>
        <w:t xml:space="preserve"> </w:t>
      </w:r>
      <w:r w:rsidR="00686B94">
        <w:rPr>
          <w:rFonts w:ascii="Arial" w:eastAsia="Times New Roman" w:hAnsi="Arial" w:cs="Arial"/>
          <w:bCs/>
          <w:snapToGrid w:val="0"/>
          <w:sz w:val="20"/>
          <w:szCs w:val="20"/>
          <w:lang w:val="es-ES_tradnl" w:eastAsia="es-ES"/>
        </w:rPr>
        <w:t>”Equipo de Administración” y 35201 “Mantenimiento y Conservación de Mobiliario y Equipo de Administración”.</w:t>
      </w:r>
      <w:r w:rsidRPr="00171E9A">
        <w:rPr>
          <w:rFonts w:ascii="Arial" w:eastAsia="Times New Roman" w:hAnsi="Arial" w:cs="Arial"/>
          <w:bCs/>
          <w:snapToGrid w:val="0"/>
          <w:sz w:val="20"/>
          <w:szCs w:val="20"/>
          <w:lang w:val="es-ES_tradnl" w:eastAsia="es-ES"/>
        </w:rPr>
        <w:t xml:space="preserve"> </w:t>
      </w:r>
    </w:p>
    <w:p w14:paraId="093B9699"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4E0D2D72" w14:textId="2FC9B52D"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w:t>
      </w:r>
      <w:r w:rsidR="00F34CCE">
        <w:rPr>
          <w:rFonts w:ascii="Arial" w:eastAsia="Times New Roman" w:hAnsi="Arial" w:cs="Arial"/>
          <w:bCs/>
          <w:snapToGrid w:val="0"/>
          <w:sz w:val="20"/>
          <w:szCs w:val="20"/>
          <w:lang w:val="es-ES_tradnl" w:eastAsia="es-ES"/>
        </w:rPr>
        <w:t>moral debidamente constituida bajo las leyes mexicanas y cuenta con la inscripción en el registro público del comercio correspondiente.</w:t>
      </w:r>
    </w:p>
    <w:p w14:paraId="6A953B4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7A106DA8"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34BB5D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A8B39C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7A34E7E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5AB25E5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7DB0BF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9662DE9"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5FFC2C2B" w14:textId="77777777" w:rsidR="00D919D4" w:rsidRDefault="00D919D4" w:rsidP="00D919D4">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1B558B2A" w14:textId="77777777" w:rsidR="00A11CC1" w:rsidRPr="00AE011C"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El “Prestador de Servicios” se compromete a proporcionar el servicio descrito en el presente instrumento y a respetar en todo momento el objeto, precio, plazo, condiciones de pago y garantía</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3BC883A7" w14:textId="77777777" w:rsidR="00A11CC1" w:rsidRPr="00F9180D" w:rsidRDefault="00A11CC1" w:rsidP="00A11CC1">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Pr="00F9180D">
        <w:rPr>
          <w:rFonts w:ascii="Arial" w:hAnsi="Arial" w:cs="Arial"/>
          <w:bCs/>
          <w:sz w:val="20"/>
          <w:szCs w:val="20"/>
        </w:rPr>
        <w:t>$</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 más el Impuesto al Valor Agregado equivalente a $</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 resultando un monto total de $</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w:t>
      </w:r>
    </w:p>
    <w:p w14:paraId="166F7CC1" w14:textId="77777777" w:rsidR="00A11CC1" w:rsidRPr="00AE011C"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4E11BED8" w14:textId="77777777" w:rsidR="00A11CC1" w:rsidRPr="00AE011C"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“Prestador de servicios” el monto señalado en la cláusula Segunda, </w:t>
      </w:r>
      <w:r>
        <w:rPr>
          <w:rFonts w:ascii="Arial" w:eastAsia="Times New Roman" w:hAnsi="Arial" w:cs="Arial"/>
          <w:bCs/>
          <w:snapToGrid w:val="0"/>
          <w:sz w:val="20"/>
          <w:szCs w:val="20"/>
          <w:lang w:val="es-ES_tradnl" w:eastAsia="es-ES"/>
        </w:rPr>
        <w:t>con una forma de pago del cien por ciento contra entrega de los equipos debidamente instalados y operando</w:t>
      </w:r>
      <w:r w:rsidRPr="00AE011C">
        <w:rPr>
          <w:rFonts w:ascii="Arial" w:eastAsia="Times New Roman" w:hAnsi="Arial" w:cs="Arial"/>
          <w:bCs/>
          <w:snapToGrid w:val="0"/>
          <w:sz w:val="20"/>
          <w:szCs w:val="20"/>
          <w:lang w:val="es-ES_tradnl" w:eastAsia="es-ES"/>
        </w:rPr>
        <w:t xml:space="preserve"> a entera satisfacción de la “Suprema Corte”. Para efectos fiscales el “Prestador de Servicios” deberá presentar </w:t>
      </w:r>
      <w:r w:rsidRPr="00AE011C">
        <w:rPr>
          <w:rFonts w:ascii="Arial" w:eastAsia="Times New Roman" w:hAnsi="Arial" w:cs="Arial"/>
          <w:bCs/>
          <w:snapToGrid w:val="0"/>
          <w:sz w:val="20"/>
          <w:szCs w:val="20"/>
          <w:lang w:val="es-ES_tradnl" w:eastAsia="es-ES"/>
        </w:rPr>
        <w:lastRenderedPageBreak/>
        <w:t xml:space="preserve">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w:t>
      </w:r>
      <w:proofErr w:type="spellStart"/>
      <w:r w:rsidRPr="00AE011C">
        <w:rPr>
          <w:rFonts w:ascii="Arial" w:eastAsia="Times New Roman" w:hAnsi="Arial" w:cs="Arial"/>
          <w:bCs/>
          <w:snapToGrid w:val="0"/>
          <w:sz w:val="20"/>
          <w:szCs w:val="20"/>
          <w:lang w:val="es-ES_tradnl" w:eastAsia="es-ES"/>
        </w:rPr>
        <w:t>I.4</w:t>
      </w:r>
      <w:proofErr w:type="spellEnd"/>
      <w:r w:rsidRPr="00AE011C">
        <w:rPr>
          <w:rFonts w:ascii="Arial" w:eastAsia="Times New Roman" w:hAnsi="Arial" w:cs="Arial"/>
          <w:bCs/>
          <w:snapToGrid w:val="0"/>
          <w:sz w:val="20"/>
          <w:szCs w:val="20"/>
          <w:lang w:val="es-ES_tradnl" w:eastAsia="es-ES"/>
        </w:rPr>
        <w:t>. de este instrumento y demás requisitos fiscales a que haya lugar.</w:t>
      </w:r>
    </w:p>
    <w:p w14:paraId="19D3504B" w14:textId="77777777" w:rsidR="00A11CC1" w:rsidRPr="00AE011C"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5ABC0F55" w14:textId="77777777" w:rsidR="00A11CC1"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prestación del servicio. </w:t>
      </w:r>
      <w:r w:rsidRPr="00AE011C">
        <w:rPr>
          <w:rFonts w:ascii="Arial" w:eastAsia="Times New Roman" w:hAnsi="Arial" w:cs="Arial"/>
          <w:bCs/>
          <w:snapToGrid w:val="0"/>
          <w:sz w:val="20"/>
          <w:szCs w:val="20"/>
          <w:lang w:val="es-ES_tradnl" w:eastAsia="es-ES"/>
        </w:rPr>
        <w:t xml:space="preserve">El “Prestador de Servicios” debe realizar la prestación del servicio, objeto de este contrato, </w:t>
      </w:r>
      <w:r w:rsidRPr="00F479A7">
        <w:rPr>
          <w:rFonts w:ascii="Arial" w:eastAsia="Times New Roman" w:hAnsi="Arial" w:cs="Arial"/>
          <w:bCs/>
          <w:snapToGrid w:val="0"/>
          <w:sz w:val="20"/>
          <w:szCs w:val="20"/>
          <w:lang w:val="es-ES_tradnl" w:eastAsia="es-ES"/>
        </w:rPr>
        <w:t xml:space="preserve">en </w:t>
      </w:r>
      <w:r>
        <w:rPr>
          <w:rFonts w:ascii="Arial" w:eastAsia="Times New Roman" w:hAnsi="Arial" w:cs="Arial"/>
          <w:bCs/>
          <w:snapToGrid w:val="0"/>
          <w:sz w:val="20"/>
          <w:szCs w:val="20"/>
          <w:lang w:val="es-ES_tradnl" w:eastAsia="es-ES"/>
        </w:rPr>
        <w:t>los siguientes</w:t>
      </w:r>
      <w:r w:rsidRPr="00F479A7">
        <w:rPr>
          <w:rFonts w:ascii="Arial" w:eastAsia="Times New Roman" w:hAnsi="Arial" w:cs="Arial"/>
          <w:bCs/>
          <w:snapToGrid w:val="0"/>
          <w:sz w:val="20"/>
          <w:szCs w:val="20"/>
          <w:lang w:val="es-ES_tradnl" w:eastAsia="es-ES"/>
        </w:rPr>
        <w:t xml:space="preserve"> inmueble</w:t>
      </w:r>
      <w:r>
        <w:rPr>
          <w:rFonts w:ascii="Arial" w:eastAsia="Times New Roman" w:hAnsi="Arial" w:cs="Arial"/>
          <w:bCs/>
          <w:snapToGrid w:val="0"/>
          <w:sz w:val="20"/>
          <w:szCs w:val="20"/>
          <w:lang w:val="es-ES_tradnl" w:eastAsia="es-ES"/>
        </w:rPr>
        <w:t xml:space="preserve">s: </w:t>
      </w:r>
      <w:r w:rsidRPr="00F479A7">
        <w:rPr>
          <w:rFonts w:ascii="Arial" w:eastAsia="Times New Roman" w:hAnsi="Arial" w:cs="Arial"/>
          <w:bCs/>
          <w:snapToGrid w:val="0"/>
          <w:sz w:val="20"/>
          <w:szCs w:val="20"/>
          <w:lang w:val="es-ES_tradnl" w:eastAsia="es-ES"/>
        </w:rPr>
        <w:t xml:space="preserve"> </w:t>
      </w:r>
    </w:p>
    <w:p w14:paraId="7BA511A8" w14:textId="77777777" w:rsidR="00A11CC1" w:rsidRPr="00A77671" w:rsidRDefault="00A11CC1" w:rsidP="00A11CC1">
      <w:pPr>
        <w:pStyle w:val="Prrafodelista"/>
        <w:tabs>
          <w:tab w:val="left" w:pos="243"/>
          <w:tab w:val="left" w:pos="426"/>
          <w:tab w:val="left" w:pos="1276"/>
        </w:tabs>
        <w:spacing w:line="240" w:lineRule="auto"/>
        <w:ind w:left="-284" w:right="-410"/>
        <w:jc w:val="both"/>
        <w:rPr>
          <w:rFonts w:ascii="Arial" w:hAnsi="Arial" w:cs="Arial"/>
          <w:color w:val="000000" w:themeColor="text1"/>
          <w:sz w:val="20"/>
          <w:szCs w:val="20"/>
        </w:rPr>
      </w:pPr>
      <w:r w:rsidRPr="00A77671">
        <w:rPr>
          <w:rFonts w:ascii="Arial" w:hAnsi="Arial" w:cs="Arial"/>
          <w:b/>
          <w:bCs/>
          <w:color w:val="000000" w:themeColor="text1"/>
          <w:sz w:val="20"/>
          <w:szCs w:val="20"/>
        </w:rPr>
        <w:t xml:space="preserve">Edificio Sede Alterna, </w:t>
      </w:r>
      <w:r w:rsidRPr="00A77671">
        <w:rPr>
          <w:rFonts w:ascii="Arial" w:hAnsi="Arial" w:cs="Arial"/>
          <w:color w:val="000000" w:themeColor="text1"/>
          <w:sz w:val="20"/>
          <w:szCs w:val="20"/>
        </w:rPr>
        <w:t xml:space="preserve">ubicado en avenida Revolución número 1508, pisos 5 y 6, colonia Guadalupe </w:t>
      </w:r>
      <w:proofErr w:type="spellStart"/>
      <w:r w:rsidRPr="00A77671">
        <w:rPr>
          <w:rFonts w:ascii="Arial" w:hAnsi="Arial" w:cs="Arial"/>
          <w:color w:val="000000" w:themeColor="text1"/>
          <w:sz w:val="20"/>
          <w:szCs w:val="20"/>
        </w:rPr>
        <w:t>Inn</w:t>
      </w:r>
      <w:proofErr w:type="spellEnd"/>
      <w:r w:rsidRPr="00A77671">
        <w:rPr>
          <w:rFonts w:ascii="Arial" w:hAnsi="Arial" w:cs="Arial"/>
          <w:color w:val="000000" w:themeColor="text1"/>
          <w:sz w:val="20"/>
          <w:szCs w:val="20"/>
        </w:rPr>
        <w:t>, alcaldía Álvaro Obregón, código postal 01020, Ciudad de México.</w:t>
      </w:r>
    </w:p>
    <w:p w14:paraId="06A35BD0" w14:textId="77777777" w:rsidR="00A11CC1" w:rsidRPr="00A77671" w:rsidRDefault="00A11CC1" w:rsidP="00A11CC1">
      <w:pPr>
        <w:pStyle w:val="Prrafodelista"/>
        <w:tabs>
          <w:tab w:val="left" w:pos="243"/>
          <w:tab w:val="left" w:pos="426"/>
          <w:tab w:val="left" w:pos="1276"/>
        </w:tabs>
        <w:spacing w:line="240" w:lineRule="auto"/>
        <w:ind w:left="-284" w:right="-410"/>
        <w:jc w:val="both"/>
        <w:rPr>
          <w:rFonts w:ascii="Arial" w:hAnsi="Arial" w:cs="Arial"/>
          <w:color w:val="000000" w:themeColor="text1"/>
          <w:sz w:val="20"/>
          <w:szCs w:val="20"/>
        </w:rPr>
      </w:pPr>
      <w:r w:rsidRPr="00A77671">
        <w:rPr>
          <w:rFonts w:ascii="Arial" w:hAnsi="Arial" w:cs="Arial"/>
          <w:b/>
          <w:bCs/>
          <w:color w:val="000000" w:themeColor="text1"/>
          <w:sz w:val="20"/>
          <w:szCs w:val="20"/>
        </w:rPr>
        <w:t xml:space="preserve">Edificio Humboldt, </w:t>
      </w:r>
      <w:r w:rsidRPr="00A77671">
        <w:rPr>
          <w:rFonts w:ascii="Arial" w:hAnsi="Arial" w:cs="Arial"/>
          <w:color w:val="000000" w:themeColor="text1"/>
          <w:sz w:val="20"/>
          <w:szCs w:val="20"/>
        </w:rPr>
        <w:t>ubicado en calle Humboldt número 49, colonia Centro, alcaldía Cuauhtémoc, código postal 06040, Ciudad de México.</w:t>
      </w:r>
    </w:p>
    <w:p w14:paraId="4405DEC1" w14:textId="77777777" w:rsidR="00A11CC1" w:rsidRPr="00915028"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77671">
        <w:rPr>
          <w:rFonts w:ascii="Arial" w:hAnsi="Arial" w:cs="Arial"/>
          <w:b/>
          <w:bCs/>
          <w:color w:val="000000" w:themeColor="text1"/>
          <w:sz w:val="20"/>
          <w:szCs w:val="20"/>
        </w:rPr>
        <w:t xml:space="preserve">Edificio Sede, </w:t>
      </w:r>
      <w:r w:rsidRPr="00A77671">
        <w:rPr>
          <w:rFonts w:ascii="Arial" w:hAnsi="Arial" w:cs="Arial"/>
          <w:color w:val="000000" w:themeColor="text1"/>
          <w:sz w:val="20"/>
          <w:szCs w:val="20"/>
        </w:rPr>
        <w:t>ubicado en avenida José María Pino Suárez número 2, colonia Centro, alcaldía Cuauhtémoc, código postal 06060, Ciudad de México.</w:t>
      </w:r>
    </w:p>
    <w:p w14:paraId="303F61B0" w14:textId="77777777" w:rsidR="00A11CC1" w:rsidRPr="006203E6"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77671">
        <w:rPr>
          <w:rFonts w:ascii="Arial" w:hAnsi="Arial" w:cs="Arial"/>
          <w:b/>
          <w:bCs/>
          <w:color w:val="000000" w:themeColor="text1"/>
          <w:sz w:val="20"/>
          <w:szCs w:val="20"/>
        </w:rPr>
        <w:t xml:space="preserve">Edificio Alterno, </w:t>
      </w:r>
      <w:r w:rsidRPr="00A77671">
        <w:rPr>
          <w:rFonts w:ascii="Arial" w:hAnsi="Arial" w:cs="Arial"/>
          <w:color w:val="000000" w:themeColor="text1"/>
          <w:sz w:val="20"/>
          <w:szCs w:val="20"/>
        </w:rPr>
        <w:t>ubicado en Calle 16 de septiembre 38, colonia Centro, alcaldía Cuauhtémoc, código postal 06000, Ciudad de México</w:t>
      </w:r>
      <w:r w:rsidRPr="00915028">
        <w:rPr>
          <w:rFonts w:ascii="Arial" w:eastAsia="Times New Roman" w:hAnsi="Arial" w:cs="Arial"/>
          <w:bCs/>
          <w:snapToGrid w:val="0"/>
          <w:sz w:val="20"/>
          <w:szCs w:val="20"/>
          <w:lang w:val="es-ES" w:eastAsia="es-ES"/>
        </w:rPr>
        <w:t>.</w:t>
      </w:r>
    </w:p>
    <w:p w14:paraId="0A937309" w14:textId="77777777" w:rsidR="00A11CC1"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Pr>
          <w:rFonts w:ascii="Arial" w:eastAsia="Times New Roman" w:hAnsi="Arial" w:cs="Arial"/>
          <w:bCs/>
          <w:snapToGrid w:val="0"/>
          <w:sz w:val="20"/>
          <w:szCs w:val="20"/>
          <w:lang w:val="es-ES_tradnl" w:eastAsia="es-ES"/>
        </w:rPr>
        <w:t xml:space="preserve">de sesenta días naturales, </w:t>
      </w:r>
      <w:r w:rsidRPr="00327D0F">
        <w:rPr>
          <w:rFonts w:ascii="Arial" w:eastAsia="Times New Roman" w:hAnsi="Arial" w:cs="Arial"/>
          <w:bCs/>
          <w:snapToGrid w:val="0"/>
          <w:sz w:val="20"/>
          <w:szCs w:val="20"/>
          <w:lang w:val="es-ES_tradnl" w:eastAsia="es-ES"/>
        </w:rPr>
        <w:t xml:space="preserve">contados a partir del día siguiente a la entrega </w:t>
      </w:r>
      <w:r w:rsidRPr="00A77671">
        <w:rPr>
          <w:rFonts w:ascii="Arial" w:eastAsia="Times New Roman" w:hAnsi="Arial" w:cs="Arial"/>
          <w:bCs/>
          <w:snapToGrid w:val="0"/>
          <w:sz w:val="20"/>
          <w:szCs w:val="20"/>
          <w:lang w:val="es-ES_tradnl" w:eastAsia="es-ES"/>
        </w:rPr>
        <w:t>5.1</w:t>
      </w:r>
      <w:r w:rsidRPr="00A77671">
        <w:rPr>
          <w:rFonts w:ascii="Arial" w:eastAsia="Times New Roman" w:hAnsi="Arial" w:cs="Arial"/>
          <w:bCs/>
          <w:snapToGrid w:val="0"/>
          <w:sz w:val="20"/>
          <w:szCs w:val="20"/>
          <w:lang w:val="es-ES_tradnl" w:eastAsia="es-ES"/>
        </w:rPr>
        <w:tab/>
        <w:t>de póliza de responsabilidad civil y puesta a disposición del inmueble. En caso de que el plazo fenezca en día inhábil, la entrega se recorrerá al día hábil inmediato siguiente.</w:t>
      </w:r>
    </w:p>
    <w:p w14:paraId="55B0C86E" w14:textId="77777777" w:rsidR="00A11CC1" w:rsidRPr="00F93C8E"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7A060B95" w14:textId="77777777" w:rsidR="00A11CC1" w:rsidRPr="00F93C8E"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4F75B59" w14:textId="77777777" w:rsidR="00A11CC1" w:rsidRPr="00F93C8E"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307847DD" w14:textId="77777777" w:rsidR="00A11CC1" w:rsidRPr="00F93C8E"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Pr="00532891">
        <w:rPr>
          <w:rFonts w:ascii="Arial" w:eastAsia="Times New Roman" w:hAnsi="Arial" w:cs="Arial"/>
          <w:bCs/>
          <w:snapToGrid w:val="0"/>
          <w:sz w:val="20"/>
          <w:szCs w:val="20"/>
          <w:lang w:val="es-ES_tradnl" w:eastAsia="es-ES"/>
        </w:rPr>
        <w:t xml:space="preserve">de las responsabilidades, obligaciones, entregables, actividades, plazos de entrega o bien, no </w:t>
      </w:r>
      <w:r>
        <w:rPr>
          <w:rFonts w:ascii="Arial" w:eastAsia="Times New Roman" w:hAnsi="Arial" w:cs="Arial"/>
          <w:bCs/>
          <w:snapToGrid w:val="0"/>
          <w:sz w:val="20"/>
          <w:szCs w:val="20"/>
          <w:lang w:val="es-ES_tradnl" w:eastAsia="es-ES"/>
        </w:rPr>
        <w:t xml:space="preserve"> </w:t>
      </w:r>
      <w:r w:rsidRPr="00532891">
        <w:rPr>
          <w:rFonts w:ascii="Arial" w:eastAsia="Times New Roman" w:hAnsi="Arial" w:cs="Arial"/>
          <w:bCs/>
          <w:snapToGrid w:val="0"/>
          <w:sz w:val="20"/>
          <w:szCs w:val="20"/>
          <w:lang w:val="es-ES_tradnl" w:eastAsia="es-ES"/>
        </w:rPr>
        <w:t>se hayan recibido a entera satisfacción</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la “Suprema Corte” podrá aplicar una pena convencional hasta por el 10% (diez por ciento) del monto que corresponda al valor de los servicios</w:t>
      </w:r>
      <w:r>
        <w:rPr>
          <w:rFonts w:ascii="Arial" w:eastAsia="Times New Roman" w:hAnsi="Arial" w:cs="Arial"/>
          <w:bCs/>
          <w:snapToGrid w:val="0"/>
          <w:sz w:val="20"/>
          <w:szCs w:val="20"/>
          <w:lang w:val="es-ES_tradnl" w:eastAsia="es-ES"/>
        </w:rPr>
        <w:t xml:space="preserve"> o 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1169BDA8" w14:textId="77777777" w:rsidR="00A11CC1" w:rsidRPr="00F93C8E"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w:t>
      </w:r>
      <w:r>
        <w:rPr>
          <w:rFonts w:ascii="Arial" w:eastAsia="Times New Roman" w:hAnsi="Arial" w:cs="Arial"/>
          <w:bCs/>
          <w:snapToGrid w:val="0"/>
          <w:sz w:val="20"/>
          <w:szCs w:val="20"/>
          <w:lang w:val="es-ES_tradnl" w:eastAsia="es-ES"/>
        </w:rPr>
        <w:t xml:space="preserve"> o entrega de los bienes</w:t>
      </w:r>
      <w:r w:rsidRPr="00F93C8E">
        <w:rPr>
          <w:rFonts w:ascii="Arial" w:eastAsia="Times New Roman" w:hAnsi="Arial" w:cs="Arial"/>
          <w:bCs/>
          <w:snapToGrid w:val="0"/>
          <w:sz w:val="20"/>
          <w:szCs w:val="20"/>
          <w:lang w:val="es-ES_tradnl" w:eastAsia="es-ES"/>
        </w:rPr>
        <w:t>, equivalente al monto que resulte de aplicar el 1% (uno por ciento) por cada día natural a la cantidad que importen los servicios no prestados</w:t>
      </w:r>
      <w:r>
        <w:rPr>
          <w:rFonts w:ascii="Arial" w:eastAsia="Times New Roman" w:hAnsi="Arial" w:cs="Arial"/>
          <w:bCs/>
          <w:snapToGrid w:val="0"/>
          <w:sz w:val="20"/>
          <w:szCs w:val="20"/>
          <w:lang w:val="es-ES_tradnl" w:eastAsia="es-ES"/>
        </w:rPr>
        <w:t xml:space="preserve"> o los 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209D9DBD" w14:textId="77777777" w:rsidR="00A11CC1" w:rsidRPr="00F93C8E"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59B92EFB" w14:textId="77777777" w:rsidR="00A11CC1" w:rsidRPr="00F93C8E"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304C2C6D" w14:textId="77777777" w:rsidR="00A11CC1" w:rsidRPr="00F93C8E"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755111E2" w14:textId="77777777" w:rsidR="00A11CC1" w:rsidRPr="00F93C8E"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convencionales también podrán hacerse efectivas mediante la garantía otorgada.</w:t>
      </w:r>
    </w:p>
    <w:p w14:paraId="42280576" w14:textId="77777777" w:rsidR="00A11CC1" w:rsidRPr="009C03AF"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val="es-ES_tradnl" w:eastAsia="es-ES"/>
        </w:rPr>
      </w:pPr>
      <w:r w:rsidRPr="00171E9A">
        <w:rPr>
          <w:rFonts w:ascii="Arial" w:eastAsia="Times New Roman" w:hAnsi="Arial" w:cs="Arial"/>
          <w:b/>
          <w:snapToGrid w:val="0"/>
          <w:sz w:val="20"/>
          <w:szCs w:val="20"/>
          <w:lang w:val="es-ES_tradnl" w:eastAsia="es-ES"/>
        </w:rPr>
        <w:t>Séptima.</w:t>
      </w:r>
      <w:r>
        <w:rPr>
          <w:rFonts w:ascii="Arial" w:eastAsia="Times New Roman" w:hAnsi="Arial" w:cs="Arial"/>
          <w:b/>
          <w:snapToGrid w:val="0"/>
          <w:sz w:val="20"/>
          <w:szCs w:val="20"/>
          <w:lang w:val="es-ES_tradnl" w:eastAsia="es-ES"/>
        </w:rPr>
        <w:t xml:space="preserve"> </w:t>
      </w:r>
      <w:r w:rsidRPr="00F93C8E">
        <w:rPr>
          <w:rFonts w:ascii="Arial" w:eastAsia="Times New Roman" w:hAnsi="Arial" w:cs="Arial"/>
          <w:b/>
          <w:snapToGrid w:val="0"/>
          <w:sz w:val="20"/>
          <w:szCs w:val="20"/>
          <w:lang w:val="es-ES_tradnl" w:eastAsia="es-ES"/>
        </w:rPr>
        <w:t xml:space="preserve">Garantía de </w:t>
      </w:r>
      <w:r>
        <w:rPr>
          <w:rFonts w:ascii="Arial" w:eastAsia="Times New Roman" w:hAnsi="Arial" w:cs="Arial"/>
          <w:b/>
          <w:snapToGrid w:val="0"/>
          <w:sz w:val="20"/>
          <w:szCs w:val="20"/>
          <w:lang w:val="es-ES_tradnl" w:eastAsia="es-ES"/>
        </w:rPr>
        <w:t>cumplimiento</w:t>
      </w:r>
      <w:r w:rsidRPr="00F93C8E">
        <w:rPr>
          <w:rFonts w:ascii="Arial" w:eastAsia="Times New Roman" w:hAnsi="Arial" w:cs="Arial"/>
          <w:b/>
          <w:snapToGrid w:val="0"/>
          <w:sz w:val="20"/>
          <w:szCs w:val="20"/>
          <w:lang w:val="es-ES_tradnl" w:eastAsia="es-ES"/>
        </w:rPr>
        <w:t xml:space="preserve">. </w:t>
      </w:r>
      <w:r w:rsidRPr="00B06AC5">
        <w:rPr>
          <w:rFonts w:ascii="Arial" w:hAnsi="Arial" w:cs="Arial"/>
          <w:bCs/>
          <w:sz w:val="20"/>
          <w:szCs w:val="20"/>
        </w:rPr>
        <w:t>De conformidad con lo establecido en el artículo 169, fracción II, del Acuerdo General de Administración XIV/2019, el “</w:t>
      </w:r>
      <w:r w:rsidRPr="00F93C8E">
        <w:rPr>
          <w:rFonts w:ascii="Arial" w:eastAsia="Times New Roman" w:hAnsi="Arial" w:cs="Arial"/>
          <w:bCs/>
          <w:snapToGrid w:val="0"/>
          <w:sz w:val="20"/>
          <w:szCs w:val="20"/>
          <w:lang w:val="es-ES_tradnl" w:eastAsia="es-ES"/>
        </w:rPr>
        <w:t>Prestador de Servicios</w:t>
      </w:r>
      <w:r w:rsidRPr="00B06AC5">
        <w:rPr>
          <w:rFonts w:ascii="Arial" w:hAnsi="Arial" w:cs="Arial"/>
          <w:bCs/>
          <w:sz w:val="20"/>
          <w:szCs w:val="20"/>
        </w:rPr>
        <w:t xml:space="preserve">”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w:t>
      </w:r>
      <w:r>
        <w:rPr>
          <w:rFonts w:ascii="Arial" w:hAnsi="Arial" w:cs="Arial"/>
          <w:bCs/>
          <w:sz w:val="20"/>
          <w:szCs w:val="20"/>
        </w:rPr>
        <w:t>el servicio</w:t>
      </w:r>
      <w:r w:rsidRPr="00B06AC5">
        <w:rPr>
          <w:rFonts w:ascii="Arial" w:hAnsi="Arial" w:cs="Arial"/>
          <w:bCs/>
          <w:sz w:val="20"/>
          <w:szCs w:val="20"/>
        </w:rPr>
        <w:t xml:space="preserve"> materia del contrato de referencia hayan sido recibido en su totalidad y a entera satisfacción de la “Suprema Corte”. Dicha fianza sólo podrá ser cancelada con el consentimiento expreso y por escrito de la “Suprema Corte”</w:t>
      </w:r>
      <w:r>
        <w:rPr>
          <w:rFonts w:ascii="Arial" w:hAnsi="Arial" w:cs="Arial"/>
          <w:bCs/>
          <w:sz w:val="20"/>
          <w:szCs w:val="20"/>
        </w:rPr>
        <w:t xml:space="preserve">. </w:t>
      </w:r>
      <w:r w:rsidRPr="002B42AA">
        <w:rPr>
          <w:rFonts w:ascii="Arial" w:hAnsi="Arial" w:cs="Arial"/>
          <w:bCs/>
          <w:sz w:val="20"/>
          <w:szCs w:val="20"/>
          <w:highlight w:val="lightGray"/>
        </w:rPr>
        <w:t>/</w:t>
      </w:r>
      <w:r w:rsidRPr="009C03AF">
        <w:rPr>
          <w:rFonts w:ascii="Arial" w:eastAsia="Times New Roman" w:hAnsi="Arial" w:cs="Arial"/>
          <w:bCs/>
          <w:i/>
          <w:iCs/>
          <w:snapToGrid w:val="0"/>
          <w:sz w:val="20"/>
          <w:szCs w:val="20"/>
          <w:highlight w:val="lightGray"/>
          <w:lang w:val="es-ES_tradnl" w:eastAsia="es-ES"/>
        </w:rPr>
        <w:t xml:space="preserve">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w:t>
      </w:r>
      <w:proofErr w:type="spellStart"/>
      <w:r w:rsidRPr="009C03AF">
        <w:rPr>
          <w:rFonts w:ascii="Arial" w:eastAsia="Times New Roman" w:hAnsi="Arial" w:cs="Arial"/>
          <w:bCs/>
          <w:i/>
          <w:iCs/>
          <w:snapToGrid w:val="0"/>
          <w:sz w:val="20"/>
          <w:szCs w:val="20"/>
          <w:highlight w:val="lightGray"/>
          <w:lang w:val="es-ES_tradnl" w:eastAsia="es-ES"/>
        </w:rPr>
        <w:t>UMAS</w:t>
      </w:r>
      <w:proofErr w:type="spellEnd"/>
      <w:r w:rsidRPr="009C03AF">
        <w:rPr>
          <w:rFonts w:ascii="Arial" w:eastAsia="Times New Roman" w:hAnsi="Arial" w:cs="Arial"/>
          <w:bCs/>
          <w:i/>
          <w:iCs/>
          <w:snapToGrid w:val="0"/>
          <w:sz w:val="20"/>
          <w:szCs w:val="20"/>
          <w:highlight w:val="lightGray"/>
          <w:lang w:val="es-ES_tradnl" w:eastAsia="es-ES"/>
        </w:rPr>
        <w:t xml:space="preserve"> /11,000 </w:t>
      </w:r>
      <w:proofErr w:type="spellStart"/>
      <w:r w:rsidRPr="009C03AF">
        <w:rPr>
          <w:rFonts w:ascii="Arial" w:eastAsia="Times New Roman" w:hAnsi="Arial" w:cs="Arial"/>
          <w:bCs/>
          <w:i/>
          <w:iCs/>
          <w:snapToGrid w:val="0"/>
          <w:sz w:val="20"/>
          <w:szCs w:val="20"/>
          <w:highlight w:val="lightGray"/>
          <w:lang w:val="es-ES_tradnl" w:eastAsia="es-ES"/>
        </w:rPr>
        <w:t>UMAS</w:t>
      </w:r>
      <w:proofErr w:type="spellEnd"/>
      <w:r w:rsidRPr="009C03AF">
        <w:rPr>
          <w:rFonts w:ascii="Arial" w:eastAsia="Times New Roman" w:hAnsi="Arial" w:cs="Arial"/>
          <w:bCs/>
          <w:i/>
          <w:iCs/>
          <w:snapToGrid w:val="0"/>
          <w:sz w:val="20"/>
          <w:szCs w:val="20"/>
          <w:highlight w:val="lightGray"/>
          <w:lang w:val="es-ES_tradnl" w:eastAsia="es-ES"/>
        </w:rPr>
        <w:t xml:space="preserve"> y el pago se realizará en su totalidad contra entrega del servicio debidamente ejecutado y a entera satisfacción de la Suprema Corte de Justicia de la Nación.</w:t>
      </w:r>
    </w:p>
    <w:p w14:paraId="14664B2C" w14:textId="77777777" w:rsidR="00A11CC1"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p w14:paraId="335E9F84" w14:textId="77777777" w:rsidR="00A11CC1" w:rsidRPr="00CA0B64"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eastAsia="es-ES"/>
        </w:rPr>
      </w:pPr>
      <w:r>
        <w:rPr>
          <w:rFonts w:ascii="Arial" w:eastAsia="Times New Roman" w:hAnsi="Arial" w:cs="Arial"/>
          <w:b/>
          <w:snapToGrid w:val="0"/>
          <w:sz w:val="20"/>
          <w:szCs w:val="20"/>
          <w:lang w:val="es-ES_tradnl" w:eastAsia="es-ES"/>
        </w:rPr>
        <w:lastRenderedPageBreak/>
        <w:t>Octava</w:t>
      </w:r>
      <w:r w:rsidRPr="00F93C8E">
        <w:rPr>
          <w:rFonts w:ascii="Arial" w:eastAsia="Times New Roman" w:hAnsi="Arial" w:cs="Arial"/>
          <w:b/>
          <w:snapToGrid w:val="0"/>
          <w:sz w:val="20"/>
          <w:szCs w:val="20"/>
          <w:lang w:val="es-ES_tradnl" w:eastAsia="es-ES"/>
        </w:rPr>
        <w:t xml:space="preserve">. </w:t>
      </w:r>
      <w:r w:rsidRPr="00171E9A">
        <w:rPr>
          <w:rFonts w:ascii="Arial" w:eastAsia="Times New Roman" w:hAnsi="Arial" w:cs="Arial"/>
          <w:b/>
          <w:snapToGrid w:val="0"/>
          <w:sz w:val="20"/>
          <w:szCs w:val="20"/>
          <w:lang w:val="es-ES_tradnl" w:eastAsia="es-ES"/>
        </w:rPr>
        <w:t xml:space="preserve"> </w:t>
      </w:r>
      <w:r w:rsidRPr="00F93C8E">
        <w:rPr>
          <w:rFonts w:ascii="Arial" w:eastAsia="Times New Roman" w:hAnsi="Arial" w:cs="Arial"/>
          <w:b/>
          <w:snapToGrid w:val="0"/>
          <w:sz w:val="20"/>
          <w:szCs w:val="20"/>
          <w:lang w:val="es-ES_tradnl" w:eastAsia="es-ES"/>
        </w:rPr>
        <w:t xml:space="preserve">Garantía de responsabilidad civil por daños a terceros. </w:t>
      </w:r>
      <w:r w:rsidRPr="00F93C8E">
        <w:rPr>
          <w:rFonts w:ascii="Arial" w:eastAsia="Times New Roman" w:hAnsi="Arial" w:cs="Arial"/>
          <w:bCs/>
          <w:snapToGrid w:val="0"/>
          <w:sz w:val="20"/>
          <w:szCs w:val="20"/>
          <w:lang w:val="es-ES_tradnl" w:eastAsia="es-ES"/>
        </w:rPr>
        <w:t xml:space="preserve">El “Prestador de Servicios” otorgará a la “Suprema Corte” garantía de responsabilidad civil por daños a terceros con motivo de la conducta que asuma el “Prestador de Servicios”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w:t>
      </w:r>
      <w:r>
        <w:rPr>
          <w:rFonts w:ascii="Arial" w:eastAsia="Times New Roman" w:hAnsi="Arial" w:cs="Arial"/>
          <w:bCs/>
          <w:snapToGrid w:val="0"/>
          <w:sz w:val="20"/>
          <w:szCs w:val="20"/>
          <w:lang w:val="es-ES_tradnl" w:eastAsia="es-ES"/>
        </w:rPr>
        <w:t xml:space="preserve">del </w:t>
      </w:r>
      <w:r w:rsidRPr="00F93C8E">
        <w:rPr>
          <w:rFonts w:ascii="Arial" w:eastAsia="Times New Roman" w:hAnsi="Arial" w:cs="Arial"/>
          <w:bCs/>
          <w:snapToGrid w:val="0"/>
          <w:sz w:val="20"/>
          <w:szCs w:val="20"/>
          <w:lang w:val="es-ES_tradnl" w:eastAsia="es-ES"/>
        </w:rPr>
        <w:t>presente instrumento contractual, y ser presentada dentro de los diez días hábiles siguientes a la fecha de firma del contrato, conforme a lo previsto en el artículo 169, fracción IV, del Acuerdo General de Administración XIV/2019.</w:t>
      </w:r>
      <w:r>
        <w:rPr>
          <w:rFonts w:ascii="Arial" w:eastAsia="Times New Roman" w:hAnsi="Arial" w:cs="Arial"/>
          <w:bCs/>
          <w:snapToGrid w:val="0"/>
          <w:sz w:val="20"/>
          <w:szCs w:val="20"/>
          <w:lang w:val="es-ES_tradnl" w:eastAsia="es-ES"/>
        </w:rPr>
        <w:t xml:space="preserve">/ </w:t>
      </w:r>
      <w:r w:rsidRPr="005B11A2">
        <w:rPr>
          <w:rFonts w:ascii="Arial" w:eastAsia="Times New Roman" w:hAnsi="Arial" w:cs="Arial"/>
          <w:bCs/>
          <w:i/>
          <w:iCs/>
          <w:snapToGrid w:val="0"/>
          <w:sz w:val="20"/>
          <w:szCs w:val="20"/>
          <w:highlight w:val="lightGray"/>
          <w:lang w:eastAsia="es-ES"/>
        </w:rPr>
        <w:t xml:space="preserve">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w:t>
      </w:r>
      <w:proofErr w:type="spellStart"/>
      <w:r w:rsidRPr="005B11A2">
        <w:rPr>
          <w:rFonts w:ascii="Arial" w:eastAsia="Times New Roman" w:hAnsi="Arial" w:cs="Arial"/>
          <w:bCs/>
          <w:i/>
          <w:iCs/>
          <w:snapToGrid w:val="0"/>
          <w:sz w:val="20"/>
          <w:szCs w:val="20"/>
          <w:highlight w:val="lightGray"/>
          <w:lang w:eastAsia="es-ES"/>
        </w:rPr>
        <w:t>UMAS</w:t>
      </w:r>
      <w:proofErr w:type="spellEnd"/>
      <w:r w:rsidRPr="005B11A2">
        <w:rPr>
          <w:rFonts w:ascii="Arial" w:eastAsia="Times New Roman" w:hAnsi="Arial" w:cs="Arial"/>
          <w:bCs/>
          <w:i/>
          <w:iCs/>
          <w:snapToGrid w:val="0"/>
          <w:sz w:val="20"/>
          <w:szCs w:val="20"/>
          <w:highlight w:val="lightGray"/>
          <w:lang w:eastAsia="es-ES"/>
        </w:rPr>
        <w:t>.</w:t>
      </w:r>
    </w:p>
    <w:p w14:paraId="501A5E33" w14:textId="77777777" w:rsidR="00A11CC1" w:rsidRPr="00F93C8E"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Novena. </w:t>
      </w:r>
      <w:r w:rsidRPr="00171E9A">
        <w:rPr>
          <w:rFonts w:ascii="Arial" w:eastAsia="Times New Roman" w:hAnsi="Arial" w:cs="Arial"/>
          <w:b/>
          <w:snapToGrid w:val="0"/>
          <w:sz w:val="20"/>
          <w:szCs w:val="20"/>
          <w:lang w:val="es-ES_tradnl" w:eastAsia="es-ES"/>
        </w:rPr>
        <w:t>Pagos en exceso</w:t>
      </w:r>
      <w:r w:rsidRPr="00F93C8E">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1E9C9CCD" w14:textId="77777777" w:rsidR="00A11CC1" w:rsidRPr="00F93C8E"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793828E1" w14:textId="77777777" w:rsidR="00A11CC1" w:rsidRPr="006C2FEA"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7A8539B8" w14:textId="77777777" w:rsidR="00A11CC1" w:rsidRPr="006C2FEA"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4043CF4" w14:textId="77777777" w:rsidR="00A11CC1" w:rsidRPr="006C2FEA"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11A35940" w14:textId="77777777" w:rsidR="00A11CC1" w:rsidRPr="006C2FEA"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Primera</w:t>
      </w:r>
      <w:r w:rsidRPr="00171E9A">
        <w:rPr>
          <w:rFonts w:ascii="Arial" w:eastAsia="Times New Roman" w:hAnsi="Arial" w:cs="Arial"/>
          <w:b/>
          <w:snapToGrid w:val="0"/>
          <w:sz w:val="20"/>
          <w:szCs w:val="20"/>
          <w:lang w:val="es-ES_tradnl" w:eastAsia="es-ES"/>
        </w:rPr>
        <w:t xml:space="preserve">. Inexistencia de relación laboral. </w:t>
      </w:r>
      <w:r w:rsidRPr="006C2FEA">
        <w:rPr>
          <w:rFonts w:ascii="Arial" w:eastAsia="Times New Roman" w:hAnsi="Arial" w:cs="Arial"/>
          <w:bCs/>
          <w:snapToGrid w:val="0"/>
          <w:sz w:val="20"/>
          <w:szCs w:val="20"/>
          <w:lang w:val="es-ES_tradnl" w:eastAsia="es-ES"/>
        </w:rPr>
        <w:t xml:space="preserve">Las personas que intervengan en la realización del objeto de este contrato será </w:t>
      </w:r>
      <w:r>
        <w:rPr>
          <w:rFonts w:ascii="Arial" w:eastAsia="Times New Roman" w:hAnsi="Arial" w:cs="Arial"/>
          <w:bCs/>
          <w:snapToGrid w:val="0"/>
          <w:sz w:val="20"/>
          <w:szCs w:val="20"/>
          <w:lang w:val="es-ES_tradnl" w:eastAsia="es-ES"/>
        </w:rPr>
        <w:t xml:space="preserve">personal que labora para </w:t>
      </w:r>
      <w:r w:rsidRPr="006C2FEA">
        <w:rPr>
          <w:rFonts w:ascii="Arial" w:eastAsia="Times New Roman" w:hAnsi="Arial" w:cs="Arial"/>
          <w:bCs/>
          <w:snapToGrid w:val="0"/>
          <w:sz w:val="20"/>
          <w:szCs w:val="20"/>
          <w:lang w:val="es-ES_tradnl" w:eastAsia="es-ES"/>
        </w:rPr>
        <w:t>el “Prestador de Servicios”, por lo que de ninguna manera existirá relación laboral entre ellos y la “Suprema Corte”.</w:t>
      </w:r>
    </w:p>
    <w:p w14:paraId="42A3A259" w14:textId="77777777" w:rsidR="00A11CC1" w:rsidRPr="006C2FEA"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“Prestador de Servicios”,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1A980FB8" w14:textId="77777777" w:rsidR="00A11CC1" w:rsidRPr="006C2FEA"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569FC216" w14:textId="77777777" w:rsidR="00A11CC1" w:rsidRPr="006C2FEA"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el “Prestador de Servicios”</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49E5A154" w14:textId="77777777" w:rsidR="00A11CC1" w:rsidRPr="006C2FEA"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96AFD78" w14:textId="77777777" w:rsidR="00A11CC1" w:rsidRPr="006C2FEA"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688A91EC" w14:textId="77777777" w:rsidR="00A11CC1" w:rsidRPr="00171E9A"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Tercer</w:t>
      </w:r>
      <w:r w:rsidRPr="00171E9A">
        <w:rPr>
          <w:rFonts w:ascii="Arial" w:eastAsia="Times New Roman" w:hAnsi="Arial" w:cs="Arial"/>
          <w:b/>
          <w:snapToGrid w:val="0"/>
          <w:sz w:val="20"/>
          <w:szCs w:val="20"/>
          <w:lang w:val="es-ES_tradnl" w:eastAsia="es-ES"/>
        </w:rPr>
        <w:t xml:space="preserve">a.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70D06D1" w14:textId="77777777" w:rsidR="00A11CC1" w:rsidRPr="006C2FEA"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“Prestador de Servicios” no podrá ceder, gravar, transferir o afectar bajo cualquier título, parcial o totalmente a favor de otra persona, </w:t>
      </w:r>
      <w:r w:rsidRPr="006C2FEA">
        <w:rPr>
          <w:rFonts w:ascii="Arial" w:eastAsia="Times New Roman" w:hAnsi="Arial" w:cs="Arial"/>
          <w:bCs/>
          <w:snapToGrid w:val="0"/>
          <w:sz w:val="20"/>
          <w:szCs w:val="20"/>
          <w:lang w:val="es-ES_tradnl" w:eastAsia="es-ES"/>
        </w:rPr>
        <w:lastRenderedPageBreak/>
        <w:t>física o moral, los derechos y obligaciones que deriven del presente contrato, con excepción de los derechos de cobro, con autorización previa y expresa de la “Suprema Corte”.</w:t>
      </w:r>
    </w:p>
    <w:p w14:paraId="39CB51F9" w14:textId="77777777" w:rsidR="00A11CC1" w:rsidRPr="00AC53A2"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Quint</w:t>
      </w:r>
      <w:r w:rsidRPr="00171E9A">
        <w:rPr>
          <w:rFonts w:ascii="Arial" w:eastAsia="Times New Roman" w:hAnsi="Arial" w:cs="Arial"/>
          <w:b/>
          <w:snapToGrid w:val="0"/>
          <w:sz w:val="20"/>
          <w:szCs w:val="20"/>
          <w:lang w:val="es-ES_tradnl" w:eastAsia="es-ES"/>
        </w:rPr>
        <w:t xml:space="preserve">a.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8149353" w14:textId="77777777" w:rsidR="00A11CC1" w:rsidRPr="00AC53A2"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5864B722" w14:textId="77777777" w:rsidR="00A11CC1" w:rsidRPr="00AC53A2"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2AD28758" w14:textId="77777777" w:rsidR="00A11CC1" w:rsidRPr="00AC53A2"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Sexta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699EF556" w14:textId="77777777" w:rsidR="00A11CC1" w:rsidRPr="00AC53A2"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Antes de declarar la rescisión, la “Suprema Corte” notificará por escrito las causas de recisión al “Prestador de Servicios” en su domicilio señalado en la declaración </w:t>
      </w:r>
      <w:proofErr w:type="spellStart"/>
      <w:r w:rsidRPr="00AC53A2">
        <w:rPr>
          <w:rFonts w:ascii="Arial" w:eastAsia="Times New Roman" w:hAnsi="Arial" w:cs="Arial"/>
          <w:bCs/>
          <w:snapToGrid w:val="0"/>
          <w:sz w:val="20"/>
          <w:szCs w:val="20"/>
          <w:lang w:val="es-ES_tradnl" w:eastAsia="es-ES"/>
        </w:rPr>
        <w:t>II.5</w:t>
      </w:r>
      <w:proofErr w:type="spellEnd"/>
      <w:r w:rsidRPr="00AC53A2">
        <w:rPr>
          <w:rFonts w:ascii="Arial" w:eastAsia="Times New Roman" w:hAnsi="Arial" w:cs="Arial"/>
          <w:bCs/>
          <w:snapToGrid w:val="0"/>
          <w:sz w:val="20"/>
          <w:szCs w:val="20"/>
          <w:lang w:val="es-ES_tradnl" w:eastAsia="es-ES"/>
        </w:rPr>
        <w:t>.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1236D131" w14:textId="77777777" w:rsidR="00A11CC1" w:rsidRPr="00171E9A"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w:t>
      </w:r>
      <w:proofErr w:type="spellStart"/>
      <w:r w:rsidRPr="00AC53A2">
        <w:rPr>
          <w:rFonts w:ascii="Arial" w:eastAsia="Times New Roman" w:hAnsi="Arial" w:cs="Arial"/>
          <w:bCs/>
          <w:snapToGrid w:val="0"/>
          <w:sz w:val="20"/>
          <w:szCs w:val="20"/>
          <w:lang w:val="es-ES_tradnl" w:eastAsia="es-ES"/>
        </w:rPr>
        <w:t>II.5</w:t>
      </w:r>
      <w:proofErr w:type="spellEnd"/>
      <w:r w:rsidRPr="00AC53A2">
        <w:rPr>
          <w:rFonts w:ascii="Arial" w:eastAsia="Times New Roman" w:hAnsi="Arial" w:cs="Arial"/>
          <w:bCs/>
          <w:snapToGrid w:val="0"/>
          <w:sz w:val="20"/>
          <w:szCs w:val="20"/>
          <w:lang w:val="es-ES_tradnl" w:eastAsia="es-ES"/>
        </w:rPr>
        <w:t>.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4) Si el “Prestador de Servicios” no exhibe la garantía requerida en los términos y condiciones indicados en este contrato, de conformidad con el artículo 169 del Acuerdo General de Administración XIV/2019.</w:t>
      </w:r>
    </w:p>
    <w:p w14:paraId="5C03FC52" w14:textId="77777777" w:rsidR="00A11CC1" w:rsidRPr="00AC53A2"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FF3C67C" w14:textId="77777777" w:rsidR="00A11CC1" w:rsidRPr="00AC53A2"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Octav</w:t>
      </w:r>
      <w:r w:rsidRPr="00171E9A">
        <w:rPr>
          <w:rFonts w:ascii="Arial" w:eastAsia="Times New Roman" w:hAnsi="Arial" w:cs="Arial"/>
          <w:b/>
          <w:snapToGrid w:val="0"/>
          <w:sz w:val="20"/>
          <w:szCs w:val="20"/>
          <w:lang w:val="es-ES_tradnl" w:eastAsia="es-ES"/>
        </w:rPr>
        <w:t xml:space="preserve">a.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66123DB7" w14:textId="77777777" w:rsidR="00A11CC1" w:rsidRPr="00AC53A2"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64D677EF" w14:textId="77777777" w:rsidR="00A11CC1" w:rsidRPr="00AC53A2"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w:t>
      </w:r>
      <w:r w:rsidRPr="00171E9A">
        <w:rPr>
          <w:rFonts w:ascii="Arial" w:eastAsia="Times New Roman" w:hAnsi="Arial" w:cs="Arial"/>
          <w:b/>
          <w:snapToGrid w:val="0"/>
          <w:sz w:val="20"/>
          <w:szCs w:val="20"/>
          <w:lang w:val="es-ES_tradnl" w:eastAsia="es-ES"/>
        </w:rPr>
        <w:t xml:space="preserve">. Vicios Ocultos. </w:t>
      </w:r>
      <w:r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12C3FF97" w14:textId="77777777" w:rsidR="00A11CC1" w:rsidRPr="00AC53A2"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w:t>
      </w:r>
      <w:r>
        <w:rPr>
          <w:rFonts w:ascii="Arial" w:eastAsia="Times New Roman" w:hAnsi="Arial" w:cs="Arial"/>
          <w:b/>
          <w:snapToGrid w:val="0"/>
          <w:sz w:val="20"/>
          <w:szCs w:val="20"/>
          <w:lang w:val="es-ES_tradnl" w:eastAsia="es-ES"/>
        </w:rPr>
        <w:t xml:space="preserve"> Primera</w:t>
      </w:r>
      <w:r w:rsidRPr="00171E9A">
        <w:rPr>
          <w:rFonts w:ascii="Arial" w:eastAsia="Times New Roman" w:hAnsi="Arial" w:cs="Arial"/>
          <w:b/>
          <w:snapToGrid w:val="0"/>
          <w:sz w:val="20"/>
          <w:szCs w:val="20"/>
          <w:lang w:val="es-ES_tradnl" w:eastAsia="es-ES"/>
        </w:rPr>
        <w:t>. Administrador del contrato</w:t>
      </w:r>
      <w:r w:rsidRPr="00AC53A2">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04310FB0" w14:textId="77777777" w:rsidR="00A11CC1" w:rsidRPr="00AC53A2"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 Directora General de Infraestructura Física de la “Suprema Corte” podrá sustituir al “Administrador” del contrato, lo que informará por escrito al “Prestador de Servicios”.</w:t>
      </w:r>
    </w:p>
    <w:p w14:paraId="69337F85" w14:textId="77777777" w:rsidR="00A11CC1"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Vigésima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Garantía del servicio. </w:t>
      </w:r>
      <w:r>
        <w:rPr>
          <w:rFonts w:ascii="Arial" w:eastAsia="Times New Roman" w:hAnsi="Arial" w:cs="Arial"/>
          <w:bCs/>
          <w:snapToGrid w:val="0"/>
          <w:sz w:val="20"/>
          <w:szCs w:val="20"/>
          <w:lang w:val="es-ES_tradnl" w:eastAsia="es-ES"/>
        </w:rPr>
        <w:t xml:space="preserve">El “Prestador de Servicios” deberá presentar garantía por un mínimo de doce meses a partir de la fecha de la recepción a entera satisfacción de la “Suprema Corte”, respecto de la calidad del servicio ejecutado; así </w:t>
      </w:r>
      <w:r w:rsidRPr="00647FD0">
        <w:rPr>
          <w:rFonts w:ascii="Arial" w:eastAsia="Times New Roman" w:hAnsi="Arial" w:cs="Arial"/>
          <w:bCs/>
          <w:snapToGrid w:val="0"/>
          <w:sz w:val="20"/>
          <w:szCs w:val="20"/>
          <w:lang w:val="es-ES_tradnl" w:eastAsia="es-ES"/>
        </w:rPr>
        <w:t>como garantía de fabricante de los equipos.</w:t>
      </w:r>
    </w:p>
    <w:p w14:paraId="77AFEE13" w14:textId="77777777" w:rsidR="00A11CC1" w:rsidRPr="00AC53A2"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334D4A29" w14:textId="77777777" w:rsidR="00A11CC1" w:rsidRPr="00AC53A2" w:rsidRDefault="00A11CC1" w:rsidP="00A11CC1">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Las “Partes” acuerdan que cualquier notificación que tengan que realizarse de una parte a otra, se realizará por escrito en el domicilio que respectivamente han señalado en las declaraciones </w:t>
      </w:r>
      <w:proofErr w:type="spellStart"/>
      <w:r w:rsidRPr="00AC53A2">
        <w:rPr>
          <w:rFonts w:ascii="Arial" w:eastAsia="Times New Roman" w:hAnsi="Arial" w:cs="Arial"/>
          <w:bCs/>
          <w:snapToGrid w:val="0"/>
          <w:sz w:val="20"/>
          <w:szCs w:val="20"/>
          <w:lang w:val="es-ES_tradnl" w:eastAsia="es-ES"/>
        </w:rPr>
        <w:t>I.4</w:t>
      </w:r>
      <w:proofErr w:type="spellEnd"/>
      <w:r w:rsidRPr="00AC53A2">
        <w:rPr>
          <w:rFonts w:ascii="Arial" w:eastAsia="Times New Roman" w:hAnsi="Arial" w:cs="Arial"/>
          <w:bCs/>
          <w:snapToGrid w:val="0"/>
          <w:sz w:val="20"/>
          <w:szCs w:val="20"/>
          <w:lang w:val="es-ES_tradnl" w:eastAsia="es-ES"/>
        </w:rPr>
        <w:t xml:space="preserve">. y </w:t>
      </w:r>
      <w:proofErr w:type="spellStart"/>
      <w:r w:rsidRPr="00AC53A2">
        <w:rPr>
          <w:rFonts w:ascii="Arial" w:eastAsia="Times New Roman" w:hAnsi="Arial" w:cs="Arial"/>
          <w:bCs/>
          <w:snapToGrid w:val="0"/>
          <w:sz w:val="20"/>
          <w:szCs w:val="20"/>
          <w:lang w:val="es-ES_tradnl" w:eastAsia="es-ES"/>
        </w:rPr>
        <w:t>II.5</w:t>
      </w:r>
      <w:proofErr w:type="spellEnd"/>
      <w:r w:rsidRPr="00AC53A2">
        <w:rPr>
          <w:rFonts w:ascii="Arial" w:eastAsia="Times New Roman" w:hAnsi="Arial" w:cs="Arial"/>
          <w:bCs/>
          <w:snapToGrid w:val="0"/>
          <w:sz w:val="20"/>
          <w:szCs w:val="20"/>
          <w:lang w:val="es-ES_tradnl" w:eastAsia="es-ES"/>
        </w:rPr>
        <w:t>. de este instrumento.</w:t>
      </w:r>
    </w:p>
    <w:p w14:paraId="3722D917" w14:textId="77777777" w:rsidR="00A11CC1" w:rsidRPr="00F9180D" w:rsidRDefault="00A11CC1" w:rsidP="00A11CC1">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Cuarta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3199A946" w14:textId="4BF2EA31" w:rsidR="00D919D4" w:rsidRPr="00AC53A2"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p w14:paraId="482796D7" w14:textId="77777777" w:rsidR="00334AEB" w:rsidRPr="00D46A61" w:rsidRDefault="00334AEB" w:rsidP="00334AEB">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334AEB" w:rsidRPr="00D46A61" w14:paraId="0F6BCF47" w14:textId="77777777" w:rsidTr="00E51CB4">
        <w:trPr>
          <w:trHeight w:val="494"/>
          <w:jc w:val="center"/>
        </w:trPr>
        <w:tc>
          <w:tcPr>
            <w:tcW w:w="4395" w:type="dxa"/>
          </w:tcPr>
          <w:p w14:paraId="31D2974A"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702BBE9"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51973A21" w14:textId="77777777" w:rsidR="00334AEB"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Fecha</w:t>
            </w:r>
          </w:p>
          <w:p w14:paraId="12E62213" w14:textId="77777777" w:rsidR="00B274AF" w:rsidRDefault="00B274AF" w:rsidP="00E51CB4">
            <w:pPr>
              <w:autoSpaceDE w:val="0"/>
              <w:autoSpaceDN w:val="0"/>
              <w:adjustRightInd w:val="0"/>
              <w:jc w:val="center"/>
              <w:rPr>
                <w:rFonts w:ascii="Arial" w:hAnsi="Arial" w:cs="Arial"/>
                <w:b/>
                <w:color w:val="000000"/>
              </w:rPr>
            </w:pPr>
          </w:p>
          <w:p w14:paraId="3EEFC52B" w14:textId="77777777" w:rsidR="00B274AF" w:rsidRPr="00D46A61" w:rsidRDefault="00B274AF" w:rsidP="00E51CB4">
            <w:pPr>
              <w:autoSpaceDE w:val="0"/>
              <w:autoSpaceDN w:val="0"/>
              <w:adjustRightInd w:val="0"/>
              <w:jc w:val="center"/>
              <w:rPr>
                <w:rFonts w:ascii="Arial" w:hAnsi="Arial" w:cs="Arial"/>
                <w:b/>
                <w:color w:val="000000"/>
              </w:rPr>
            </w:pPr>
          </w:p>
        </w:tc>
      </w:tr>
    </w:tbl>
    <w:p w14:paraId="65EA87C5" w14:textId="6EFFB8D2" w:rsidR="008368CC" w:rsidRPr="00AC53A2" w:rsidRDefault="008368C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sectPr w:rsidR="008368CC" w:rsidRPr="00AC53A2" w:rsidSect="002E586D">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E4259A" w14:textId="77777777" w:rsidR="00CC01B4" w:rsidRDefault="00CC01B4" w:rsidP="00752047">
      <w:pPr>
        <w:spacing w:after="0" w:line="240" w:lineRule="auto"/>
      </w:pPr>
      <w:r>
        <w:separator/>
      </w:r>
    </w:p>
  </w:endnote>
  <w:endnote w:type="continuationSeparator" w:id="0">
    <w:p w14:paraId="4B124225" w14:textId="77777777" w:rsidR="00CC01B4" w:rsidRDefault="00CC01B4" w:rsidP="00752047">
      <w:pPr>
        <w:spacing w:after="0" w:line="240" w:lineRule="auto"/>
      </w:pPr>
      <w:r>
        <w:continuationSeparator/>
      </w:r>
    </w:p>
  </w:endnote>
  <w:endnote w:type="continuationNotice" w:id="1">
    <w:p w14:paraId="564CD965" w14:textId="77777777" w:rsidR="00CC01B4" w:rsidRDefault="00CC01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79E4C0FD"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w:t>
    </w:r>
    <w:r w:rsidRPr="00BA64C2">
      <w:rPr>
        <w:rFonts w:ascii="Arial" w:hAnsi="Arial" w:cs="Arial"/>
        <w:sz w:val="10"/>
        <w:szCs w:val="10"/>
        <w:lang w:val="en-US"/>
      </w:rPr>
      <w:t>DACCI/0</w:t>
    </w:r>
    <w:r w:rsidR="00BA64C2" w:rsidRPr="00BA64C2">
      <w:rPr>
        <w:rFonts w:ascii="Arial" w:hAnsi="Arial" w:cs="Arial"/>
        <w:sz w:val="10"/>
        <w:szCs w:val="10"/>
        <w:lang w:val="en-US"/>
      </w:rPr>
      <w:t>29</w:t>
    </w:r>
    <w:r w:rsidRPr="00BA64C2">
      <w:rPr>
        <w:rFonts w:ascii="Arial" w:hAnsi="Arial" w:cs="Arial"/>
        <w:sz w:val="10"/>
        <w:szCs w:val="10"/>
        <w:lang w:val="en-US"/>
      </w:rPr>
      <w:t>/202</w:t>
    </w:r>
    <w:r w:rsidR="002C1359" w:rsidRPr="00BA64C2">
      <w:rPr>
        <w:rFonts w:ascii="Arial" w:hAnsi="Arial" w:cs="Arial"/>
        <w:sz w:val="10"/>
        <w:szCs w:val="10"/>
        <w:lang w:val="en-US"/>
      </w:rPr>
      <w:t>4</w:t>
    </w:r>
    <w:r w:rsidRPr="00055E87">
      <w:rPr>
        <w:rFonts w:ascii="Arial" w:hAnsi="Arial" w:cs="Arial"/>
        <w:sz w:val="10"/>
        <w:szCs w:val="10"/>
        <w:lang w:val="en-US"/>
      </w:rPr>
      <w:t xml:space="preserve"> ANEXO </w:t>
    </w:r>
    <w:r w:rsidR="00BC195B">
      <w:rPr>
        <w:rFonts w:ascii="Arial" w:hAnsi="Arial" w:cs="Arial"/>
        <w:sz w:val="10"/>
        <w:szCs w:val="10"/>
        <w:lang w:val="en-US"/>
      </w:rPr>
      <w:t>1</w:t>
    </w:r>
    <w:r w:rsidR="0071490E">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5897AC" w14:textId="77777777" w:rsidR="00CC01B4" w:rsidRDefault="00CC01B4" w:rsidP="00752047">
      <w:pPr>
        <w:spacing w:after="0" w:line="240" w:lineRule="auto"/>
      </w:pPr>
      <w:r>
        <w:separator/>
      </w:r>
    </w:p>
  </w:footnote>
  <w:footnote w:type="continuationSeparator" w:id="0">
    <w:p w14:paraId="341E1776" w14:textId="77777777" w:rsidR="00CC01B4" w:rsidRDefault="00CC01B4" w:rsidP="00752047">
      <w:pPr>
        <w:spacing w:after="0" w:line="240" w:lineRule="auto"/>
      </w:pPr>
      <w:r>
        <w:continuationSeparator/>
      </w:r>
    </w:p>
  </w:footnote>
  <w:footnote w:type="continuationNotice" w:id="1">
    <w:p w14:paraId="469AA47D" w14:textId="77777777" w:rsidR="00CC01B4" w:rsidRDefault="00CC01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2A700" w14:textId="42A5CCA5" w:rsidR="00560224" w:rsidRPr="001E1A4D" w:rsidRDefault="00560224" w:rsidP="006C2FEA">
    <w:pPr>
      <w:spacing w:after="0"/>
      <w:ind w:right="17"/>
      <w:jc w:val="center"/>
      <w:rPr>
        <w:rFonts w:ascii="Arial" w:eastAsia="Arial Unicode MS" w:hAnsi="Arial" w:cs="Arial"/>
        <w:b/>
        <w:sz w:val="20"/>
        <w:szCs w:val="20"/>
      </w:rPr>
    </w:pPr>
    <w:r w:rsidRPr="00AA0BE7">
      <w:rPr>
        <w:rFonts w:ascii="Arial Unicode MS" w:eastAsia="Arial Unicode MS" w:hAnsi="Arial Unicode MS" w:cs="Arial Unicode MS"/>
        <w:b/>
        <w:color w:val="7F7F7F" w:themeColor="text1" w:themeTint="80"/>
        <w:sz w:val="20"/>
        <w:szCs w:val="20"/>
      </w:rPr>
      <w:t>CONCURSO P</w:t>
    </w:r>
    <w:r>
      <w:rPr>
        <w:rFonts w:ascii="Arial Unicode MS" w:eastAsia="Arial Unicode MS" w:hAnsi="Arial Unicode MS" w:cs="Arial Unicode MS"/>
        <w:b/>
        <w:color w:val="7F7F7F" w:themeColor="text1" w:themeTint="80"/>
        <w:sz w:val="20"/>
        <w:szCs w:val="20"/>
      </w:rPr>
      <w:t>Ú</w:t>
    </w:r>
    <w:r w:rsidRPr="00AA0BE7">
      <w:rPr>
        <w:rFonts w:ascii="Arial Unicode MS" w:eastAsia="Arial Unicode MS" w:hAnsi="Arial Unicode MS" w:cs="Arial Unicode MS"/>
        <w:b/>
        <w:color w:val="7F7F7F" w:themeColor="text1" w:themeTint="80"/>
        <w:sz w:val="20"/>
        <w:szCs w:val="20"/>
      </w:rPr>
      <w:t>BLIC</w:t>
    </w:r>
    <w:r>
      <w:rPr>
        <w:rFonts w:ascii="Arial Unicode MS" w:eastAsia="Arial Unicode MS" w:hAnsi="Arial Unicode MS" w:cs="Arial Unicode MS"/>
        <w:b/>
        <w:color w:val="7F7F7F" w:themeColor="text1" w:themeTint="80"/>
        <w:sz w:val="20"/>
        <w:szCs w:val="20"/>
      </w:rPr>
      <w:t>O SUMARIO</w:t>
    </w:r>
    <w:r w:rsidRPr="00AA0BE7">
      <w:rPr>
        <w:rFonts w:ascii="Arial Unicode MS" w:eastAsia="Arial Unicode MS" w:hAnsi="Arial Unicode MS" w:cs="Arial Unicode MS"/>
        <w:b/>
        <w:color w:val="7F7F7F" w:themeColor="text1" w:themeTint="80"/>
        <w:sz w:val="20"/>
        <w:szCs w:val="20"/>
      </w:rPr>
      <w:t xml:space="preserve"> SCJN/C</w:t>
    </w:r>
    <w:r>
      <w:rPr>
        <w:rFonts w:ascii="Arial Unicode MS" w:eastAsia="Arial Unicode MS" w:hAnsi="Arial Unicode MS" w:cs="Arial Unicode MS"/>
        <w:b/>
        <w:color w:val="7F7F7F" w:themeColor="text1" w:themeTint="80"/>
        <w:sz w:val="20"/>
        <w:szCs w:val="20"/>
      </w:rPr>
      <w:t>PS</w:t>
    </w:r>
    <w:r w:rsidRPr="00AA0BE7">
      <w:rPr>
        <w:rFonts w:ascii="Arial Unicode MS" w:eastAsia="Arial Unicode MS" w:hAnsi="Arial Unicode MS" w:cs="Arial Unicode MS"/>
        <w:b/>
        <w:color w:val="7F7F7F" w:themeColor="text1" w:themeTint="80"/>
        <w:sz w:val="20"/>
        <w:szCs w:val="20"/>
      </w:rPr>
      <w:t>/DGIF-</w:t>
    </w:r>
    <w:r w:rsidRPr="00BA64C2">
      <w:rPr>
        <w:rFonts w:ascii="Arial Unicode MS" w:eastAsia="Arial Unicode MS" w:hAnsi="Arial Unicode MS" w:cs="Arial Unicode MS"/>
        <w:b/>
        <w:color w:val="7F7F7F" w:themeColor="text1" w:themeTint="80"/>
        <w:sz w:val="20"/>
        <w:szCs w:val="20"/>
      </w:rPr>
      <w:t>DACCI/0</w:t>
    </w:r>
    <w:r w:rsidR="00BA64C2" w:rsidRPr="00BA64C2">
      <w:rPr>
        <w:rFonts w:ascii="Arial Unicode MS" w:eastAsia="Arial Unicode MS" w:hAnsi="Arial Unicode MS" w:cs="Arial Unicode MS"/>
        <w:b/>
        <w:color w:val="7F7F7F" w:themeColor="text1" w:themeTint="80"/>
        <w:sz w:val="20"/>
        <w:szCs w:val="20"/>
      </w:rPr>
      <w:t>29</w:t>
    </w:r>
    <w:r w:rsidRPr="00BA64C2">
      <w:rPr>
        <w:rFonts w:ascii="Arial Unicode MS" w:eastAsia="Arial Unicode MS" w:hAnsi="Arial Unicode MS" w:cs="Arial Unicode MS"/>
        <w:b/>
        <w:color w:val="7F7F7F" w:themeColor="text1" w:themeTint="80"/>
        <w:sz w:val="20"/>
        <w:szCs w:val="20"/>
      </w:rPr>
      <w:t>/</w:t>
    </w:r>
    <w:r w:rsidRPr="00AA0BE7">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4</w:t>
    </w:r>
  </w:p>
  <w:p w14:paraId="40A54070" w14:textId="1225747F" w:rsidR="00FB52D1" w:rsidRPr="006203E6" w:rsidRDefault="006203E6" w:rsidP="006203E6">
    <w:pPr>
      <w:spacing w:after="0"/>
      <w:ind w:right="17"/>
      <w:jc w:val="center"/>
      <w:rPr>
        <w:rFonts w:ascii="Arial Unicode MS" w:eastAsia="Arial Unicode MS" w:hAnsi="Arial Unicode MS" w:cs="Arial Unicode MS"/>
        <w:b/>
        <w:color w:val="7F7F7F" w:themeColor="text1" w:themeTint="80"/>
        <w:sz w:val="20"/>
        <w:szCs w:val="20"/>
        <w:lang w:val="es-ES"/>
      </w:rPr>
    </w:pPr>
    <w:r w:rsidRPr="006203E6">
      <w:rPr>
        <w:rFonts w:ascii="Arial Unicode MS" w:eastAsia="Arial Unicode MS" w:hAnsi="Arial Unicode MS" w:cs="Arial Unicode MS"/>
        <w:b/>
        <w:color w:val="7F7F7F" w:themeColor="text1" w:themeTint="80"/>
        <w:sz w:val="20"/>
        <w:szCs w:val="20"/>
        <w:lang w:val="es-ES"/>
      </w:rPr>
      <w:t>“</w:t>
    </w:r>
    <w:r w:rsidR="00212EDF">
      <w:rPr>
        <w:rFonts w:ascii="Arial Unicode MS" w:eastAsia="Arial Unicode MS" w:hAnsi="Arial Unicode MS" w:cs="Arial Unicode MS"/>
        <w:b/>
        <w:color w:val="7F7F7F" w:themeColor="text1" w:themeTint="80"/>
        <w:sz w:val="20"/>
        <w:szCs w:val="20"/>
        <w:lang w:val="es-ES"/>
      </w:rPr>
      <w:t>SUMINISTRO</w:t>
    </w:r>
    <w:r w:rsidRPr="006C308E">
      <w:rPr>
        <w:rFonts w:ascii="Arial Unicode MS" w:eastAsia="Arial Unicode MS" w:hAnsi="Arial Unicode MS" w:cs="Arial Unicode MS"/>
        <w:b/>
        <w:color w:val="7F7F7F" w:themeColor="text1" w:themeTint="80"/>
        <w:sz w:val="20"/>
        <w:szCs w:val="20"/>
      </w:rPr>
      <w:t>, INSTALACIÓN Y PUESTA EN MARCHA DE EQUIPOS DE AIRE ACONDICIONADO</w:t>
    </w:r>
    <w:r>
      <w:rPr>
        <w:rFonts w:ascii="Arial Unicode MS" w:eastAsia="Arial Unicode MS" w:hAnsi="Arial Unicode MS" w:cs="Arial Unicode MS"/>
        <w:b/>
        <w:color w:val="7F7F7F" w:themeColor="text1" w:themeTint="80"/>
        <w:sz w:val="20"/>
        <w:szCs w:val="20"/>
        <w:lang w:val="es-E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242997"/>
    <w:multiLevelType w:val="multilevel"/>
    <w:tmpl w:val="7A602974"/>
    <w:lvl w:ilvl="0">
      <w:start w:val="5"/>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1572" w:hanging="720"/>
      </w:pPr>
      <w:rPr>
        <w:rFonts w:eastAsia="Times New Roman" w:hint="default"/>
        <w:b/>
      </w:rPr>
    </w:lvl>
    <w:lvl w:ilvl="3">
      <w:start w:val="1"/>
      <w:numFmt w:val="decimal"/>
      <w:lvlText w:val="%1.%2.%3.%4"/>
      <w:lvlJc w:val="left"/>
      <w:pPr>
        <w:ind w:left="1998" w:hanging="720"/>
      </w:pPr>
      <w:rPr>
        <w:rFonts w:eastAsia="Times New Roman" w:hint="default"/>
        <w:b/>
      </w:rPr>
    </w:lvl>
    <w:lvl w:ilvl="4">
      <w:start w:val="1"/>
      <w:numFmt w:val="decimal"/>
      <w:lvlText w:val="%1.%2.%3.%4.%5"/>
      <w:lvlJc w:val="left"/>
      <w:pPr>
        <w:ind w:left="2424" w:hanging="720"/>
      </w:pPr>
      <w:rPr>
        <w:rFonts w:eastAsia="Times New Roman" w:hint="default"/>
        <w:b/>
      </w:rPr>
    </w:lvl>
    <w:lvl w:ilvl="5">
      <w:start w:val="1"/>
      <w:numFmt w:val="decimal"/>
      <w:lvlText w:val="%1.%2.%3.%4.%5.%6"/>
      <w:lvlJc w:val="left"/>
      <w:pPr>
        <w:ind w:left="3210" w:hanging="1080"/>
      </w:pPr>
      <w:rPr>
        <w:rFonts w:eastAsia="Times New Roman" w:hint="default"/>
        <w:b/>
      </w:rPr>
    </w:lvl>
    <w:lvl w:ilvl="6">
      <w:start w:val="1"/>
      <w:numFmt w:val="decimal"/>
      <w:lvlText w:val="%1.%2.%3.%4.%5.%6.%7"/>
      <w:lvlJc w:val="left"/>
      <w:pPr>
        <w:ind w:left="3636" w:hanging="1080"/>
      </w:pPr>
      <w:rPr>
        <w:rFonts w:eastAsia="Times New Roman" w:hint="default"/>
        <w:b/>
      </w:rPr>
    </w:lvl>
    <w:lvl w:ilvl="7">
      <w:start w:val="1"/>
      <w:numFmt w:val="decimal"/>
      <w:lvlText w:val="%1.%2.%3.%4.%5.%6.%7.%8"/>
      <w:lvlJc w:val="left"/>
      <w:pPr>
        <w:ind w:left="4422" w:hanging="1440"/>
      </w:pPr>
      <w:rPr>
        <w:rFonts w:eastAsia="Times New Roman" w:hint="default"/>
        <w:b/>
      </w:rPr>
    </w:lvl>
    <w:lvl w:ilvl="8">
      <w:start w:val="1"/>
      <w:numFmt w:val="decimal"/>
      <w:lvlText w:val="%1.%2.%3.%4.%5.%6.%7.%8.%9"/>
      <w:lvlJc w:val="left"/>
      <w:pPr>
        <w:ind w:left="4848" w:hanging="1440"/>
      </w:pPr>
      <w:rPr>
        <w:rFonts w:eastAsia="Times New Roman" w:hint="default"/>
        <w:b/>
      </w:rPr>
    </w:lvl>
  </w:abstractNum>
  <w:abstractNum w:abstractNumId="3"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1"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4"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5"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6"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8"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1"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2"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5"/>
  </w:num>
  <w:num w:numId="3" w16cid:durableId="1456174126">
    <w:abstractNumId w:val="4"/>
  </w:num>
  <w:num w:numId="4" w16cid:durableId="851800055">
    <w:abstractNumId w:val="29"/>
  </w:num>
  <w:num w:numId="5" w16cid:durableId="351998292">
    <w:abstractNumId w:val="17"/>
  </w:num>
  <w:num w:numId="6" w16cid:durableId="607080615">
    <w:abstractNumId w:val="24"/>
  </w:num>
  <w:num w:numId="7" w16cid:durableId="1411273961">
    <w:abstractNumId w:val="28"/>
  </w:num>
  <w:num w:numId="8" w16cid:durableId="1794251134">
    <w:abstractNumId w:val="18"/>
  </w:num>
  <w:num w:numId="9" w16cid:durableId="196355048">
    <w:abstractNumId w:val="0"/>
  </w:num>
  <w:num w:numId="10" w16cid:durableId="758209783">
    <w:abstractNumId w:val="6"/>
  </w:num>
  <w:num w:numId="11" w16cid:durableId="1819804673">
    <w:abstractNumId w:val="19"/>
  </w:num>
  <w:num w:numId="12" w16cid:durableId="2096853208">
    <w:abstractNumId w:val="10"/>
  </w:num>
  <w:num w:numId="13" w16cid:durableId="1560898989">
    <w:abstractNumId w:val="27"/>
  </w:num>
  <w:num w:numId="14" w16cid:durableId="588390611">
    <w:abstractNumId w:val="3"/>
  </w:num>
  <w:num w:numId="15" w16cid:durableId="423692682">
    <w:abstractNumId w:val="16"/>
  </w:num>
  <w:num w:numId="16" w16cid:durableId="6378794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2"/>
  </w:num>
  <w:num w:numId="18" w16cid:durableId="625503232">
    <w:abstractNumId w:val="21"/>
  </w:num>
  <w:num w:numId="19" w16cid:durableId="1016539349">
    <w:abstractNumId w:val="26"/>
  </w:num>
  <w:num w:numId="20" w16cid:durableId="260450423">
    <w:abstractNumId w:val="15"/>
  </w:num>
  <w:num w:numId="21" w16cid:durableId="1498570998">
    <w:abstractNumId w:val="23"/>
  </w:num>
  <w:num w:numId="22" w16cid:durableId="1635989015">
    <w:abstractNumId w:val="9"/>
  </w:num>
  <w:num w:numId="23" w16cid:durableId="818350323">
    <w:abstractNumId w:val="25"/>
  </w:num>
  <w:num w:numId="24" w16cid:durableId="1808275666">
    <w:abstractNumId w:val="12"/>
  </w:num>
  <w:num w:numId="25" w16cid:durableId="316223938">
    <w:abstractNumId w:val="14"/>
  </w:num>
  <w:num w:numId="26" w16cid:durableId="698821606">
    <w:abstractNumId w:val="11"/>
  </w:num>
  <w:num w:numId="27" w16cid:durableId="2065254860">
    <w:abstractNumId w:val="20"/>
  </w:num>
  <w:num w:numId="28" w16cid:durableId="711420413">
    <w:abstractNumId w:val="22"/>
  </w:num>
  <w:num w:numId="29" w16cid:durableId="725103086">
    <w:abstractNumId w:val="7"/>
  </w:num>
  <w:num w:numId="30" w16cid:durableId="1862695711">
    <w:abstractNumId w:val="13"/>
  </w:num>
  <w:num w:numId="31" w16cid:durableId="1231890040">
    <w:abstractNumId w:val="8"/>
  </w:num>
  <w:num w:numId="32" w16cid:durableId="2113478519">
    <w:abstractNumId w:val="31"/>
  </w:num>
  <w:num w:numId="33" w16cid:durableId="1139422889">
    <w:abstractNumId w:val="30"/>
  </w:num>
  <w:num w:numId="34" w16cid:durableId="14937903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123073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06623"/>
    <w:rsid w:val="00013C72"/>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56897"/>
    <w:rsid w:val="00060742"/>
    <w:rsid w:val="00072ADF"/>
    <w:rsid w:val="000740B4"/>
    <w:rsid w:val="00075B51"/>
    <w:rsid w:val="00076AE4"/>
    <w:rsid w:val="00077279"/>
    <w:rsid w:val="00077738"/>
    <w:rsid w:val="000808A4"/>
    <w:rsid w:val="00080D5D"/>
    <w:rsid w:val="00080EF5"/>
    <w:rsid w:val="000854E1"/>
    <w:rsid w:val="00090423"/>
    <w:rsid w:val="00094495"/>
    <w:rsid w:val="0009685B"/>
    <w:rsid w:val="000A0232"/>
    <w:rsid w:val="000A1F8A"/>
    <w:rsid w:val="000A6300"/>
    <w:rsid w:val="000B3000"/>
    <w:rsid w:val="000B6F59"/>
    <w:rsid w:val="000C345C"/>
    <w:rsid w:val="000C471D"/>
    <w:rsid w:val="000C7A84"/>
    <w:rsid w:val="000D2E94"/>
    <w:rsid w:val="000D376A"/>
    <w:rsid w:val="000D575B"/>
    <w:rsid w:val="000D65E9"/>
    <w:rsid w:val="000E4618"/>
    <w:rsid w:val="000E53BB"/>
    <w:rsid w:val="000F1885"/>
    <w:rsid w:val="00101E92"/>
    <w:rsid w:val="00102D2B"/>
    <w:rsid w:val="00103E89"/>
    <w:rsid w:val="00106732"/>
    <w:rsid w:val="00107E2D"/>
    <w:rsid w:val="00114052"/>
    <w:rsid w:val="0011649A"/>
    <w:rsid w:val="0012214C"/>
    <w:rsid w:val="00127262"/>
    <w:rsid w:val="0013292A"/>
    <w:rsid w:val="00135A74"/>
    <w:rsid w:val="00137F98"/>
    <w:rsid w:val="001422DC"/>
    <w:rsid w:val="00151DD8"/>
    <w:rsid w:val="00154621"/>
    <w:rsid w:val="0015529A"/>
    <w:rsid w:val="00161F32"/>
    <w:rsid w:val="001649AB"/>
    <w:rsid w:val="0016675F"/>
    <w:rsid w:val="00171C2A"/>
    <w:rsid w:val="00171E9A"/>
    <w:rsid w:val="001757D5"/>
    <w:rsid w:val="00175CE7"/>
    <w:rsid w:val="001803DA"/>
    <w:rsid w:val="001864CF"/>
    <w:rsid w:val="00193F07"/>
    <w:rsid w:val="00194CE2"/>
    <w:rsid w:val="001A6150"/>
    <w:rsid w:val="001B0099"/>
    <w:rsid w:val="001B20C8"/>
    <w:rsid w:val="001B30FC"/>
    <w:rsid w:val="001B5939"/>
    <w:rsid w:val="001C13F0"/>
    <w:rsid w:val="001C210D"/>
    <w:rsid w:val="001C236B"/>
    <w:rsid w:val="001C4488"/>
    <w:rsid w:val="001D4493"/>
    <w:rsid w:val="001E283D"/>
    <w:rsid w:val="001E5FB4"/>
    <w:rsid w:val="001F1C75"/>
    <w:rsid w:val="001F55F7"/>
    <w:rsid w:val="00207042"/>
    <w:rsid w:val="002070F2"/>
    <w:rsid w:val="00212EDF"/>
    <w:rsid w:val="00213C36"/>
    <w:rsid w:val="00214CDC"/>
    <w:rsid w:val="0021525E"/>
    <w:rsid w:val="00215A8D"/>
    <w:rsid w:val="00217DE5"/>
    <w:rsid w:val="00220E50"/>
    <w:rsid w:val="00225B6F"/>
    <w:rsid w:val="0023099E"/>
    <w:rsid w:val="00231FDA"/>
    <w:rsid w:val="00232FEB"/>
    <w:rsid w:val="00241ABD"/>
    <w:rsid w:val="00245C18"/>
    <w:rsid w:val="0024750D"/>
    <w:rsid w:val="00251FA1"/>
    <w:rsid w:val="0025349D"/>
    <w:rsid w:val="00253806"/>
    <w:rsid w:val="0025745E"/>
    <w:rsid w:val="00257966"/>
    <w:rsid w:val="00261BBF"/>
    <w:rsid w:val="00263B17"/>
    <w:rsid w:val="00271558"/>
    <w:rsid w:val="002769B4"/>
    <w:rsid w:val="00276BA4"/>
    <w:rsid w:val="00280FD8"/>
    <w:rsid w:val="002831A9"/>
    <w:rsid w:val="00283C62"/>
    <w:rsid w:val="00286228"/>
    <w:rsid w:val="00287BE5"/>
    <w:rsid w:val="00292700"/>
    <w:rsid w:val="00292867"/>
    <w:rsid w:val="00294C0D"/>
    <w:rsid w:val="00295CCC"/>
    <w:rsid w:val="00296AE9"/>
    <w:rsid w:val="002A159A"/>
    <w:rsid w:val="002A2345"/>
    <w:rsid w:val="002A5092"/>
    <w:rsid w:val="002B1B71"/>
    <w:rsid w:val="002B2083"/>
    <w:rsid w:val="002B3172"/>
    <w:rsid w:val="002B42AA"/>
    <w:rsid w:val="002B6735"/>
    <w:rsid w:val="002B6C75"/>
    <w:rsid w:val="002C1081"/>
    <w:rsid w:val="002C1359"/>
    <w:rsid w:val="002C219B"/>
    <w:rsid w:val="002C45AE"/>
    <w:rsid w:val="002C4A6F"/>
    <w:rsid w:val="002C7ED0"/>
    <w:rsid w:val="002D006F"/>
    <w:rsid w:val="002D30BF"/>
    <w:rsid w:val="002D3CC3"/>
    <w:rsid w:val="002D41F0"/>
    <w:rsid w:val="002D65DA"/>
    <w:rsid w:val="002E0854"/>
    <w:rsid w:val="002E47D8"/>
    <w:rsid w:val="002E4BE2"/>
    <w:rsid w:val="002E586D"/>
    <w:rsid w:val="002F121F"/>
    <w:rsid w:val="002F127D"/>
    <w:rsid w:val="0030119B"/>
    <w:rsid w:val="0030725E"/>
    <w:rsid w:val="003119F6"/>
    <w:rsid w:val="00312BDD"/>
    <w:rsid w:val="00314C06"/>
    <w:rsid w:val="00315F2D"/>
    <w:rsid w:val="00320343"/>
    <w:rsid w:val="00321DC9"/>
    <w:rsid w:val="00325659"/>
    <w:rsid w:val="003261D2"/>
    <w:rsid w:val="00327D0F"/>
    <w:rsid w:val="00330B53"/>
    <w:rsid w:val="003345D2"/>
    <w:rsid w:val="00334AEB"/>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032D"/>
    <w:rsid w:val="003816EC"/>
    <w:rsid w:val="00387C58"/>
    <w:rsid w:val="0039268E"/>
    <w:rsid w:val="003A0902"/>
    <w:rsid w:val="003B2CE4"/>
    <w:rsid w:val="003B4A6F"/>
    <w:rsid w:val="003B4B4A"/>
    <w:rsid w:val="003B6C6D"/>
    <w:rsid w:val="003C2FFA"/>
    <w:rsid w:val="003C3383"/>
    <w:rsid w:val="003D2A4B"/>
    <w:rsid w:val="003D34F4"/>
    <w:rsid w:val="003D7D8E"/>
    <w:rsid w:val="003E2316"/>
    <w:rsid w:val="003E62A3"/>
    <w:rsid w:val="003F1FCD"/>
    <w:rsid w:val="003F4773"/>
    <w:rsid w:val="003F78F7"/>
    <w:rsid w:val="004006C6"/>
    <w:rsid w:val="00400B03"/>
    <w:rsid w:val="0041014A"/>
    <w:rsid w:val="00425445"/>
    <w:rsid w:val="00427C63"/>
    <w:rsid w:val="0043515E"/>
    <w:rsid w:val="00440DE9"/>
    <w:rsid w:val="00441623"/>
    <w:rsid w:val="004423DD"/>
    <w:rsid w:val="00444E48"/>
    <w:rsid w:val="004466C1"/>
    <w:rsid w:val="004477FE"/>
    <w:rsid w:val="00455DE8"/>
    <w:rsid w:val="00464601"/>
    <w:rsid w:val="00470035"/>
    <w:rsid w:val="004729EB"/>
    <w:rsid w:val="00472EE0"/>
    <w:rsid w:val="00473CB2"/>
    <w:rsid w:val="0047591B"/>
    <w:rsid w:val="00480277"/>
    <w:rsid w:val="00480BD0"/>
    <w:rsid w:val="00482838"/>
    <w:rsid w:val="00491F3B"/>
    <w:rsid w:val="00495C8D"/>
    <w:rsid w:val="004A185D"/>
    <w:rsid w:val="004A6000"/>
    <w:rsid w:val="004A660F"/>
    <w:rsid w:val="004B2DFC"/>
    <w:rsid w:val="004B37EC"/>
    <w:rsid w:val="004B7A4D"/>
    <w:rsid w:val="004C350B"/>
    <w:rsid w:val="004C37A7"/>
    <w:rsid w:val="004D131C"/>
    <w:rsid w:val="004D3B3E"/>
    <w:rsid w:val="004D5C0B"/>
    <w:rsid w:val="004E236A"/>
    <w:rsid w:val="004E4901"/>
    <w:rsid w:val="004F178B"/>
    <w:rsid w:val="004F29AA"/>
    <w:rsid w:val="00502777"/>
    <w:rsid w:val="00513951"/>
    <w:rsid w:val="00513A46"/>
    <w:rsid w:val="00516CDB"/>
    <w:rsid w:val="00523DEF"/>
    <w:rsid w:val="00525E78"/>
    <w:rsid w:val="00547BAE"/>
    <w:rsid w:val="00550B43"/>
    <w:rsid w:val="005551DE"/>
    <w:rsid w:val="00560224"/>
    <w:rsid w:val="00573593"/>
    <w:rsid w:val="00574AAC"/>
    <w:rsid w:val="00575124"/>
    <w:rsid w:val="005764F5"/>
    <w:rsid w:val="00576D47"/>
    <w:rsid w:val="00580247"/>
    <w:rsid w:val="0058154D"/>
    <w:rsid w:val="005849AD"/>
    <w:rsid w:val="00587C82"/>
    <w:rsid w:val="00587F19"/>
    <w:rsid w:val="005B0938"/>
    <w:rsid w:val="005B0BBB"/>
    <w:rsid w:val="005B206D"/>
    <w:rsid w:val="005B2125"/>
    <w:rsid w:val="005B701E"/>
    <w:rsid w:val="005C0758"/>
    <w:rsid w:val="005C16B7"/>
    <w:rsid w:val="005C391A"/>
    <w:rsid w:val="005D4A2B"/>
    <w:rsid w:val="005D4B85"/>
    <w:rsid w:val="005D69F0"/>
    <w:rsid w:val="005E0208"/>
    <w:rsid w:val="005E0FBF"/>
    <w:rsid w:val="005E0FD7"/>
    <w:rsid w:val="005E432B"/>
    <w:rsid w:val="005E6619"/>
    <w:rsid w:val="005F4664"/>
    <w:rsid w:val="005F476B"/>
    <w:rsid w:val="005F5DB9"/>
    <w:rsid w:val="005F644E"/>
    <w:rsid w:val="006046A6"/>
    <w:rsid w:val="00605135"/>
    <w:rsid w:val="0060776B"/>
    <w:rsid w:val="00612846"/>
    <w:rsid w:val="00615A2A"/>
    <w:rsid w:val="00617F7F"/>
    <w:rsid w:val="006203E6"/>
    <w:rsid w:val="00621837"/>
    <w:rsid w:val="00627044"/>
    <w:rsid w:val="006276D8"/>
    <w:rsid w:val="00627D10"/>
    <w:rsid w:val="006313E5"/>
    <w:rsid w:val="00631932"/>
    <w:rsid w:val="0063294D"/>
    <w:rsid w:val="00634B38"/>
    <w:rsid w:val="0064546F"/>
    <w:rsid w:val="00647FD0"/>
    <w:rsid w:val="00661ADD"/>
    <w:rsid w:val="00664DDF"/>
    <w:rsid w:val="00666488"/>
    <w:rsid w:val="00671E86"/>
    <w:rsid w:val="006755B8"/>
    <w:rsid w:val="00675D30"/>
    <w:rsid w:val="00676FAD"/>
    <w:rsid w:val="006777A0"/>
    <w:rsid w:val="00677A7F"/>
    <w:rsid w:val="00684018"/>
    <w:rsid w:val="00686B94"/>
    <w:rsid w:val="00686BC0"/>
    <w:rsid w:val="006943FF"/>
    <w:rsid w:val="00695F79"/>
    <w:rsid w:val="00697AFA"/>
    <w:rsid w:val="006A01AA"/>
    <w:rsid w:val="006A360F"/>
    <w:rsid w:val="006A4C06"/>
    <w:rsid w:val="006A6031"/>
    <w:rsid w:val="006A6D3B"/>
    <w:rsid w:val="006A750D"/>
    <w:rsid w:val="006B13EA"/>
    <w:rsid w:val="006B1BB8"/>
    <w:rsid w:val="006B2B0C"/>
    <w:rsid w:val="006B7A23"/>
    <w:rsid w:val="006C039D"/>
    <w:rsid w:val="006C2FEA"/>
    <w:rsid w:val="006C308E"/>
    <w:rsid w:val="006C6056"/>
    <w:rsid w:val="006E019B"/>
    <w:rsid w:val="006E263C"/>
    <w:rsid w:val="006F2A57"/>
    <w:rsid w:val="006F4DDC"/>
    <w:rsid w:val="00700689"/>
    <w:rsid w:val="00702764"/>
    <w:rsid w:val="0070369A"/>
    <w:rsid w:val="0071134E"/>
    <w:rsid w:val="0071490E"/>
    <w:rsid w:val="00723913"/>
    <w:rsid w:val="00731B85"/>
    <w:rsid w:val="007335CF"/>
    <w:rsid w:val="0073470B"/>
    <w:rsid w:val="00735F7B"/>
    <w:rsid w:val="00740113"/>
    <w:rsid w:val="00740270"/>
    <w:rsid w:val="00741017"/>
    <w:rsid w:val="007439CE"/>
    <w:rsid w:val="00747B49"/>
    <w:rsid w:val="007515E8"/>
    <w:rsid w:val="00752047"/>
    <w:rsid w:val="00761239"/>
    <w:rsid w:val="0076203A"/>
    <w:rsid w:val="007640D8"/>
    <w:rsid w:val="00773589"/>
    <w:rsid w:val="00781C3C"/>
    <w:rsid w:val="00783005"/>
    <w:rsid w:val="00783419"/>
    <w:rsid w:val="00783439"/>
    <w:rsid w:val="00783BF8"/>
    <w:rsid w:val="00784005"/>
    <w:rsid w:val="00786F1D"/>
    <w:rsid w:val="00790CDF"/>
    <w:rsid w:val="00791C54"/>
    <w:rsid w:val="00792E0C"/>
    <w:rsid w:val="00793BAC"/>
    <w:rsid w:val="007A42D8"/>
    <w:rsid w:val="007A69BF"/>
    <w:rsid w:val="007C2B92"/>
    <w:rsid w:val="007C5201"/>
    <w:rsid w:val="007C7D49"/>
    <w:rsid w:val="007D0F60"/>
    <w:rsid w:val="007D2BC9"/>
    <w:rsid w:val="007D62C2"/>
    <w:rsid w:val="007D6483"/>
    <w:rsid w:val="007E4791"/>
    <w:rsid w:val="007E5979"/>
    <w:rsid w:val="007E5D2B"/>
    <w:rsid w:val="007F2A37"/>
    <w:rsid w:val="007F4CA9"/>
    <w:rsid w:val="00800F36"/>
    <w:rsid w:val="00801EFF"/>
    <w:rsid w:val="00804ACE"/>
    <w:rsid w:val="00806F4B"/>
    <w:rsid w:val="00817387"/>
    <w:rsid w:val="0082211E"/>
    <w:rsid w:val="00822B65"/>
    <w:rsid w:val="0082378D"/>
    <w:rsid w:val="00823BCE"/>
    <w:rsid w:val="008314BF"/>
    <w:rsid w:val="00832E90"/>
    <w:rsid w:val="00833C3C"/>
    <w:rsid w:val="00835FC9"/>
    <w:rsid w:val="008368CC"/>
    <w:rsid w:val="00837694"/>
    <w:rsid w:val="0084076E"/>
    <w:rsid w:val="00842584"/>
    <w:rsid w:val="0084323C"/>
    <w:rsid w:val="00851D75"/>
    <w:rsid w:val="00857A49"/>
    <w:rsid w:val="00864DD9"/>
    <w:rsid w:val="008706C1"/>
    <w:rsid w:val="00872344"/>
    <w:rsid w:val="008828E5"/>
    <w:rsid w:val="00882DC2"/>
    <w:rsid w:val="0088368C"/>
    <w:rsid w:val="00883C97"/>
    <w:rsid w:val="00884BCA"/>
    <w:rsid w:val="008851FD"/>
    <w:rsid w:val="00885D04"/>
    <w:rsid w:val="0088668A"/>
    <w:rsid w:val="008909C0"/>
    <w:rsid w:val="008911E2"/>
    <w:rsid w:val="008957CE"/>
    <w:rsid w:val="008968D0"/>
    <w:rsid w:val="008A4259"/>
    <w:rsid w:val="008A6425"/>
    <w:rsid w:val="008B140E"/>
    <w:rsid w:val="008B3E81"/>
    <w:rsid w:val="008C2AA3"/>
    <w:rsid w:val="008C5201"/>
    <w:rsid w:val="008D0BCA"/>
    <w:rsid w:val="008D60A8"/>
    <w:rsid w:val="008E3837"/>
    <w:rsid w:val="008E3D81"/>
    <w:rsid w:val="008E50F8"/>
    <w:rsid w:val="008E69D0"/>
    <w:rsid w:val="008F5916"/>
    <w:rsid w:val="00900D10"/>
    <w:rsid w:val="009021BF"/>
    <w:rsid w:val="0090303E"/>
    <w:rsid w:val="00904BF9"/>
    <w:rsid w:val="009063CC"/>
    <w:rsid w:val="0090763D"/>
    <w:rsid w:val="00915028"/>
    <w:rsid w:val="00920D68"/>
    <w:rsid w:val="0092218E"/>
    <w:rsid w:val="00922CE0"/>
    <w:rsid w:val="00923BDF"/>
    <w:rsid w:val="00944009"/>
    <w:rsid w:val="009503B1"/>
    <w:rsid w:val="00952F0B"/>
    <w:rsid w:val="00953F6F"/>
    <w:rsid w:val="00956614"/>
    <w:rsid w:val="00957A3B"/>
    <w:rsid w:val="009665AE"/>
    <w:rsid w:val="00966CDE"/>
    <w:rsid w:val="009722EF"/>
    <w:rsid w:val="00972FE1"/>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6DF7"/>
    <w:rsid w:val="009A7789"/>
    <w:rsid w:val="009B4669"/>
    <w:rsid w:val="009C03AF"/>
    <w:rsid w:val="009C30E4"/>
    <w:rsid w:val="009C4AD6"/>
    <w:rsid w:val="009D31D8"/>
    <w:rsid w:val="009D56C0"/>
    <w:rsid w:val="009D79F2"/>
    <w:rsid w:val="009D7C1C"/>
    <w:rsid w:val="009E040B"/>
    <w:rsid w:val="009E765E"/>
    <w:rsid w:val="009F6DB8"/>
    <w:rsid w:val="00A02EDC"/>
    <w:rsid w:val="00A065F0"/>
    <w:rsid w:val="00A075A8"/>
    <w:rsid w:val="00A11226"/>
    <w:rsid w:val="00A11CC1"/>
    <w:rsid w:val="00A20E3F"/>
    <w:rsid w:val="00A21832"/>
    <w:rsid w:val="00A2258E"/>
    <w:rsid w:val="00A22862"/>
    <w:rsid w:val="00A2533C"/>
    <w:rsid w:val="00A26589"/>
    <w:rsid w:val="00A2661B"/>
    <w:rsid w:val="00A32527"/>
    <w:rsid w:val="00A32857"/>
    <w:rsid w:val="00A356D8"/>
    <w:rsid w:val="00A4288D"/>
    <w:rsid w:val="00A462CD"/>
    <w:rsid w:val="00A465B4"/>
    <w:rsid w:val="00A4748E"/>
    <w:rsid w:val="00A5209F"/>
    <w:rsid w:val="00A55889"/>
    <w:rsid w:val="00A55D37"/>
    <w:rsid w:val="00A5732F"/>
    <w:rsid w:val="00A57CAC"/>
    <w:rsid w:val="00A6622C"/>
    <w:rsid w:val="00A676FA"/>
    <w:rsid w:val="00A7073E"/>
    <w:rsid w:val="00A77671"/>
    <w:rsid w:val="00A80DE2"/>
    <w:rsid w:val="00A90D16"/>
    <w:rsid w:val="00A96535"/>
    <w:rsid w:val="00AA1567"/>
    <w:rsid w:val="00AA6C21"/>
    <w:rsid w:val="00AB245C"/>
    <w:rsid w:val="00AB695A"/>
    <w:rsid w:val="00AC3AD8"/>
    <w:rsid w:val="00AC53A2"/>
    <w:rsid w:val="00AD0E95"/>
    <w:rsid w:val="00AD547C"/>
    <w:rsid w:val="00AE011C"/>
    <w:rsid w:val="00AE1AC4"/>
    <w:rsid w:val="00AE4BC5"/>
    <w:rsid w:val="00AE61C1"/>
    <w:rsid w:val="00AE76FF"/>
    <w:rsid w:val="00AF1573"/>
    <w:rsid w:val="00AF5586"/>
    <w:rsid w:val="00B10EF9"/>
    <w:rsid w:val="00B11D95"/>
    <w:rsid w:val="00B177AC"/>
    <w:rsid w:val="00B20923"/>
    <w:rsid w:val="00B227FE"/>
    <w:rsid w:val="00B25219"/>
    <w:rsid w:val="00B274AF"/>
    <w:rsid w:val="00B31538"/>
    <w:rsid w:val="00B322A4"/>
    <w:rsid w:val="00B37B71"/>
    <w:rsid w:val="00B37E6A"/>
    <w:rsid w:val="00B40D70"/>
    <w:rsid w:val="00B427EA"/>
    <w:rsid w:val="00B45F2C"/>
    <w:rsid w:val="00B46750"/>
    <w:rsid w:val="00B520FC"/>
    <w:rsid w:val="00B544AF"/>
    <w:rsid w:val="00B663AC"/>
    <w:rsid w:val="00B70828"/>
    <w:rsid w:val="00B73C9A"/>
    <w:rsid w:val="00B765A2"/>
    <w:rsid w:val="00B82B0A"/>
    <w:rsid w:val="00B85933"/>
    <w:rsid w:val="00B86D37"/>
    <w:rsid w:val="00B870A6"/>
    <w:rsid w:val="00B87B20"/>
    <w:rsid w:val="00B9271A"/>
    <w:rsid w:val="00B9446F"/>
    <w:rsid w:val="00B94CC2"/>
    <w:rsid w:val="00BA2833"/>
    <w:rsid w:val="00BA3CE1"/>
    <w:rsid w:val="00BA460A"/>
    <w:rsid w:val="00BA5CD8"/>
    <w:rsid w:val="00BA5FB3"/>
    <w:rsid w:val="00BA64C2"/>
    <w:rsid w:val="00BB357C"/>
    <w:rsid w:val="00BB4F67"/>
    <w:rsid w:val="00BB7CED"/>
    <w:rsid w:val="00BC195B"/>
    <w:rsid w:val="00BC597D"/>
    <w:rsid w:val="00BD0B50"/>
    <w:rsid w:val="00BD3A09"/>
    <w:rsid w:val="00BD7455"/>
    <w:rsid w:val="00BE06DA"/>
    <w:rsid w:val="00BE765E"/>
    <w:rsid w:val="00BF532B"/>
    <w:rsid w:val="00BF6B01"/>
    <w:rsid w:val="00C0178C"/>
    <w:rsid w:val="00C05A4B"/>
    <w:rsid w:val="00C0649F"/>
    <w:rsid w:val="00C07E8A"/>
    <w:rsid w:val="00C11BEA"/>
    <w:rsid w:val="00C11DAA"/>
    <w:rsid w:val="00C11FF9"/>
    <w:rsid w:val="00C14667"/>
    <w:rsid w:val="00C1522D"/>
    <w:rsid w:val="00C2301A"/>
    <w:rsid w:val="00C31462"/>
    <w:rsid w:val="00C361A8"/>
    <w:rsid w:val="00C4104D"/>
    <w:rsid w:val="00C41E49"/>
    <w:rsid w:val="00C43071"/>
    <w:rsid w:val="00C43149"/>
    <w:rsid w:val="00C47798"/>
    <w:rsid w:val="00C5294B"/>
    <w:rsid w:val="00C55113"/>
    <w:rsid w:val="00C55868"/>
    <w:rsid w:val="00C63562"/>
    <w:rsid w:val="00C64FE3"/>
    <w:rsid w:val="00C67808"/>
    <w:rsid w:val="00C70504"/>
    <w:rsid w:val="00C81346"/>
    <w:rsid w:val="00C817EC"/>
    <w:rsid w:val="00C84DE3"/>
    <w:rsid w:val="00C914E2"/>
    <w:rsid w:val="00C91573"/>
    <w:rsid w:val="00C95805"/>
    <w:rsid w:val="00CA0B86"/>
    <w:rsid w:val="00CB593B"/>
    <w:rsid w:val="00CB67F8"/>
    <w:rsid w:val="00CB6AEE"/>
    <w:rsid w:val="00CC01B4"/>
    <w:rsid w:val="00CC17EF"/>
    <w:rsid w:val="00CC2A7B"/>
    <w:rsid w:val="00CC2AC3"/>
    <w:rsid w:val="00CC4EDB"/>
    <w:rsid w:val="00CD11C2"/>
    <w:rsid w:val="00CD1BE8"/>
    <w:rsid w:val="00CD45AD"/>
    <w:rsid w:val="00CD553B"/>
    <w:rsid w:val="00CE31C6"/>
    <w:rsid w:val="00CE4C8B"/>
    <w:rsid w:val="00CE6ACF"/>
    <w:rsid w:val="00CF0D7E"/>
    <w:rsid w:val="00CF2DB1"/>
    <w:rsid w:val="00CF531F"/>
    <w:rsid w:val="00D01821"/>
    <w:rsid w:val="00D02590"/>
    <w:rsid w:val="00D03D5A"/>
    <w:rsid w:val="00D05107"/>
    <w:rsid w:val="00D071F8"/>
    <w:rsid w:val="00D141ED"/>
    <w:rsid w:val="00D20237"/>
    <w:rsid w:val="00D20B20"/>
    <w:rsid w:val="00D23111"/>
    <w:rsid w:val="00D23311"/>
    <w:rsid w:val="00D314BB"/>
    <w:rsid w:val="00D325F5"/>
    <w:rsid w:val="00D3591A"/>
    <w:rsid w:val="00D365FC"/>
    <w:rsid w:val="00D36E25"/>
    <w:rsid w:val="00D40DD7"/>
    <w:rsid w:val="00D46A61"/>
    <w:rsid w:val="00D46EC0"/>
    <w:rsid w:val="00D506E9"/>
    <w:rsid w:val="00D538FD"/>
    <w:rsid w:val="00D71191"/>
    <w:rsid w:val="00D72848"/>
    <w:rsid w:val="00D836E4"/>
    <w:rsid w:val="00D83706"/>
    <w:rsid w:val="00D8654D"/>
    <w:rsid w:val="00D919D4"/>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C6B55"/>
    <w:rsid w:val="00DD30A3"/>
    <w:rsid w:val="00DD3699"/>
    <w:rsid w:val="00DD4C22"/>
    <w:rsid w:val="00DD614D"/>
    <w:rsid w:val="00DE42D5"/>
    <w:rsid w:val="00DF01BE"/>
    <w:rsid w:val="00DF1DA9"/>
    <w:rsid w:val="00DF1E91"/>
    <w:rsid w:val="00DF2DEC"/>
    <w:rsid w:val="00DF6867"/>
    <w:rsid w:val="00E0341D"/>
    <w:rsid w:val="00E10A7B"/>
    <w:rsid w:val="00E1351A"/>
    <w:rsid w:val="00E1404E"/>
    <w:rsid w:val="00E2024B"/>
    <w:rsid w:val="00E30F59"/>
    <w:rsid w:val="00E37E57"/>
    <w:rsid w:val="00E47C3E"/>
    <w:rsid w:val="00E51131"/>
    <w:rsid w:val="00E53AAE"/>
    <w:rsid w:val="00E70F0C"/>
    <w:rsid w:val="00E74FC6"/>
    <w:rsid w:val="00E77589"/>
    <w:rsid w:val="00E80048"/>
    <w:rsid w:val="00E84F99"/>
    <w:rsid w:val="00E91883"/>
    <w:rsid w:val="00E92CAE"/>
    <w:rsid w:val="00E94603"/>
    <w:rsid w:val="00E9541D"/>
    <w:rsid w:val="00E97DE4"/>
    <w:rsid w:val="00EA0178"/>
    <w:rsid w:val="00EA04B9"/>
    <w:rsid w:val="00EB130E"/>
    <w:rsid w:val="00EC71AF"/>
    <w:rsid w:val="00ED1D16"/>
    <w:rsid w:val="00ED77BC"/>
    <w:rsid w:val="00EE3ACE"/>
    <w:rsid w:val="00EE78CE"/>
    <w:rsid w:val="00EF179D"/>
    <w:rsid w:val="00EF3C10"/>
    <w:rsid w:val="00F026C3"/>
    <w:rsid w:val="00F02B5A"/>
    <w:rsid w:val="00F030F0"/>
    <w:rsid w:val="00F03D30"/>
    <w:rsid w:val="00F05FBD"/>
    <w:rsid w:val="00F06A59"/>
    <w:rsid w:val="00F076F9"/>
    <w:rsid w:val="00F13400"/>
    <w:rsid w:val="00F145FC"/>
    <w:rsid w:val="00F14A42"/>
    <w:rsid w:val="00F15048"/>
    <w:rsid w:val="00F1665A"/>
    <w:rsid w:val="00F24D58"/>
    <w:rsid w:val="00F2576F"/>
    <w:rsid w:val="00F30D9A"/>
    <w:rsid w:val="00F3185B"/>
    <w:rsid w:val="00F34CCE"/>
    <w:rsid w:val="00F34E3D"/>
    <w:rsid w:val="00F44441"/>
    <w:rsid w:val="00F46EAD"/>
    <w:rsid w:val="00F479A7"/>
    <w:rsid w:val="00F50CC8"/>
    <w:rsid w:val="00F50F30"/>
    <w:rsid w:val="00F553CC"/>
    <w:rsid w:val="00F55648"/>
    <w:rsid w:val="00F56A66"/>
    <w:rsid w:val="00F649D4"/>
    <w:rsid w:val="00F66BFF"/>
    <w:rsid w:val="00F702DE"/>
    <w:rsid w:val="00F71E9F"/>
    <w:rsid w:val="00F75D4E"/>
    <w:rsid w:val="00F80A83"/>
    <w:rsid w:val="00F827BD"/>
    <w:rsid w:val="00F9180D"/>
    <w:rsid w:val="00F93C8E"/>
    <w:rsid w:val="00F955B1"/>
    <w:rsid w:val="00F958A9"/>
    <w:rsid w:val="00FB020A"/>
    <w:rsid w:val="00FB236C"/>
    <w:rsid w:val="00FB45BE"/>
    <w:rsid w:val="00FB52D1"/>
    <w:rsid w:val="00FB5B5F"/>
    <w:rsid w:val="00FC1C16"/>
    <w:rsid w:val="00FD0712"/>
    <w:rsid w:val="00FD74EA"/>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34"/>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
    <w:basedOn w:val="Fuentedeprrafopredeter"/>
    <w:link w:val="Prrafodelista"/>
    <w:uiPriority w:val="34"/>
    <w:locked/>
    <w:rsid w:val="00882D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505947779">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52459287">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7505</Words>
  <Characters>41282</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3</cp:revision>
  <cp:lastPrinted>2020-02-12T15:31:00Z</cp:lastPrinted>
  <dcterms:created xsi:type="dcterms:W3CDTF">2024-08-12T19:40:00Z</dcterms:created>
  <dcterms:modified xsi:type="dcterms:W3CDTF">2024-08-12T19:40:00Z</dcterms:modified>
</cp:coreProperties>
</file>