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371FE" w14:textId="77777777" w:rsidR="00D1231F" w:rsidRPr="00A63451" w:rsidRDefault="00D1231F" w:rsidP="00215AB5">
      <w:pPr>
        <w:pStyle w:val="Titulo2SCJN"/>
        <w:spacing w:line="259" w:lineRule="auto"/>
        <w:jc w:val="both"/>
        <w:rPr>
          <w:rFonts w:ascii="Roboto" w:hAnsi="Roboto"/>
          <w:sz w:val="10"/>
          <w:szCs w:val="10"/>
        </w:rPr>
      </w:pPr>
    </w:p>
    <w:p w14:paraId="69F7B144" w14:textId="5865D9FF" w:rsidR="008D42FA" w:rsidRPr="00A63451" w:rsidRDefault="00EB4B18" w:rsidP="00215AB5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Objetivo General</w:t>
      </w:r>
      <w:r w:rsidR="000B57E0" w:rsidRPr="00A63451">
        <w:rPr>
          <w:rFonts w:ascii="Roboto" w:hAnsi="Roboto"/>
          <w:sz w:val="22"/>
          <w:szCs w:val="22"/>
        </w:rPr>
        <w:t>.</w:t>
      </w:r>
    </w:p>
    <w:p w14:paraId="46771C44" w14:textId="5C0BDF67" w:rsidR="003B3A52" w:rsidRPr="00A63451" w:rsidRDefault="58481033" w:rsidP="00215AB5">
      <w:pPr>
        <w:pStyle w:val="Prrafodelista"/>
        <w:spacing w:after="0"/>
        <w:ind w:left="0"/>
        <w:jc w:val="both"/>
        <w:rPr>
          <w:rFonts w:ascii="Roboto" w:hAnsi="Roboto"/>
        </w:rPr>
      </w:pPr>
      <w:r w:rsidRPr="00A63451">
        <w:rPr>
          <w:rFonts w:ascii="Roboto" w:hAnsi="Roboto"/>
        </w:rPr>
        <w:t>C</w:t>
      </w:r>
      <w:r w:rsidR="00414030" w:rsidRPr="00A63451">
        <w:rPr>
          <w:rFonts w:ascii="Roboto" w:hAnsi="Roboto"/>
        </w:rPr>
        <w:t>ontratar</w:t>
      </w:r>
      <w:r w:rsidR="1DD0C223" w:rsidRPr="00A63451">
        <w:rPr>
          <w:rFonts w:ascii="Roboto" w:hAnsi="Roboto"/>
        </w:rPr>
        <w:t xml:space="preserve"> </w:t>
      </w:r>
      <w:r w:rsidR="00414030" w:rsidRPr="00A63451">
        <w:rPr>
          <w:rFonts w:ascii="Roboto" w:hAnsi="Roboto"/>
        </w:rPr>
        <w:t xml:space="preserve">los servicios </w:t>
      </w:r>
      <w:r w:rsidR="003B6B22" w:rsidRPr="00A63451">
        <w:rPr>
          <w:rFonts w:ascii="Roboto" w:hAnsi="Roboto"/>
        </w:rPr>
        <w:t>especializados para</w:t>
      </w:r>
      <w:r w:rsidR="003E2229" w:rsidRPr="00A63451">
        <w:rPr>
          <w:rFonts w:ascii="Roboto" w:hAnsi="Roboto"/>
        </w:rPr>
        <w:t xml:space="preserve"> realizar </w:t>
      </w:r>
      <w:r w:rsidR="00B8645C" w:rsidRPr="00A63451">
        <w:rPr>
          <w:rFonts w:ascii="Roboto" w:hAnsi="Roboto"/>
        </w:rPr>
        <w:t xml:space="preserve">el </w:t>
      </w:r>
      <w:r w:rsidR="00AE60DE" w:rsidRPr="00A63451">
        <w:rPr>
          <w:rFonts w:ascii="Roboto" w:hAnsi="Roboto"/>
        </w:rPr>
        <w:t>desmantelamiento de</w:t>
      </w:r>
      <w:r w:rsidR="00B8645C" w:rsidRPr="00A63451">
        <w:rPr>
          <w:rFonts w:ascii="Roboto" w:hAnsi="Roboto"/>
        </w:rPr>
        <w:t xml:space="preserve"> infraestructura de telecomunicaciones</w:t>
      </w:r>
      <w:r w:rsidR="3AD4EA8B" w:rsidRPr="00A63451">
        <w:rPr>
          <w:rFonts w:ascii="Roboto" w:hAnsi="Roboto"/>
        </w:rPr>
        <w:t xml:space="preserve"> (que se encuentran fuera de operación)</w:t>
      </w:r>
      <w:r w:rsidR="6D30D516" w:rsidRPr="00A63451">
        <w:rPr>
          <w:rFonts w:ascii="Roboto" w:hAnsi="Roboto"/>
        </w:rPr>
        <w:t>,</w:t>
      </w:r>
      <w:r w:rsidR="00B8645C" w:rsidRPr="00A63451">
        <w:rPr>
          <w:rFonts w:ascii="Roboto" w:hAnsi="Roboto"/>
        </w:rPr>
        <w:t xml:space="preserve"> adherida a cuatro inmuebles</w:t>
      </w:r>
      <w:r w:rsidR="04CFCF97" w:rsidRPr="00A63451">
        <w:rPr>
          <w:rFonts w:ascii="Roboto" w:hAnsi="Roboto"/>
        </w:rPr>
        <w:t xml:space="preserve"> de </w:t>
      </w:r>
      <w:r w:rsidR="3EDFBE0C" w:rsidRPr="00A63451">
        <w:rPr>
          <w:rFonts w:ascii="Roboto" w:hAnsi="Roboto"/>
        </w:rPr>
        <w:t>SCJN</w:t>
      </w:r>
      <w:r w:rsidR="78789BD6" w:rsidRPr="00A63451">
        <w:rPr>
          <w:rFonts w:ascii="Roboto" w:hAnsi="Roboto"/>
        </w:rPr>
        <w:t>.</w:t>
      </w:r>
      <w:r w:rsidR="00B8645C" w:rsidRPr="00A63451">
        <w:rPr>
          <w:rFonts w:ascii="Roboto" w:hAnsi="Roboto"/>
        </w:rPr>
        <w:t xml:space="preserve"> </w:t>
      </w:r>
    </w:p>
    <w:p w14:paraId="0DD0C5B5" w14:textId="77777777" w:rsidR="008622DC" w:rsidRPr="00A63451" w:rsidRDefault="008622DC" w:rsidP="00215AB5">
      <w:pPr>
        <w:pStyle w:val="Prrafodelista"/>
        <w:spacing w:after="0"/>
        <w:ind w:left="0"/>
        <w:jc w:val="both"/>
        <w:rPr>
          <w:rFonts w:ascii="Roboto" w:hAnsi="Roboto" w:cs="Arial"/>
          <w:color w:val="000000" w:themeColor="text1"/>
        </w:rPr>
      </w:pPr>
    </w:p>
    <w:p w14:paraId="53EF89F8" w14:textId="33135E34" w:rsidR="008D42FA" w:rsidRPr="00A63451" w:rsidRDefault="00CB0D68" w:rsidP="00215AB5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Objetivo Espec</w:t>
      </w:r>
      <w:r w:rsidR="00E73B8C" w:rsidRPr="00A63451">
        <w:rPr>
          <w:rFonts w:ascii="Roboto" w:hAnsi="Roboto"/>
          <w:sz w:val="22"/>
          <w:szCs w:val="22"/>
        </w:rPr>
        <w:t>í</w:t>
      </w:r>
      <w:r w:rsidRPr="00A63451">
        <w:rPr>
          <w:rFonts w:ascii="Roboto" w:hAnsi="Roboto"/>
          <w:sz w:val="22"/>
          <w:szCs w:val="22"/>
        </w:rPr>
        <w:t>fico</w:t>
      </w:r>
      <w:r w:rsidR="000B57E0" w:rsidRPr="00A63451">
        <w:rPr>
          <w:rFonts w:ascii="Roboto" w:hAnsi="Roboto"/>
          <w:sz w:val="22"/>
          <w:szCs w:val="22"/>
        </w:rPr>
        <w:t>.</w:t>
      </w:r>
    </w:p>
    <w:p w14:paraId="54D162B7" w14:textId="7884EF09" w:rsidR="003E2229" w:rsidRPr="00A63451" w:rsidRDefault="00B8645C" w:rsidP="2CE2A427">
      <w:pPr>
        <w:pStyle w:val="Titulo2SCJN"/>
        <w:spacing w:line="259" w:lineRule="auto"/>
        <w:ind w:left="0"/>
        <w:jc w:val="both"/>
        <w:rPr>
          <w:rFonts w:ascii="Roboto" w:hAnsi="Roboto"/>
          <w:b w:val="0"/>
        </w:rPr>
      </w:pPr>
      <w:bookmarkStart w:id="0" w:name="_Toc26891380"/>
      <w:r w:rsidRPr="00A63451">
        <w:rPr>
          <w:rFonts w:ascii="Roboto" w:hAnsi="Roboto"/>
          <w:b w:val="0"/>
        </w:rPr>
        <w:t xml:space="preserve">Realizar las acciones necesarias para que de manera segura se desmonten cuatro torres </w:t>
      </w:r>
      <w:r w:rsidR="004F6E59" w:rsidRPr="00A63451">
        <w:rPr>
          <w:rFonts w:ascii="Roboto" w:hAnsi="Roboto"/>
          <w:b w:val="0"/>
        </w:rPr>
        <w:t>arriostradas,</w:t>
      </w:r>
      <w:r w:rsidRPr="00A63451">
        <w:rPr>
          <w:rFonts w:ascii="Roboto" w:hAnsi="Roboto"/>
          <w:b w:val="0"/>
        </w:rPr>
        <w:t xml:space="preserve"> así como la tubería de comunicaciones que llega a la base de</w:t>
      </w:r>
      <w:r w:rsidR="00BF15C2" w:rsidRPr="00A63451">
        <w:rPr>
          <w:rFonts w:ascii="Roboto" w:hAnsi="Roboto"/>
          <w:b w:val="0"/>
        </w:rPr>
        <w:t xml:space="preserve"> </w:t>
      </w:r>
      <w:r w:rsidR="00AE60DE" w:rsidRPr="00A63451">
        <w:rPr>
          <w:rFonts w:ascii="Roboto" w:hAnsi="Roboto"/>
          <w:b w:val="0"/>
        </w:rPr>
        <w:t>cada una</w:t>
      </w:r>
      <w:r w:rsidRPr="00A63451">
        <w:rPr>
          <w:rFonts w:ascii="Roboto" w:hAnsi="Roboto"/>
          <w:b w:val="0"/>
        </w:rPr>
        <w:t xml:space="preserve"> de las mismas</w:t>
      </w:r>
      <w:r w:rsidR="000B57E0" w:rsidRPr="00A63451">
        <w:rPr>
          <w:rFonts w:ascii="Roboto" w:hAnsi="Roboto"/>
          <w:b w:val="0"/>
        </w:rPr>
        <w:t>.</w:t>
      </w:r>
      <w:r w:rsidRPr="00A63451">
        <w:rPr>
          <w:rFonts w:ascii="Roboto" w:hAnsi="Roboto"/>
          <w:b w:val="0"/>
        </w:rPr>
        <w:t xml:space="preserve"> </w:t>
      </w:r>
    </w:p>
    <w:p w14:paraId="27EEC5D5" w14:textId="7DB7D022" w:rsidR="003E2229" w:rsidRPr="00A63451" w:rsidRDefault="000B57E0" w:rsidP="3DBFA24C">
      <w:pPr>
        <w:pStyle w:val="Titulo2SCJN"/>
        <w:spacing w:line="259" w:lineRule="auto"/>
        <w:ind w:left="0"/>
        <w:jc w:val="both"/>
        <w:rPr>
          <w:rFonts w:ascii="Roboto" w:hAnsi="Roboto"/>
          <w:b w:val="0"/>
        </w:rPr>
      </w:pPr>
      <w:r w:rsidRPr="00A63451">
        <w:rPr>
          <w:rFonts w:ascii="Roboto" w:hAnsi="Roboto"/>
          <w:b w:val="0"/>
        </w:rPr>
        <w:t>T</w:t>
      </w:r>
      <w:r w:rsidR="002C5CF8" w:rsidRPr="00A63451">
        <w:rPr>
          <w:rFonts w:ascii="Roboto" w:hAnsi="Roboto"/>
          <w:b w:val="0"/>
        </w:rPr>
        <w:t>o</w:t>
      </w:r>
      <w:r w:rsidR="00DB3D31" w:rsidRPr="00A63451">
        <w:rPr>
          <w:rFonts w:ascii="Roboto" w:hAnsi="Roboto"/>
          <w:b w:val="0"/>
        </w:rPr>
        <w:t xml:space="preserve">do el material obtenido del desmantelamiento de las </w:t>
      </w:r>
      <w:r w:rsidR="00EC6DEA" w:rsidRPr="00A63451">
        <w:rPr>
          <w:rFonts w:ascii="Roboto" w:hAnsi="Roboto"/>
          <w:b w:val="0"/>
        </w:rPr>
        <w:t xml:space="preserve">cuatro torres deberá ser trasladado por el prestador de </w:t>
      </w:r>
      <w:r w:rsidR="00CA0DFF" w:rsidRPr="00A63451">
        <w:rPr>
          <w:rFonts w:ascii="Roboto" w:hAnsi="Roboto"/>
          <w:b w:val="0"/>
        </w:rPr>
        <w:t>servicios a</w:t>
      </w:r>
      <w:r w:rsidR="00EC6DEA" w:rsidRPr="00A63451">
        <w:rPr>
          <w:rFonts w:ascii="Roboto" w:hAnsi="Roboto"/>
          <w:b w:val="0"/>
        </w:rPr>
        <w:t xml:space="preserve"> las instalaciones del </w:t>
      </w:r>
      <w:r w:rsidR="00B711D4" w:rsidRPr="00A63451">
        <w:rPr>
          <w:rFonts w:ascii="Roboto" w:hAnsi="Roboto"/>
          <w:b w:val="0"/>
        </w:rPr>
        <w:t>Almacén</w:t>
      </w:r>
      <w:r w:rsidR="00EC6DEA" w:rsidRPr="00A63451">
        <w:rPr>
          <w:rFonts w:ascii="Roboto" w:hAnsi="Roboto"/>
          <w:b w:val="0"/>
        </w:rPr>
        <w:t xml:space="preserve"> Zaragoza</w:t>
      </w:r>
      <w:r w:rsidR="00A83478" w:rsidRPr="00A63451">
        <w:rPr>
          <w:rFonts w:ascii="Roboto" w:hAnsi="Roboto"/>
          <w:b w:val="0"/>
        </w:rPr>
        <w:t xml:space="preserve">, </w:t>
      </w:r>
      <w:r w:rsidR="00EC6DEA" w:rsidRPr="00A63451">
        <w:rPr>
          <w:rFonts w:ascii="Roboto" w:hAnsi="Roboto"/>
          <w:b w:val="0"/>
        </w:rPr>
        <w:t xml:space="preserve">para su </w:t>
      </w:r>
      <w:r w:rsidR="00966986" w:rsidRPr="00A63451">
        <w:rPr>
          <w:rFonts w:ascii="Roboto" w:hAnsi="Roboto"/>
          <w:b w:val="0"/>
        </w:rPr>
        <w:t>custodia y posterior desincorporación</w:t>
      </w:r>
      <w:r w:rsidR="2F6AA2C7" w:rsidRPr="00A63451">
        <w:rPr>
          <w:rFonts w:ascii="Roboto" w:hAnsi="Roboto"/>
          <w:b w:val="0"/>
        </w:rPr>
        <w:t>, desglosando un inventario</w:t>
      </w:r>
      <w:r w:rsidR="5926C315" w:rsidRPr="00A63451">
        <w:rPr>
          <w:rFonts w:ascii="Roboto" w:hAnsi="Roboto"/>
          <w:b w:val="0"/>
        </w:rPr>
        <w:t xml:space="preserve"> pormenorizado de</w:t>
      </w:r>
      <w:r w:rsidR="59AAF537" w:rsidRPr="00A63451">
        <w:rPr>
          <w:rFonts w:ascii="Roboto" w:hAnsi="Roboto"/>
          <w:b w:val="0"/>
        </w:rPr>
        <w:t xml:space="preserve">l material a </w:t>
      </w:r>
      <w:r w:rsidR="58B10C8F" w:rsidRPr="00A63451">
        <w:rPr>
          <w:rFonts w:ascii="Roboto" w:hAnsi="Roboto"/>
          <w:b w:val="0"/>
        </w:rPr>
        <w:t>entregar.</w:t>
      </w:r>
    </w:p>
    <w:p w14:paraId="17740C5C" w14:textId="10448EA1" w:rsidR="00672F0C" w:rsidRPr="00A63451" w:rsidRDefault="009A3B8B" w:rsidP="00215AB5">
      <w:pPr>
        <w:pStyle w:val="Titulo2SCJN"/>
        <w:spacing w:line="259" w:lineRule="auto"/>
        <w:jc w:val="both"/>
        <w:rPr>
          <w:rFonts w:ascii="Roboto" w:hAnsi="Roboto"/>
          <w:b w:val="0"/>
          <w:bCs/>
        </w:rPr>
      </w:pPr>
      <w:r w:rsidRPr="00A63451">
        <w:rPr>
          <w:rFonts w:ascii="Roboto" w:hAnsi="Roboto"/>
          <w:b w:val="0"/>
          <w:bCs/>
        </w:rPr>
        <w:tab/>
      </w:r>
    </w:p>
    <w:bookmarkEnd w:id="0"/>
    <w:p w14:paraId="2303CD57" w14:textId="1003DA20" w:rsidR="008D42FA" w:rsidRPr="00A63451" w:rsidRDefault="00471E3D" w:rsidP="00215AB5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Alcance del Servicio</w:t>
      </w:r>
      <w:r w:rsidR="000B57E0" w:rsidRPr="00A63451">
        <w:rPr>
          <w:rFonts w:ascii="Roboto" w:hAnsi="Roboto"/>
          <w:sz w:val="22"/>
          <w:szCs w:val="22"/>
        </w:rPr>
        <w:t>.</w:t>
      </w:r>
    </w:p>
    <w:p w14:paraId="491863EC" w14:textId="7FB88F6C" w:rsidR="003E2229" w:rsidRPr="00A63451" w:rsidRDefault="00D7177C" w:rsidP="007B08AF">
      <w:pPr>
        <w:pStyle w:val="Titulo2SCJN"/>
        <w:spacing w:line="259" w:lineRule="auto"/>
        <w:ind w:left="0"/>
        <w:jc w:val="both"/>
        <w:rPr>
          <w:rFonts w:ascii="Roboto" w:hAnsi="Roboto"/>
        </w:rPr>
      </w:pPr>
      <w:bookmarkStart w:id="1" w:name="_Hlk130903224"/>
      <w:r w:rsidRPr="00A63451">
        <w:rPr>
          <w:rFonts w:ascii="Roboto" w:hAnsi="Roboto"/>
          <w:b w:val="0"/>
        </w:rPr>
        <w:t xml:space="preserve">Realizar los trabajos de desmontaje, acarreo, retiro de materiales de 4 torres arriostradas </w:t>
      </w:r>
      <w:r w:rsidR="486C8C7E" w:rsidRPr="00A63451">
        <w:rPr>
          <w:rFonts w:ascii="Roboto" w:hAnsi="Roboto"/>
          <w:b w:val="0"/>
        </w:rPr>
        <w:t>(</w:t>
      </w:r>
      <w:r w:rsidRPr="00A63451">
        <w:rPr>
          <w:rFonts w:ascii="Roboto" w:hAnsi="Roboto"/>
          <w:b w:val="0"/>
        </w:rPr>
        <w:t>adheridas a la azotea de cuatro inmuebles</w:t>
      </w:r>
      <w:r w:rsidR="2880FE51" w:rsidRPr="00A63451">
        <w:rPr>
          <w:rFonts w:ascii="Roboto" w:hAnsi="Roboto"/>
          <w:b w:val="0"/>
        </w:rPr>
        <w:t>)</w:t>
      </w:r>
      <w:r w:rsidRPr="00A63451">
        <w:rPr>
          <w:rFonts w:ascii="Roboto" w:hAnsi="Roboto"/>
          <w:b w:val="0"/>
        </w:rPr>
        <w:t>, desde el punto donde están instalad</w:t>
      </w:r>
      <w:r w:rsidR="008F7F89" w:rsidRPr="00A63451">
        <w:rPr>
          <w:rFonts w:ascii="Roboto" w:hAnsi="Roboto"/>
          <w:b w:val="0"/>
        </w:rPr>
        <w:t>a</w:t>
      </w:r>
      <w:r w:rsidRPr="00A63451">
        <w:rPr>
          <w:rFonts w:ascii="Roboto" w:hAnsi="Roboto"/>
          <w:b w:val="0"/>
        </w:rPr>
        <w:t xml:space="preserve">s hasta el lugar definido por </w:t>
      </w:r>
      <w:r w:rsidR="2F01E8ED" w:rsidRPr="00A63451">
        <w:rPr>
          <w:rFonts w:ascii="Roboto" w:hAnsi="Roboto"/>
          <w:b w:val="0"/>
        </w:rPr>
        <w:t>el administrador del contrato</w:t>
      </w:r>
      <w:r w:rsidR="008F7F89" w:rsidRPr="00A63451">
        <w:rPr>
          <w:rFonts w:ascii="Roboto" w:hAnsi="Roboto"/>
          <w:b w:val="0"/>
        </w:rPr>
        <w:t xml:space="preserve"> dentro del inmueble</w:t>
      </w:r>
      <w:r w:rsidR="2F01E8ED" w:rsidRPr="00A63451">
        <w:rPr>
          <w:rFonts w:ascii="Roboto" w:hAnsi="Roboto"/>
          <w:b w:val="0"/>
        </w:rPr>
        <w:t>,</w:t>
      </w:r>
      <w:r w:rsidRPr="00A63451">
        <w:rPr>
          <w:rFonts w:ascii="Roboto" w:hAnsi="Roboto"/>
          <w:b w:val="0"/>
        </w:rPr>
        <w:t xml:space="preserve"> para después ser </w:t>
      </w:r>
      <w:r w:rsidR="00B874AF" w:rsidRPr="00A63451">
        <w:rPr>
          <w:rFonts w:ascii="Roboto" w:hAnsi="Roboto"/>
          <w:b w:val="0"/>
        </w:rPr>
        <w:t xml:space="preserve">entregados en el </w:t>
      </w:r>
      <w:r w:rsidR="00B711D4" w:rsidRPr="00A63451">
        <w:rPr>
          <w:rFonts w:ascii="Roboto" w:hAnsi="Roboto"/>
          <w:b w:val="0"/>
        </w:rPr>
        <w:t>Almacén</w:t>
      </w:r>
      <w:r w:rsidR="00B874AF" w:rsidRPr="00A63451">
        <w:rPr>
          <w:rFonts w:ascii="Roboto" w:hAnsi="Roboto"/>
          <w:b w:val="0"/>
        </w:rPr>
        <w:t xml:space="preserve"> Zaragoza</w:t>
      </w:r>
      <w:r w:rsidRPr="00A63451">
        <w:rPr>
          <w:rFonts w:ascii="Roboto" w:hAnsi="Roboto"/>
          <w:b w:val="0"/>
        </w:rPr>
        <w:t>, todo dentro de la Ciudad de México.</w:t>
      </w:r>
    </w:p>
    <w:p w14:paraId="70CF751F" w14:textId="77777777" w:rsidR="00427FDB" w:rsidRPr="00A63451" w:rsidRDefault="00427FDB" w:rsidP="00215AB5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</w:p>
    <w:p w14:paraId="0B406A43" w14:textId="7CD58B60" w:rsidR="006B0E9B" w:rsidRPr="00A63451" w:rsidRDefault="005365DD" w:rsidP="3DBFA24C">
      <w:pPr>
        <w:pStyle w:val="Titulo2SCJN"/>
        <w:spacing w:line="259" w:lineRule="auto"/>
        <w:ind w:left="0"/>
        <w:jc w:val="both"/>
        <w:rPr>
          <w:rFonts w:ascii="Roboto" w:hAnsi="Roboto"/>
          <w:b w:val="0"/>
        </w:rPr>
      </w:pPr>
      <w:r w:rsidRPr="00A63451">
        <w:rPr>
          <w:rFonts w:ascii="Roboto" w:hAnsi="Roboto"/>
          <w:b w:val="0"/>
        </w:rPr>
        <w:t xml:space="preserve">A </w:t>
      </w:r>
      <w:r w:rsidR="007B08AF" w:rsidRPr="00A63451">
        <w:rPr>
          <w:rFonts w:ascii="Roboto" w:hAnsi="Roboto"/>
          <w:b w:val="0"/>
        </w:rPr>
        <w:t>continuación</w:t>
      </w:r>
      <w:r w:rsidR="3B1DF4CE" w:rsidRPr="00A63451">
        <w:rPr>
          <w:rFonts w:ascii="Roboto" w:hAnsi="Roboto"/>
          <w:b w:val="0"/>
        </w:rPr>
        <w:t>,</w:t>
      </w:r>
      <w:r w:rsidR="00111EA4" w:rsidRPr="00A63451">
        <w:rPr>
          <w:rFonts w:ascii="Roboto" w:hAnsi="Roboto"/>
          <w:b w:val="0"/>
        </w:rPr>
        <w:t xml:space="preserve"> se desglosan las actividades a realizar en cada una de las torres, así como los requisitos que debe de cumplir el personal del </w:t>
      </w:r>
      <w:r w:rsidR="1F1C82D8" w:rsidRPr="00A63451">
        <w:rPr>
          <w:rFonts w:ascii="Roboto" w:hAnsi="Roboto"/>
          <w:b w:val="0"/>
        </w:rPr>
        <w:t>prestador de servicios.</w:t>
      </w:r>
    </w:p>
    <w:p w14:paraId="23467B22" w14:textId="77777777" w:rsidR="00B711D4" w:rsidRPr="00A63451" w:rsidRDefault="00B711D4" w:rsidP="00215AB5">
      <w:pPr>
        <w:pStyle w:val="Titulo2SCJN"/>
        <w:spacing w:line="259" w:lineRule="auto"/>
        <w:ind w:left="0"/>
        <w:jc w:val="both"/>
        <w:rPr>
          <w:rFonts w:ascii="Roboto" w:hAnsi="Roboto"/>
          <w:b w:val="0"/>
          <w:bCs/>
        </w:rPr>
      </w:pPr>
    </w:p>
    <w:bookmarkEnd w:id="1"/>
    <w:p w14:paraId="3E8E070E" w14:textId="39BFB1F1" w:rsidR="009F1F99" w:rsidRPr="00A63451" w:rsidRDefault="00C5742F" w:rsidP="00215AB5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Descripción del Servicio</w:t>
      </w:r>
    </w:p>
    <w:tbl>
      <w:tblPr>
        <w:tblStyle w:val="Tablaconcuadrcula"/>
        <w:tblW w:w="100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66311" w:rsidRPr="00A63451" w14:paraId="3539EEBA" w14:textId="77777777" w:rsidTr="4E59D5BC">
        <w:tc>
          <w:tcPr>
            <w:tcW w:w="10060" w:type="dxa"/>
            <w:shd w:val="clear" w:color="auto" w:fill="DBDBDB" w:themeFill="accent3" w:themeFillTint="66"/>
          </w:tcPr>
          <w:p w14:paraId="7AB2B796" w14:textId="1CCB29EB" w:rsidR="00C66311" w:rsidRPr="00A63451" w:rsidRDefault="00C66311" w:rsidP="00215AB5">
            <w:pPr>
              <w:pStyle w:val="Ttulo3"/>
              <w:numPr>
                <w:ilvl w:val="0"/>
                <w:numId w:val="0"/>
              </w:numPr>
              <w:spacing w:before="0" w:after="0" w:line="259" w:lineRule="auto"/>
              <w:jc w:val="both"/>
              <w:rPr>
                <w:rFonts w:ascii="Roboto" w:hAnsi="Roboto"/>
              </w:rPr>
            </w:pPr>
          </w:p>
        </w:tc>
      </w:tr>
      <w:tr w:rsidR="00C66311" w:rsidRPr="00A63451" w14:paraId="049D44DF" w14:textId="77777777" w:rsidTr="4E59D5BC">
        <w:tc>
          <w:tcPr>
            <w:tcW w:w="10060" w:type="dxa"/>
          </w:tcPr>
          <w:p w14:paraId="4265ED34" w14:textId="6D575CF8" w:rsidR="00FC4E0C" w:rsidRPr="00A63451" w:rsidRDefault="00B12509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Previo al desmontaje de </w:t>
            </w:r>
            <w:r w:rsidR="00B711D4" w:rsidRPr="00A63451">
              <w:rPr>
                <w:rFonts w:ascii="Roboto" w:hAnsi="Roboto" w:cs="Arial"/>
                <w:bCs/>
                <w:sz w:val="20"/>
                <w:szCs w:val="20"/>
              </w:rPr>
              <w:t>cada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estructura metálica, debe realizarse la limpieza de </w:t>
            </w:r>
            <w:r w:rsidR="00852087" w:rsidRPr="00A63451">
              <w:rPr>
                <w:rFonts w:ascii="Roboto" w:hAnsi="Roboto" w:cs="Arial"/>
                <w:bCs/>
                <w:sz w:val="20"/>
                <w:szCs w:val="20"/>
              </w:rPr>
              <w:t>esta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>, retirando cables, antenas, soportes, pararrayos y todo aquello que este adherido a la estructura.</w:t>
            </w:r>
          </w:p>
          <w:p w14:paraId="05D88545" w14:textId="795B6C17" w:rsidR="00B711D4" w:rsidRPr="00A63451" w:rsidRDefault="00B711D4" w:rsidP="2CE2A427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Desmontaje de la estructura metálica que conforma la torre arriostrada, quitando los tornillos que unen cada sección</w:t>
            </w:r>
            <w:r w:rsidR="000B57E0" w:rsidRPr="00A63451">
              <w:rPr>
                <w:rFonts w:ascii="Roboto" w:hAnsi="Roboto" w:cs="Arial"/>
                <w:sz w:val="20"/>
                <w:szCs w:val="20"/>
              </w:rPr>
              <w:t>;</w:t>
            </w:r>
            <w:r w:rsidRPr="00A63451">
              <w:rPr>
                <w:rFonts w:ascii="Roboto" w:hAnsi="Roboto" w:cs="Arial"/>
                <w:sz w:val="20"/>
                <w:szCs w:val="20"/>
              </w:rPr>
              <w:t xml:space="preserve"> en caso de que </w:t>
            </w:r>
            <w:r w:rsidR="52732BB5" w:rsidRPr="00A63451">
              <w:rPr>
                <w:rFonts w:ascii="Roboto" w:hAnsi="Roboto" w:cs="Arial"/>
                <w:sz w:val="20"/>
                <w:szCs w:val="20"/>
              </w:rPr>
              <w:t>é</w:t>
            </w:r>
            <w:r w:rsidRPr="00A63451">
              <w:rPr>
                <w:rFonts w:ascii="Roboto" w:hAnsi="Roboto" w:cs="Arial"/>
                <w:sz w:val="20"/>
                <w:szCs w:val="20"/>
              </w:rPr>
              <w:t>stos no puedan ser retirados se permitirá que la estructura sea cortada con arco-segueta.</w:t>
            </w:r>
          </w:p>
          <w:p w14:paraId="1BDC1636" w14:textId="2F81C4E5" w:rsidR="00B12509" w:rsidRPr="00A63451" w:rsidRDefault="78323CCF" w:rsidP="2CE2A427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El</w:t>
            </w:r>
            <w:r w:rsidR="41A34565" w:rsidRPr="00A63451">
              <w:rPr>
                <w:rFonts w:ascii="Roboto" w:hAnsi="Roboto" w:cs="Arial"/>
                <w:sz w:val="20"/>
                <w:szCs w:val="20"/>
              </w:rPr>
              <w:t xml:space="preserve"> prestador de </w:t>
            </w:r>
            <w:r w:rsidR="0046357D" w:rsidRPr="00A63451">
              <w:rPr>
                <w:rFonts w:ascii="Roboto" w:hAnsi="Roboto" w:cs="Arial"/>
                <w:sz w:val="20"/>
                <w:szCs w:val="20"/>
              </w:rPr>
              <w:t>servicios deberá</w:t>
            </w:r>
            <w:r w:rsidR="41A34565" w:rsidRPr="00A63451">
              <w:rPr>
                <w:rFonts w:ascii="Roboto" w:hAnsi="Roboto" w:cs="Arial"/>
                <w:sz w:val="20"/>
                <w:szCs w:val="20"/>
              </w:rPr>
              <w:t xml:space="preserve"> contar con las poleas, </w:t>
            </w:r>
            <w:r w:rsidR="72DD02E4" w:rsidRPr="00A63451">
              <w:rPr>
                <w:rFonts w:ascii="Roboto" w:hAnsi="Roboto" w:cs="Arial"/>
                <w:sz w:val="20"/>
                <w:szCs w:val="20"/>
              </w:rPr>
              <w:t>tensores, cuerdas y demás herramientas especializadas que permitan el desmontaje de la torre en tramos o secciones.</w:t>
            </w:r>
          </w:p>
          <w:p w14:paraId="5F5F0534" w14:textId="77777777" w:rsidR="004B2B88" w:rsidRPr="00A63451" w:rsidRDefault="004B2B88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El personal del prestador de servicios no podrá retirar los tensores antes de bajar los tramos superiores a donde estén enganchados los tensores, para asegurar la estabilidad de la estructura.</w:t>
            </w:r>
          </w:p>
          <w:p w14:paraId="37DDA278" w14:textId="549825B4" w:rsidR="004B2B88" w:rsidRPr="00A63451" w:rsidRDefault="004B2B88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Es requisito que todo el personal que </w:t>
            </w:r>
            <w:r w:rsidR="000B57E0" w:rsidRPr="00A63451">
              <w:rPr>
                <w:rFonts w:ascii="Roboto" w:hAnsi="Roboto" w:cs="Arial"/>
                <w:bCs/>
                <w:sz w:val="20"/>
                <w:szCs w:val="20"/>
              </w:rPr>
              <w:t>suba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a la </w:t>
            </w:r>
            <w:r w:rsidR="00B833AB" w:rsidRPr="00A63451">
              <w:rPr>
                <w:rFonts w:ascii="Roboto" w:hAnsi="Roboto" w:cs="Arial"/>
                <w:bCs/>
                <w:sz w:val="20"/>
                <w:szCs w:val="20"/>
              </w:rPr>
              <w:t>torre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cuente con </w:t>
            </w:r>
            <w:r w:rsidR="00B833AB" w:rsidRPr="00A63451">
              <w:rPr>
                <w:rFonts w:ascii="Roboto" w:hAnsi="Roboto" w:cs="Arial"/>
                <w:bCs/>
                <w:sz w:val="20"/>
                <w:szCs w:val="20"/>
              </w:rPr>
              <w:t>arnés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, equipo de sujeción mínimo de dos puntos, botas, guantes, casco con barbiquejo y </w:t>
            </w:r>
            <w:r w:rsidR="00411447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constancia 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de </w:t>
            </w:r>
            <w:r w:rsidR="00B833AB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capacitación avalado por la Norma Oficial Mexicana </w:t>
            </w:r>
            <w:bookmarkStart w:id="2" w:name="_Hlk143273186"/>
            <w:r w:rsidR="00B833AB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NOM-009-STPS-2011 </w:t>
            </w:r>
            <w:bookmarkEnd w:id="2"/>
            <w:r w:rsidR="00B833AB" w:rsidRPr="00A63451">
              <w:rPr>
                <w:rFonts w:ascii="Roboto" w:hAnsi="Roboto" w:cs="Arial"/>
                <w:bCs/>
                <w:sz w:val="20"/>
                <w:szCs w:val="20"/>
              </w:rPr>
              <w:t>(DC3) capacitación para realizar trabajos en altura.</w:t>
            </w:r>
          </w:p>
          <w:p w14:paraId="147CABF2" w14:textId="1EC4C33B" w:rsidR="00B833AB" w:rsidRPr="00A63451" w:rsidRDefault="00B833AB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Una vez desmontada la torre arriostrada en su totalidad, el personal del prestador de servicios debe</w:t>
            </w:r>
            <w:r w:rsidR="000B57E0" w:rsidRPr="00A63451">
              <w:rPr>
                <w:rFonts w:ascii="Roboto" w:hAnsi="Roboto" w:cs="Arial"/>
                <w:bCs/>
                <w:sz w:val="20"/>
                <w:szCs w:val="20"/>
              </w:rPr>
              <w:t>rá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validar que no queden bordes o metales añadidos a la base o dado de la losa, donde estaba montada la torre, así como haber retirado tensores, placas para retenidas en los muros.</w:t>
            </w:r>
          </w:p>
          <w:p w14:paraId="65BD4260" w14:textId="41B5D2DA" w:rsidR="00B833AB" w:rsidRPr="00A63451" w:rsidRDefault="00B833AB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Desmontaje de toda la tubería, tanto del tipo Conduit como del tipo PVC, desde la base de la torre y hasta la llegada al centro de datos de cada edificio, así como cajas tipo himmel, unicanales, varilla </w:t>
            </w:r>
            <w:r w:rsidR="00BB5138" w:rsidRPr="00A63451">
              <w:rPr>
                <w:rFonts w:ascii="Roboto" w:hAnsi="Roboto" w:cs="Arial"/>
                <w:bCs/>
                <w:sz w:val="20"/>
                <w:szCs w:val="20"/>
              </w:rPr>
              <w:t>roscada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y cable eléctrico y de telecomunicaciones.</w:t>
            </w:r>
          </w:p>
          <w:p w14:paraId="5DDABEA2" w14:textId="3454A269" w:rsidR="00E332F8" w:rsidRPr="00A63451" w:rsidRDefault="00E332F8" w:rsidP="3DBFA24C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El prestador de servicios debe</w:t>
            </w:r>
            <w:r w:rsidR="000B57E0" w:rsidRPr="00A63451">
              <w:rPr>
                <w:rFonts w:ascii="Roboto" w:hAnsi="Roboto" w:cs="Arial"/>
                <w:sz w:val="20"/>
                <w:szCs w:val="20"/>
              </w:rPr>
              <w:t>rá</w:t>
            </w:r>
            <w:r w:rsidRPr="00A63451">
              <w:rPr>
                <w:rFonts w:ascii="Roboto" w:hAnsi="Roboto" w:cs="Arial"/>
                <w:sz w:val="20"/>
                <w:szCs w:val="20"/>
              </w:rPr>
              <w:t xml:space="preserve"> considerar </w:t>
            </w:r>
            <w:r w:rsidR="00215AB5" w:rsidRPr="00A63451">
              <w:rPr>
                <w:rFonts w:ascii="Roboto" w:hAnsi="Roboto" w:cs="Arial"/>
                <w:sz w:val="20"/>
                <w:szCs w:val="20"/>
              </w:rPr>
              <w:t>que</w:t>
            </w:r>
            <w:r w:rsidR="541FD917" w:rsidRPr="00A63451">
              <w:rPr>
                <w:rFonts w:ascii="Roboto" w:hAnsi="Roboto" w:cs="Arial"/>
                <w:sz w:val="20"/>
                <w:szCs w:val="20"/>
              </w:rPr>
              <w:t>,</w:t>
            </w:r>
            <w:r w:rsidRPr="00A63451">
              <w:rPr>
                <w:rFonts w:ascii="Roboto" w:hAnsi="Roboto" w:cs="Arial"/>
                <w:sz w:val="20"/>
                <w:szCs w:val="20"/>
              </w:rPr>
              <w:t xml:space="preserve"> en los cuatro edificios, la tubería desciende por muro de manera vertical, por lo que será necesario descolgarse en </w:t>
            </w:r>
            <w:r w:rsidR="000B57E0" w:rsidRPr="00A63451">
              <w:rPr>
                <w:rFonts w:ascii="Roboto" w:hAnsi="Roboto" w:cs="Arial"/>
                <w:sz w:val="20"/>
                <w:szCs w:val="20"/>
              </w:rPr>
              <w:t xml:space="preserve">tipo </w:t>
            </w:r>
            <w:r w:rsidRPr="00A63451">
              <w:rPr>
                <w:rFonts w:ascii="Roboto" w:hAnsi="Roboto" w:cs="Arial"/>
                <w:sz w:val="20"/>
                <w:szCs w:val="20"/>
              </w:rPr>
              <w:t>rapel para retirar toda la infraestructura.</w:t>
            </w:r>
          </w:p>
          <w:p w14:paraId="41735D11" w14:textId="17A7430D" w:rsidR="00B833AB" w:rsidRPr="00A63451" w:rsidRDefault="00B833AB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La única tubería que se queda es la tubería tipo PVC, así como el cable desnudo tanto de tierra física como de </w:t>
            </w:r>
            <w:r w:rsidR="00BB5138" w:rsidRPr="00A63451">
              <w:rPr>
                <w:rFonts w:ascii="Roboto" w:hAnsi="Roboto" w:cs="Arial"/>
                <w:bCs/>
                <w:sz w:val="20"/>
                <w:szCs w:val="20"/>
              </w:rPr>
              <w:t>pararrayos, los cuales debe</w:t>
            </w:r>
            <w:r w:rsidR="000B57E0" w:rsidRPr="00A63451">
              <w:rPr>
                <w:rFonts w:ascii="Roboto" w:hAnsi="Roboto" w:cs="Arial"/>
                <w:bCs/>
                <w:sz w:val="20"/>
                <w:szCs w:val="20"/>
              </w:rPr>
              <w:t>rá</w:t>
            </w:r>
            <w:r w:rsidR="00BB5138" w:rsidRPr="00A63451">
              <w:rPr>
                <w:rFonts w:ascii="Roboto" w:hAnsi="Roboto" w:cs="Arial"/>
                <w:bCs/>
                <w:sz w:val="20"/>
                <w:szCs w:val="20"/>
              </w:rPr>
              <w:t>n quedar perfectamente enrollados en el dado o base donde estaba la tubería.</w:t>
            </w:r>
          </w:p>
          <w:p w14:paraId="77BC2B7F" w14:textId="2DE753A9" w:rsidR="00BB5138" w:rsidRPr="00A63451" w:rsidRDefault="3F1E61FB" w:rsidP="2CE2A427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El pararrayos tipo corona debe</w:t>
            </w:r>
            <w:r w:rsidR="000B57E0" w:rsidRPr="00A63451">
              <w:rPr>
                <w:rFonts w:ascii="Roboto" w:hAnsi="Roboto" w:cs="Arial"/>
                <w:sz w:val="20"/>
                <w:szCs w:val="20"/>
              </w:rPr>
              <w:t>rá</w:t>
            </w:r>
            <w:r w:rsidRPr="00A63451">
              <w:rPr>
                <w:rFonts w:ascii="Roboto" w:hAnsi="Roboto" w:cs="Arial"/>
                <w:sz w:val="20"/>
                <w:szCs w:val="20"/>
              </w:rPr>
              <w:t xml:space="preserve"> ser entregado al </w:t>
            </w:r>
            <w:r w:rsidR="61ED086F" w:rsidRPr="00A63451">
              <w:rPr>
                <w:rFonts w:ascii="Roboto" w:hAnsi="Roboto" w:cs="Arial"/>
                <w:sz w:val="20"/>
                <w:szCs w:val="20"/>
              </w:rPr>
              <w:t xml:space="preserve">administrador del contrato o </w:t>
            </w:r>
            <w:r w:rsidR="04C75BB5" w:rsidRPr="00A63451">
              <w:rPr>
                <w:rFonts w:ascii="Roboto" w:hAnsi="Roboto" w:cs="Arial"/>
                <w:sz w:val="20"/>
                <w:szCs w:val="20"/>
              </w:rPr>
              <w:t>a quien</w:t>
            </w:r>
            <w:r w:rsidR="61ED086F" w:rsidRPr="00A63451">
              <w:rPr>
                <w:rFonts w:ascii="Roboto" w:hAnsi="Roboto" w:cs="Arial"/>
                <w:sz w:val="20"/>
                <w:szCs w:val="20"/>
              </w:rPr>
              <w:t xml:space="preserve"> </w:t>
            </w:r>
            <w:r w:rsidR="0E1A7470" w:rsidRPr="00A63451">
              <w:rPr>
                <w:rFonts w:ascii="Roboto" w:hAnsi="Roboto" w:cs="Arial"/>
                <w:sz w:val="20"/>
                <w:szCs w:val="20"/>
              </w:rPr>
              <w:t>é</w:t>
            </w:r>
            <w:r w:rsidR="61ED086F" w:rsidRPr="00A63451">
              <w:rPr>
                <w:rFonts w:ascii="Roboto" w:hAnsi="Roboto" w:cs="Arial"/>
                <w:sz w:val="20"/>
                <w:szCs w:val="20"/>
              </w:rPr>
              <w:t>ste designe</w:t>
            </w:r>
            <w:r w:rsidRPr="00A63451">
              <w:rPr>
                <w:rFonts w:ascii="Roboto" w:hAnsi="Roboto" w:cs="Arial"/>
                <w:sz w:val="20"/>
                <w:szCs w:val="20"/>
              </w:rPr>
              <w:t>.</w:t>
            </w:r>
          </w:p>
          <w:p w14:paraId="54EB00D0" w14:textId="6BEB5815" w:rsidR="00BB5138" w:rsidRPr="00A63451" w:rsidRDefault="005F1E2E" w:rsidP="2CE2A427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lastRenderedPageBreak/>
              <w:t xml:space="preserve">El personal de la </w:t>
            </w:r>
            <w:r w:rsidR="00411447" w:rsidRPr="00A63451">
              <w:rPr>
                <w:rFonts w:ascii="Roboto" w:hAnsi="Roboto" w:cs="Arial"/>
                <w:sz w:val="20"/>
                <w:szCs w:val="20"/>
              </w:rPr>
              <w:t xml:space="preserve">persona </w:t>
            </w:r>
            <w:r w:rsidRPr="00A63451">
              <w:rPr>
                <w:rFonts w:ascii="Roboto" w:hAnsi="Roboto" w:cs="Arial"/>
                <w:sz w:val="20"/>
                <w:szCs w:val="20"/>
              </w:rPr>
              <w:t>adjudicada debe hacer una cuantificación de t</w:t>
            </w:r>
            <w:r w:rsidR="0AB233D9" w:rsidRPr="00A63451">
              <w:rPr>
                <w:rFonts w:ascii="Roboto" w:hAnsi="Roboto" w:cs="Arial"/>
                <w:sz w:val="20"/>
                <w:szCs w:val="20"/>
              </w:rPr>
              <w:t>odo el material que se genere por los trabajos previamente solicitados, y posterior a esto, debe</w:t>
            </w:r>
            <w:r w:rsidR="000B57E0" w:rsidRPr="00A63451">
              <w:rPr>
                <w:rFonts w:ascii="Roboto" w:hAnsi="Roboto" w:cs="Arial"/>
                <w:sz w:val="20"/>
                <w:szCs w:val="20"/>
              </w:rPr>
              <w:t>rá</w:t>
            </w:r>
            <w:r w:rsidR="0AB233D9" w:rsidRPr="00A63451">
              <w:rPr>
                <w:rFonts w:ascii="Roboto" w:hAnsi="Roboto" w:cs="Arial"/>
                <w:sz w:val="20"/>
                <w:szCs w:val="20"/>
              </w:rPr>
              <w:t xml:space="preserve"> ser retirado de las instalaciones </w:t>
            </w:r>
            <w:r w:rsidR="5BA02AFB" w:rsidRPr="00A63451">
              <w:rPr>
                <w:rFonts w:ascii="Roboto" w:hAnsi="Roboto" w:cs="Arial"/>
                <w:sz w:val="20"/>
                <w:szCs w:val="20"/>
              </w:rPr>
              <w:t>de los inmuebles</w:t>
            </w:r>
            <w:r w:rsidR="2737C09D" w:rsidRPr="00A63451">
              <w:rPr>
                <w:rFonts w:ascii="Roboto" w:hAnsi="Roboto" w:cs="Arial"/>
                <w:sz w:val="20"/>
                <w:szCs w:val="20"/>
              </w:rPr>
              <w:t xml:space="preserve"> </w:t>
            </w:r>
            <w:r w:rsidR="0AB233D9" w:rsidRPr="00A63451">
              <w:rPr>
                <w:rFonts w:ascii="Roboto" w:hAnsi="Roboto" w:cs="Arial"/>
                <w:sz w:val="20"/>
                <w:szCs w:val="20"/>
              </w:rPr>
              <w:t>de la SCJN</w:t>
            </w:r>
            <w:r w:rsidR="592EA88F" w:rsidRPr="00A63451">
              <w:rPr>
                <w:rFonts w:ascii="Roboto" w:hAnsi="Roboto" w:cs="Arial"/>
                <w:sz w:val="20"/>
                <w:szCs w:val="20"/>
              </w:rPr>
              <w:t>,</w:t>
            </w:r>
            <w:r w:rsidR="2737C09D" w:rsidRPr="00A63451">
              <w:rPr>
                <w:rFonts w:ascii="Roboto" w:hAnsi="Roboto" w:cs="Arial"/>
                <w:sz w:val="20"/>
                <w:szCs w:val="20"/>
              </w:rPr>
              <w:t xml:space="preserve"> donde se </w:t>
            </w:r>
            <w:r w:rsidR="592EA88F" w:rsidRPr="00A63451">
              <w:rPr>
                <w:rFonts w:ascii="Roboto" w:hAnsi="Roboto" w:cs="Arial"/>
                <w:sz w:val="20"/>
                <w:szCs w:val="20"/>
              </w:rPr>
              <w:t>encontraban</w:t>
            </w:r>
            <w:r w:rsidR="2737C09D" w:rsidRPr="00A63451">
              <w:rPr>
                <w:rFonts w:ascii="Roboto" w:hAnsi="Roboto" w:cs="Arial"/>
                <w:sz w:val="20"/>
                <w:szCs w:val="20"/>
              </w:rPr>
              <w:t xml:space="preserve"> </w:t>
            </w:r>
            <w:r w:rsidR="592EA88F" w:rsidRPr="00A63451">
              <w:rPr>
                <w:rFonts w:ascii="Roboto" w:hAnsi="Roboto" w:cs="Arial"/>
                <w:sz w:val="20"/>
                <w:szCs w:val="20"/>
              </w:rPr>
              <w:t xml:space="preserve">instalados y trasladados al </w:t>
            </w:r>
            <w:r w:rsidR="00B711D4" w:rsidRPr="00A63451">
              <w:rPr>
                <w:rFonts w:ascii="Roboto" w:hAnsi="Roboto" w:cs="Arial"/>
                <w:sz w:val="20"/>
                <w:szCs w:val="20"/>
              </w:rPr>
              <w:t>Almacén</w:t>
            </w:r>
            <w:r w:rsidR="7438C007" w:rsidRPr="00A63451">
              <w:rPr>
                <w:rFonts w:ascii="Roboto" w:hAnsi="Roboto" w:cs="Arial"/>
                <w:sz w:val="20"/>
                <w:szCs w:val="20"/>
              </w:rPr>
              <w:t xml:space="preserve"> Zaragoza.</w:t>
            </w:r>
          </w:p>
          <w:p w14:paraId="082167F1" w14:textId="044B823C" w:rsidR="00E332F8" w:rsidRPr="00A63451" w:rsidRDefault="00E332F8" w:rsidP="00C20C6D">
            <w:pPr>
              <w:pStyle w:val="Prrafodelista"/>
              <w:numPr>
                <w:ilvl w:val="0"/>
                <w:numId w:val="4"/>
              </w:numPr>
              <w:ind w:hanging="407"/>
              <w:jc w:val="both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A la culminación de todos los trabajos debe</w:t>
            </w:r>
            <w:r w:rsidR="000B57E0" w:rsidRPr="00A63451">
              <w:rPr>
                <w:rFonts w:ascii="Roboto" w:hAnsi="Roboto" w:cs="Arial"/>
                <w:bCs/>
                <w:sz w:val="20"/>
                <w:szCs w:val="20"/>
              </w:rPr>
              <w:t>rá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de quedar completamente limpia el área donde se encontraba la torre y las áreas por donde pasaba la tubería.</w:t>
            </w:r>
          </w:p>
        </w:tc>
      </w:tr>
    </w:tbl>
    <w:p w14:paraId="47B05E9A" w14:textId="77777777" w:rsidR="006D58B1" w:rsidRPr="00A63451" w:rsidRDefault="006D58B1" w:rsidP="00215AB5">
      <w:pPr>
        <w:spacing w:after="0"/>
        <w:jc w:val="both"/>
        <w:rPr>
          <w:rFonts w:ascii="Roboto" w:hAnsi="Roboto" w:cs="Arial"/>
          <w:b/>
          <w:bCs/>
          <w:sz w:val="18"/>
          <w:szCs w:val="18"/>
        </w:rPr>
      </w:pPr>
    </w:p>
    <w:p w14:paraId="02F2FF64" w14:textId="0C571DF5" w:rsidR="00B711D4" w:rsidRPr="00A63451" w:rsidRDefault="00B711D4" w:rsidP="00B711D4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  <w:r w:rsidRPr="00A63451">
        <w:rPr>
          <w:rFonts w:ascii="Roboto" w:hAnsi="Roboto" w:cs="Arial"/>
        </w:rPr>
        <w:t>El prestador de servicio</w:t>
      </w:r>
      <w:r w:rsidR="336B73EC" w:rsidRPr="00A63451">
        <w:rPr>
          <w:rFonts w:ascii="Roboto" w:hAnsi="Roboto" w:cs="Arial"/>
        </w:rPr>
        <w:t>s</w:t>
      </w:r>
      <w:r w:rsidR="000A699E" w:rsidRPr="00A63451">
        <w:rPr>
          <w:rFonts w:ascii="Roboto" w:hAnsi="Roboto" w:cs="Arial"/>
        </w:rPr>
        <w:t xml:space="preserve"> </w:t>
      </w:r>
      <w:r w:rsidRPr="00A63451">
        <w:rPr>
          <w:rFonts w:ascii="Roboto" w:hAnsi="Roboto" w:cs="Arial"/>
        </w:rPr>
        <w:t>debe</w:t>
      </w:r>
      <w:r w:rsidR="000B57E0" w:rsidRPr="00A63451">
        <w:rPr>
          <w:rFonts w:ascii="Roboto" w:hAnsi="Roboto" w:cs="Arial"/>
        </w:rPr>
        <w:t>rá</w:t>
      </w:r>
      <w:r w:rsidRPr="00A63451">
        <w:rPr>
          <w:rFonts w:ascii="Roboto" w:hAnsi="Roboto" w:cs="Arial"/>
        </w:rPr>
        <w:t xml:space="preserve"> considerar la mano de obra especializada </w:t>
      </w:r>
      <w:r w:rsidR="000A699E" w:rsidRPr="00A63451">
        <w:rPr>
          <w:rFonts w:ascii="Roboto" w:hAnsi="Roboto" w:cs="Arial"/>
        </w:rPr>
        <w:t>y</w:t>
      </w:r>
      <w:r w:rsidRPr="00A63451">
        <w:rPr>
          <w:rFonts w:ascii="Roboto" w:hAnsi="Roboto" w:cs="Arial"/>
        </w:rPr>
        <w:t xml:space="preserve"> contar con el equipo de protección personal adecuado y vigente para realizar el trabajo en alturas</w:t>
      </w:r>
      <w:r w:rsidR="79A86926" w:rsidRPr="00A63451">
        <w:rPr>
          <w:rFonts w:ascii="Roboto" w:hAnsi="Roboto" w:cs="Arial"/>
        </w:rPr>
        <w:t xml:space="preserve"> superiores a 12 metros.</w:t>
      </w:r>
    </w:p>
    <w:p w14:paraId="3F3C3F19" w14:textId="77777777" w:rsidR="00B711D4" w:rsidRPr="00A63451" w:rsidRDefault="00B711D4" w:rsidP="00B711D4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</w:p>
    <w:p w14:paraId="054D7C87" w14:textId="5202B953" w:rsidR="00B711D4" w:rsidRPr="00A63451" w:rsidRDefault="00B711D4" w:rsidP="00B711D4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  <w:r w:rsidRPr="00A63451">
        <w:rPr>
          <w:rFonts w:ascii="Roboto" w:hAnsi="Roboto" w:cs="Arial"/>
        </w:rPr>
        <w:t>Los trabajos debe</w:t>
      </w:r>
      <w:r w:rsidR="000B57E0" w:rsidRPr="00A63451">
        <w:rPr>
          <w:rFonts w:ascii="Roboto" w:hAnsi="Roboto" w:cs="Arial"/>
        </w:rPr>
        <w:t>rá</w:t>
      </w:r>
      <w:r w:rsidRPr="00A63451">
        <w:rPr>
          <w:rFonts w:ascii="Roboto" w:hAnsi="Roboto" w:cs="Arial"/>
        </w:rPr>
        <w:t>n realizarse máximo</w:t>
      </w:r>
      <w:r w:rsidR="57CB0E6F" w:rsidRPr="00A63451">
        <w:rPr>
          <w:rFonts w:ascii="Roboto" w:hAnsi="Roboto" w:cs="Arial"/>
        </w:rPr>
        <w:t xml:space="preserve"> </w:t>
      </w:r>
      <w:r w:rsidR="006D6959" w:rsidRPr="00A63451">
        <w:rPr>
          <w:rFonts w:ascii="Roboto" w:hAnsi="Roboto" w:cs="Arial"/>
        </w:rPr>
        <w:t xml:space="preserve">40 </w:t>
      </w:r>
      <w:r w:rsidRPr="00A63451">
        <w:rPr>
          <w:rFonts w:ascii="Roboto" w:hAnsi="Roboto" w:cs="Arial"/>
        </w:rPr>
        <w:t>días naturales posteriores a la</w:t>
      </w:r>
      <w:r w:rsidR="315B9111" w:rsidRPr="00A63451">
        <w:rPr>
          <w:rFonts w:ascii="Roboto" w:hAnsi="Roboto" w:cs="Arial"/>
        </w:rPr>
        <w:t xml:space="preserve"> notificación del fallo</w:t>
      </w:r>
      <w:r w:rsidRPr="00A63451">
        <w:rPr>
          <w:rFonts w:ascii="Roboto" w:hAnsi="Roboto" w:cs="Arial"/>
        </w:rPr>
        <w:t>, incluyendo el traslado al Almacén Zaragoza.</w:t>
      </w:r>
    </w:p>
    <w:p w14:paraId="20E0F622" w14:textId="7D2D3E64" w:rsidR="76C141C3" w:rsidRPr="00A63451" w:rsidRDefault="76C141C3" w:rsidP="76C141C3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</w:p>
    <w:p w14:paraId="7DB4FC75" w14:textId="0C85827C" w:rsidR="000A699E" w:rsidRPr="00A63451" w:rsidRDefault="000A699E" w:rsidP="00B711D4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  <w:r w:rsidRPr="00A63451">
        <w:rPr>
          <w:rFonts w:ascii="Roboto" w:hAnsi="Roboto" w:cs="Arial"/>
        </w:rPr>
        <w:t xml:space="preserve">La </w:t>
      </w:r>
      <w:r w:rsidR="47CA2B19" w:rsidRPr="00A63451">
        <w:rPr>
          <w:rFonts w:ascii="Roboto" w:hAnsi="Roboto" w:cs="Arial"/>
        </w:rPr>
        <w:t>SCJN,</w:t>
      </w:r>
      <w:r w:rsidRPr="00A63451">
        <w:rPr>
          <w:rFonts w:ascii="Roboto" w:hAnsi="Roboto" w:cs="Arial"/>
        </w:rPr>
        <w:t xml:space="preserve"> definirá los días y horarios para el desmontaje y retiro en función de las actividades que se realicen en cada ubicación.</w:t>
      </w:r>
    </w:p>
    <w:p w14:paraId="5A7CDB39" w14:textId="77777777" w:rsidR="00B711D4" w:rsidRPr="00A63451" w:rsidRDefault="00B711D4" w:rsidP="00215AB5">
      <w:pPr>
        <w:spacing w:after="0"/>
        <w:jc w:val="both"/>
        <w:rPr>
          <w:rFonts w:ascii="Roboto" w:hAnsi="Roboto" w:cs="Arial"/>
          <w:b/>
          <w:bCs/>
          <w:sz w:val="18"/>
          <w:szCs w:val="18"/>
        </w:rPr>
      </w:pPr>
    </w:p>
    <w:p w14:paraId="52395E3E" w14:textId="13FD934C" w:rsidR="00DE68FB" w:rsidRPr="00A63451" w:rsidRDefault="00C01096" w:rsidP="00215AB5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Entregables</w:t>
      </w:r>
    </w:p>
    <w:p w14:paraId="2D467379" w14:textId="78EB76C1" w:rsidR="00375487" w:rsidRPr="00A63451" w:rsidRDefault="371D8108" w:rsidP="00375487">
      <w:pPr>
        <w:spacing w:after="0"/>
        <w:jc w:val="both"/>
        <w:textAlignment w:val="baseline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Todos los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entregable</w:t>
      </w:r>
      <w:r w:rsidR="0ADCAE2F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debe</w:t>
      </w:r>
      <w:r w:rsidR="000B57E0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rá</w:t>
      </w:r>
      <w:r w:rsidR="01E4F9B3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n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ser recibido</w:t>
      </w:r>
      <w:r w:rsidR="4CCFE1C5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, validado</w:t>
      </w:r>
      <w:r w:rsidR="48DD6B38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, aceptado</w:t>
      </w:r>
      <w:r w:rsidR="16C17690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, fechado</w:t>
      </w:r>
      <w:r w:rsidR="7C42A29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y firmado</w:t>
      </w:r>
      <w:r w:rsidR="21CE290F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por el administrador del contrato, a través de la </w:t>
      </w:r>
      <w:r w:rsidR="00375487" w:rsidRPr="00A63451">
        <w:rPr>
          <w:rFonts w:ascii="Roboto" w:eastAsia="Times New Roman" w:hAnsi="Roboto" w:cs="Helvetica"/>
          <w:b/>
          <w:bCs/>
          <w:i/>
          <w:iCs/>
          <w:color w:val="000000" w:themeColor="text1"/>
          <w:lang w:val="es-ES" w:eastAsia="es-MX"/>
        </w:rPr>
        <w:t>“Constancia de Recepción de Servicios a Entera Conformidad”</w:t>
      </w:r>
      <w:r w:rsidR="00375487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, por lo que no se aceptarán entregables que no cumplan con dichos requisitos. </w:t>
      </w:r>
    </w:p>
    <w:p w14:paraId="02C8C041" w14:textId="77777777" w:rsidR="00375487" w:rsidRPr="00A63451" w:rsidRDefault="00375487" w:rsidP="00375487">
      <w:pPr>
        <w:spacing w:after="0"/>
        <w:jc w:val="both"/>
        <w:textAlignment w:val="baseline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28C1596E" w14:textId="6A84222D" w:rsidR="00E332F8" w:rsidRPr="00A63451" w:rsidRDefault="00375487" w:rsidP="00375487">
      <w:pPr>
        <w:spacing w:after="0"/>
        <w:jc w:val="both"/>
        <w:textAlignment w:val="baseline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A continuación, se listan los entregables requeridos para este servicio:</w:t>
      </w:r>
    </w:p>
    <w:p w14:paraId="575F1014" w14:textId="77777777" w:rsidR="000B3C7E" w:rsidRPr="00A63451" w:rsidRDefault="000B3C7E" w:rsidP="000B3C7E">
      <w:pPr>
        <w:spacing w:after="0"/>
        <w:jc w:val="both"/>
        <w:textAlignment w:val="baseline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tbl>
      <w:tblPr>
        <w:tblpPr w:leftFromText="141" w:rightFromText="141" w:vertAnchor="text" w:horzAnchor="margin" w:tblpX="-158" w:tblpY="108"/>
        <w:tblOverlap w:val="never"/>
        <w:tblW w:w="10340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506"/>
        <w:gridCol w:w="2274"/>
        <w:gridCol w:w="4566"/>
        <w:gridCol w:w="1994"/>
      </w:tblGrid>
      <w:tr w:rsidR="005F747C" w:rsidRPr="00A63451" w14:paraId="54A0A876" w14:textId="77777777" w:rsidTr="00B1304C">
        <w:trPr>
          <w:cantSplit/>
          <w:trHeight w:val="269"/>
          <w:tblHeader/>
        </w:trPr>
        <w:tc>
          <w:tcPr>
            <w:tcW w:w="1506" w:type="dxa"/>
            <w:shd w:val="clear" w:color="auto" w:fill="D9D9D9" w:themeFill="background1" w:themeFillShade="D9"/>
            <w:vAlign w:val="center"/>
          </w:tcPr>
          <w:p w14:paraId="22D891AC" w14:textId="77777777" w:rsidR="005F747C" w:rsidRPr="00A63451" w:rsidRDefault="005F747C" w:rsidP="0018319F">
            <w:pPr>
              <w:spacing w:after="0"/>
              <w:ind w:left="-372" w:firstLine="372"/>
              <w:jc w:val="center"/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</w:pPr>
            <w:r w:rsidRPr="00A63451"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  <w:t>Identificador</w:t>
            </w:r>
          </w:p>
        </w:tc>
        <w:tc>
          <w:tcPr>
            <w:tcW w:w="2274" w:type="dxa"/>
            <w:shd w:val="clear" w:color="auto" w:fill="D9D9D9" w:themeFill="background1" w:themeFillShade="D9"/>
            <w:vAlign w:val="center"/>
          </w:tcPr>
          <w:p w14:paraId="695937D2" w14:textId="77777777" w:rsidR="005F747C" w:rsidRPr="00A63451" w:rsidRDefault="005F747C" w:rsidP="0018319F">
            <w:pPr>
              <w:spacing w:after="0"/>
              <w:ind w:left="-372" w:firstLine="372"/>
              <w:jc w:val="center"/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</w:pPr>
            <w:r w:rsidRPr="00A63451"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  <w:t>Nombre</w:t>
            </w:r>
          </w:p>
        </w:tc>
        <w:tc>
          <w:tcPr>
            <w:tcW w:w="4566" w:type="dxa"/>
            <w:shd w:val="clear" w:color="auto" w:fill="D9D9D9" w:themeFill="background1" w:themeFillShade="D9"/>
            <w:vAlign w:val="center"/>
          </w:tcPr>
          <w:p w14:paraId="1EBF56F2" w14:textId="77777777" w:rsidR="005F747C" w:rsidRPr="00A63451" w:rsidRDefault="005F747C" w:rsidP="0018319F">
            <w:pPr>
              <w:spacing w:after="0"/>
              <w:ind w:left="-372" w:firstLine="372"/>
              <w:jc w:val="center"/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</w:pPr>
            <w:r w:rsidRPr="00A63451"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  <w:t>Descripción del entregable</w:t>
            </w:r>
          </w:p>
        </w:tc>
        <w:tc>
          <w:tcPr>
            <w:tcW w:w="1994" w:type="dxa"/>
            <w:shd w:val="clear" w:color="auto" w:fill="D9D9D9" w:themeFill="background1" w:themeFillShade="D9"/>
            <w:vAlign w:val="center"/>
          </w:tcPr>
          <w:p w14:paraId="2D774BB8" w14:textId="77777777" w:rsidR="005F747C" w:rsidRPr="00A63451" w:rsidRDefault="005F747C" w:rsidP="0018319F">
            <w:pPr>
              <w:spacing w:after="0"/>
              <w:jc w:val="center"/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</w:pPr>
            <w:r w:rsidRPr="00A63451">
              <w:rPr>
                <w:rFonts w:ascii="Roboto" w:hAnsi="Roboto" w:cs="Arial"/>
                <w:b/>
                <w:bCs/>
                <w:color w:val="000000" w:themeColor="text1"/>
                <w:sz w:val="20"/>
                <w:szCs w:val="20"/>
              </w:rPr>
              <w:t>Tiempo de entrega</w:t>
            </w:r>
          </w:p>
        </w:tc>
      </w:tr>
      <w:tr w:rsidR="005F747C" w:rsidRPr="00A63451" w14:paraId="7470B5C4" w14:textId="77777777" w:rsidTr="00B1304C">
        <w:trPr>
          <w:cantSplit/>
          <w:trHeight w:val="199"/>
        </w:trPr>
        <w:tc>
          <w:tcPr>
            <w:tcW w:w="1506" w:type="dxa"/>
            <w:vAlign w:val="center"/>
          </w:tcPr>
          <w:p w14:paraId="326B8FCF" w14:textId="77BE0906" w:rsidR="005F747C" w:rsidRPr="00A63451" w:rsidRDefault="00AA15FD" w:rsidP="0018319F">
            <w:pPr>
              <w:spacing w:after="0"/>
              <w:ind w:left="17"/>
              <w:jc w:val="center"/>
              <w:rPr>
                <w:rFonts w:ascii="Roboto" w:eastAsia="Times New Roman" w:hAnsi="Roboto" w:cs="Arial"/>
                <w:sz w:val="20"/>
                <w:szCs w:val="20"/>
                <w:lang w:val="es-ES" w:eastAsia="es-ES"/>
              </w:rPr>
            </w:pPr>
            <w:r w:rsidRPr="00A63451">
              <w:rPr>
                <w:rFonts w:ascii="Roboto" w:eastAsia="Times New Roman" w:hAnsi="Roboto" w:cs="Arial"/>
                <w:sz w:val="20"/>
                <w:szCs w:val="20"/>
                <w:lang w:val="es-ES" w:eastAsia="es-ES"/>
              </w:rPr>
              <w:t>RV</w:t>
            </w:r>
          </w:p>
        </w:tc>
        <w:tc>
          <w:tcPr>
            <w:tcW w:w="2274" w:type="dxa"/>
            <w:vAlign w:val="center"/>
          </w:tcPr>
          <w:p w14:paraId="2ADCD54D" w14:textId="46F11E1C" w:rsidR="005F747C" w:rsidRPr="00A63451" w:rsidRDefault="00AA15FD" w:rsidP="0018319F">
            <w:pPr>
              <w:spacing w:after="0"/>
              <w:ind w:left="1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Relación volumétrica</w:t>
            </w:r>
          </w:p>
        </w:tc>
        <w:tc>
          <w:tcPr>
            <w:tcW w:w="4566" w:type="dxa"/>
            <w:vAlign w:val="center"/>
          </w:tcPr>
          <w:p w14:paraId="74EFB4B3" w14:textId="7CBBCD80" w:rsidR="005F747C" w:rsidRPr="00A63451" w:rsidRDefault="00AA15FD" w:rsidP="00B711D4">
            <w:pPr>
              <w:spacing w:after="0"/>
              <w:ind w:left="1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Relación volumétrica de todo el material que se retir</w:t>
            </w:r>
            <w:r w:rsidR="00B711D4" w:rsidRPr="00A63451">
              <w:rPr>
                <w:rFonts w:ascii="Roboto" w:hAnsi="Roboto" w:cs="Arial"/>
                <w:sz w:val="20"/>
                <w:szCs w:val="20"/>
              </w:rPr>
              <w:t>e</w:t>
            </w:r>
            <w:r w:rsidR="00F67DA8" w:rsidRPr="00A63451">
              <w:rPr>
                <w:rFonts w:ascii="Roboto" w:hAnsi="Roboto" w:cs="Arial"/>
                <w:sz w:val="20"/>
                <w:szCs w:val="20"/>
              </w:rPr>
              <w:t xml:space="preserve"> por torre.</w:t>
            </w:r>
            <w:r w:rsidR="007F4725" w:rsidRPr="00A63451">
              <w:rPr>
                <w:rFonts w:ascii="Roboto" w:eastAsia="Times New Roman" w:hAnsi="Roboto" w:cs="Helvetica"/>
                <w:color w:val="000000" w:themeColor="text1"/>
                <w:lang w:val="es-ES" w:eastAsia="es-MX"/>
              </w:rPr>
              <w:t xml:space="preserve"> </w:t>
            </w:r>
            <w:r w:rsidR="007F4725" w:rsidRPr="00A63451">
              <w:rPr>
                <w:rFonts w:ascii="Roboto" w:hAnsi="Roboto" w:cs="Arial"/>
                <w:sz w:val="20"/>
                <w:szCs w:val="20"/>
              </w:rPr>
              <w:t xml:space="preserve"> </w:t>
            </w:r>
          </w:p>
        </w:tc>
        <w:tc>
          <w:tcPr>
            <w:tcW w:w="1994" w:type="dxa"/>
            <w:vAlign w:val="center"/>
          </w:tcPr>
          <w:p w14:paraId="132556E7" w14:textId="742F16FF" w:rsidR="005E462B" w:rsidRPr="00A63451" w:rsidRDefault="00C15C9B" w:rsidP="0018319F">
            <w:pPr>
              <w:spacing w:after="0"/>
              <w:ind w:left="17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2</w:t>
            </w:r>
            <w:r w:rsidR="005E462B" w:rsidRPr="00A63451">
              <w:rPr>
                <w:rFonts w:ascii="Roboto" w:hAnsi="Roboto" w:cs="Arial"/>
                <w:sz w:val="20"/>
                <w:szCs w:val="20"/>
              </w:rPr>
              <w:t xml:space="preserve"> días naturales</w:t>
            </w:r>
            <w:r w:rsidR="007B143F" w:rsidRPr="00A63451">
              <w:rPr>
                <w:rFonts w:ascii="Roboto" w:hAnsi="Roboto" w:cs="Arial"/>
                <w:sz w:val="20"/>
                <w:szCs w:val="20"/>
              </w:rPr>
              <w:t xml:space="preserve"> </w:t>
            </w:r>
          </w:p>
          <w:p w14:paraId="2AF42D0B" w14:textId="45769657" w:rsidR="005F747C" w:rsidRPr="00A63451" w:rsidRDefault="005E462B" w:rsidP="0018319F">
            <w:pPr>
              <w:spacing w:after="0"/>
              <w:ind w:left="17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p</w:t>
            </w:r>
            <w:r w:rsidR="00046674" w:rsidRPr="00A63451">
              <w:rPr>
                <w:rFonts w:ascii="Roboto" w:hAnsi="Roboto" w:cs="Arial"/>
                <w:sz w:val="20"/>
                <w:szCs w:val="20"/>
              </w:rPr>
              <w:t>revio</w:t>
            </w:r>
            <w:r w:rsidRPr="00A63451">
              <w:rPr>
                <w:rFonts w:ascii="Roboto" w:hAnsi="Roboto" w:cs="Arial"/>
                <w:sz w:val="20"/>
                <w:szCs w:val="20"/>
              </w:rPr>
              <w:t>s</w:t>
            </w:r>
            <w:r w:rsidR="00046674" w:rsidRPr="00A63451">
              <w:rPr>
                <w:rFonts w:ascii="Roboto" w:hAnsi="Roboto" w:cs="Arial"/>
                <w:sz w:val="20"/>
                <w:szCs w:val="20"/>
              </w:rPr>
              <w:t xml:space="preserve"> al traslado al </w:t>
            </w:r>
            <w:r w:rsidR="00B711D4" w:rsidRPr="00A63451">
              <w:rPr>
                <w:rFonts w:ascii="Roboto" w:hAnsi="Roboto" w:cs="Arial"/>
                <w:sz w:val="20"/>
                <w:szCs w:val="20"/>
              </w:rPr>
              <w:t>Almacén</w:t>
            </w:r>
            <w:r w:rsidR="00046674" w:rsidRPr="00A63451">
              <w:rPr>
                <w:rFonts w:ascii="Roboto" w:hAnsi="Roboto" w:cs="Arial"/>
                <w:sz w:val="20"/>
                <w:szCs w:val="20"/>
              </w:rPr>
              <w:t xml:space="preserve"> Zaragoza</w:t>
            </w:r>
          </w:p>
        </w:tc>
      </w:tr>
      <w:tr w:rsidR="00B1304C" w:rsidRPr="00A63451" w14:paraId="71AACCA7" w14:textId="77777777" w:rsidTr="00B1304C">
        <w:trPr>
          <w:cantSplit/>
          <w:trHeight w:val="199"/>
        </w:trPr>
        <w:tc>
          <w:tcPr>
            <w:tcW w:w="1506" w:type="dxa"/>
            <w:vAlign w:val="center"/>
          </w:tcPr>
          <w:p w14:paraId="6409FA2A" w14:textId="763BFE07" w:rsidR="00B1304C" w:rsidRPr="00A63451" w:rsidRDefault="00B1304C" w:rsidP="00B1304C">
            <w:pPr>
              <w:spacing w:after="0"/>
              <w:ind w:left="17"/>
              <w:jc w:val="center"/>
              <w:rPr>
                <w:rFonts w:ascii="Roboto" w:eastAsia="Times New Roman" w:hAnsi="Roboto" w:cs="Arial"/>
                <w:sz w:val="20"/>
                <w:szCs w:val="20"/>
                <w:lang w:val="es-ES" w:eastAsia="es-ES"/>
              </w:rPr>
            </w:pPr>
            <w:r w:rsidRPr="00A63451">
              <w:rPr>
                <w:rFonts w:ascii="Roboto" w:eastAsia="Times New Roman" w:hAnsi="Roboto" w:cs="Arial"/>
                <w:sz w:val="20"/>
                <w:szCs w:val="20"/>
                <w:lang w:val="es-ES" w:eastAsia="es-ES"/>
              </w:rPr>
              <w:t>MF</w:t>
            </w:r>
          </w:p>
        </w:tc>
        <w:tc>
          <w:tcPr>
            <w:tcW w:w="2274" w:type="dxa"/>
            <w:vAlign w:val="center"/>
          </w:tcPr>
          <w:p w14:paraId="6DCF16B7" w14:textId="768D37B1" w:rsidR="00B1304C" w:rsidRPr="00A63451" w:rsidRDefault="00B1304C" w:rsidP="00B1304C">
            <w:pPr>
              <w:spacing w:after="0"/>
              <w:ind w:left="17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Memoria Fotográfica</w:t>
            </w:r>
          </w:p>
        </w:tc>
        <w:tc>
          <w:tcPr>
            <w:tcW w:w="4566" w:type="dxa"/>
            <w:vAlign w:val="center"/>
          </w:tcPr>
          <w:p w14:paraId="3CA7552E" w14:textId="62B55484" w:rsidR="00B1304C" w:rsidRPr="00A63451" w:rsidRDefault="00B1304C" w:rsidP="00B1304C">
            <w:pPr>
              <w:spacing w:after="0"/>
              <w:jc w:val="both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>Memoria fotográfica donde se documente claramente los trabajos, antes, durante y después de los mismos</w:t>
            </w:r>
            <w:r w:rsidR="00F67DA8" w:rsidRPr="00A63451">
              <w:rPr>
                <w:rFonts w:ascii="Roboto" w:hAnsi="Roboto" w:cs="Arial"/>
                <w:sz w:val="20"/>
                <w:szCs w:val="20"/>
              </w:rPr>
              <w:t>, por torre</w:t>
            </w:r>
            <w:r w:rsidR="00BF0B0F" w:rsidRPr="00A63451">
              <w:rPr>
                <w:rFonts w:ascii="Roboto" w:hAnsi="Roboto" w:cs="Arial"/>
                <w:sz w:val="20"/>
                <w:szCs w:val="20"/>
              </w:rPr>
              <w:t xml:space="preserve"> en formato electrónico, entregado en CD o Memoria USB.</w:t>
            </w:r>
            <w:r w:rsidR="007F4725" w:rsidRPr="00A63451">
              <w:rPr>
                <w:rFonts w:ascii="Roboto" w:hAnsi="Roboto" w:cs="Arial"/>
                <w:sz w:val="20"/>
                <w:szCs w:val="20"/>
              </w:rPr>
              <w:t xml:space="preserve"> </w:t>
            </w:r>
          </w:p>
        </w:tc>
        <w:tc>
          <w:tcPr>
            <w:tcW w:w="1994" w:type="dxa"/>
            <w:vAlign w:val="center"/>
          </w:tcPr>
          <w:p w14:paraId="7A7B925C" w14:textId="71A28F94" w:rsidR="00B1304C" w:rsidRPr="00A63451" w:rsidRDefault="00B1304C" w:rsidP="00B1304C">
            <w:pPr>
              <w:spacing w:after="0"/>
              <w:ind w:left="17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A63451">
              <w:rPr>
                <w:rFonts w:ascii="Roboto" w:hAnsi="Roboto" w:cs="Arial"/>
                <w:sz w:val="20"/>
                <w:szCs w:val="20"/>
              </w:rPr>
              <w:t xml:space="preserve">3 días </w:t>
            </w:r>
            <w:r w:rsidR="005E462B" w:rsidRPr="00A63451">
              <w:rPr>
                <w:rFonts w:ascii="Roboto" w:hAnsi="Roboto" w:cs="Arial"/>
                <w:sz w:val="20"/>
                <w:szCs w:val="20"/>
              </w:rPr>
              <w:t>naturales</w:t>
            </w:r>
            <w:r w:rsidRPr="00A63451">
              <w:rPr>
                <w:rFonts w:ascii="Roboto" w:hAnsi="Roboto" w:cs="Arial"/>
                <w:sz w:val="20"/>
                <w:szCs w:val="20"/>
              </w:rPr>
              <w:t xml:space="preserve"> posteriores a la finalización de los trabajos</w:t>
            </w:r>
          </w:p>
        </w:tc>
      </w:tr>
    </w:tbl>
    <w:p w14:paraId="6862645E" w14:textId="77777777" w:rsidR="000B3C7E" w:rsidRPr="00A63451" w:rsidRDefault="000B3C7E" w:rsidP="000B3C7E">
      <w:pPr>
        <w:spacing w:after="0"/>
        <w:jc w:val="both"/>
        <w:textAlignment w:val="baseline"/>
        <w:rPr>
          <w:rFonts w:ascii="Roboto" w:eastAsia="Times New Roman" w:hAnsi="Roboto" w:cs="Helvetica"/>
          <w:color w:val="000000" w:themeColor="text1"/>
          <w:lang w:eastAsia="es-MX"/>
        </w:rPr>
      </w:pPr>
    </w:p>
    <w:p w14:paraId="544B781B" w14:textId="77777777" w:rsidR="0071480F" w:rsidRPr="00A63451" w:rsidRDefault="0071480F" w:rsidP="000B3C7E">
      <w:pPr>
        <w:spacing w:after="0"/>
        <w:jc w:val="both"/>
        <w:textAlignment w:val="baseline"/>
        <w:rPr>
          <w:rFonts w:ascii="Roboto" w:eastAsia="Times New Roman" w:hAnsi="Roboto" w:cs="Helvetica"/>
          <w:color w:val="000000" w:themeColor="text1"/>
          <w:lang w:eastAsia="es-MX"/>
        </w:rPr>
      </w:pPr>
    </w:p>
    <w:p w14:paraId="1D85653B" w14:textId="623EC4AC" w:rsidR="007960E4" w:rsidRPr="00A63451" w:rsidRDefault="00646123" w:rsidP="00215AB5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Requisitos Técnicos</w:t>
      </w:r>
    </w:p>
    <w:p w14:paraId="2E2C7E6B" w14:textId="7E624F96" w:rsidR="00E332F8" w:rsidRPr="00A63451" w:rsidRDefault="00E332F8" w:rsidP="00215AB5">
      <w:pPr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A continuación</w:t>
      </w:r>
      <w:r w:rsidR="26E44419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,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se detalla la documentación técnica requerida a los prestadores de servicio para la presentación de propuestas. El no presentarla, será motivo de una evaluación no favorable. En el supuesto de que la información presentada no sea clara o deje lugar a supuestos de interpretación, tampoco será tomada en cuenta para obtener una evaluación favorable.</w:t>
      </w:r>
    </w:p>
    <w:p w14:paraId="4DA100EF" w14:textId="5BE6CB35" w:rsidR="00533C36" w:rsidRPr="00A63451" w:rsidRDefault="00533C36" w:rsidP="00C20C6D">
      <w:pPr>
        <w:pStyle w:val="Prrafodelista"/>
        <w:numPr>
          <w:ilvl w:val="1"/>
          <w:numId w:val="12"/>
        </w:numPr>
        <w:spacing w:after="0" w:line="240" w:lineRule="auto"/>
        <w:ind w:left="567" w:right="15" w:hanging="567"/>
        <w:jc w:val="both"/>
        <w:rPr>
          <w:rFonts w:ascii="Roboto" w:hAnsi="Roboto" w:cs="Arial"/>
        </w:rPr>
      </w:pPr>
      <w:r w:rsidRPr="00A63451">
        <w:rPr>
          <w:rFonts w:ascii="Roboto" w:hAnsi="Roboto" w:cs="Arial"/>
          <w:b/>
          <w:bCs/>
        </w:rPr>
        <w:t xml:space="preserve">Distribuidor autorizado / Certificaciones. </w:t>
      </w:r>
    </w:p>
    <w:p w14:paraId="0BB46B49" w14:textId="77777777" w:rsidR="00533C36" w:rsidRPr="00A63451" w:rsidRDefault="00533C36" w:rsidP="00533C36">
      <w:pPr>
        <w:pStyle w:val="Prrafodelista"/>
        <w:spacing w:after="0" w:line="240" w:lineRule="auto"/>
        <w:ind w:left="928" w:right="15"/>
        <w:jc w:val="both"/>
        <w:rPr>
          <w:rFonts w:ascii="Roboto" w:hAnsi="Roboto" w:cs="Arial"/>
        </w:rPr>
      </w:pPr>
    </w:p>
    <w:p w14:paraId="3752EE0A" w14:textId="21961BFC" w:rsidR="00E332F8" w:rsidRPr="00A63451" w:rsidRDefault="00E332F8" w:rsidP="00BC5174">
      <w:pPr>
        <w:pStyle w:val="Prrafodelista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15250304" w14:textId="3E9F1AD6" w:rsidR="004D38B2" w:rsidRPr="00A63451" w:rsidRDefault="0D425848" w:rsidP="00916DB2">
      <w:pPr>
        <w:pStyle w:val="Prrafodelista"/>
        <w:numPr>
          <w:ilvl w:val="0"/>
          <w:numId w:val="6"/>
        </w:numPr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C</w:t>
      </w:r>
      <w:r w:rsidR="004D38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ontar con </w:t>
      </w:r>
      <w:r w:rsidR="001837FE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constancias </w:t>
      </w:r>
      <w:r w:rsidR="004D38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de capacitación del tipo DC3 “realización de trabajos en alturas” emitido o respaldado por la Norma Oficial Mexicana </w:t>
      </w:r>
      <w:r w:rsidR="004D38B2" w:rsidRPr="00A63451">
        <w:rPr>
          <w:rFonts w:ascii="Roboto" w:hAnsi="Roboto" w:cs="Arial"/>
        </w:rPr>
        <w:t>NOM-009-STPS-2011.</w:t>
      </w:r>
      <w:r w:rsidR="004D38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  <w:r w:rsidR="3215EA6C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É</w:t>
      </w:r>
      <w:r w:rsidR="004D38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sta debe</w:t>
      </w:r>
      <w:r w:rsidR="00125EE6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rá</w:t>
      </w:r>
      <w:r w:rsidR="004D38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estar vigente para </w:t>
      </w:r>
      <w:r w:rsidR="004D38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lastRenderedPageBreak/>
        <w:t>cuando se ejecuten los trabajos.</w:t>
      </w:r>
      <w:r w:rsidR="4580A715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Lo anterior, para todos los trabajadores que suban a las torres o a descolgarse de manera horizontal por los muros.</w:t>
      </w:r>
    </w:p>
    <w:p w14:paraId="6A60B8EB" w14:textId="7402D98C" w:rsidR="004D38B2" w:rsidRPr="00A63451" w:rsidRDefault="004D38B2" w:rsidP="00916DB2">
      <w:pPr>
        <w:pStyle w:val="Prrafodelista"/>
        <w:numPr>
          <w:ilvl w:val="0"/>
          <w:numId w:val="6"/>
        </w:numPr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Presentar copia simple de inscripción al Instituto Mexicano del Seguro Social</w:t>
      </w:r>
      <w:r w:rsidR="0056307D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de todas las personas que trabajar</w:t>
      </w:r>
      <w:r w:rsidR="00125EE6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á</w:t>
      </w:r>
      <w:r w:rsidR="0056307D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n en alturas.</w:t>
      </w:r>
    </w:p>
    <w:p w14:paraId="78F4519F" w14:textId="77777777" w:rsidR="000F00AE" w:rsidRPr="00A63451" w:rsidRDefault="000F00AE" w:rsidP="000F00AE">
      <w:pPr>
        <w:pStyle w:val="Prrafodelista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5227DAC9" w14:textId="02E0ED01" w:rsidR="000F00AE" w:rsidRPr="00A63451" w:rsidRDefault="000F00AE" w:rsidP="00C20C6D">
      <w:pPr>
        <w:pStyle w:val="Prrafodelista"/>
        <w:numPr>
          <w:ilvl w:val="1"/>
          <w:numId w:val="12"/>
        </w:numPr>
        <w:spacing w:after="0" w:line="240" w:lineRule="auto"/>
        <w:ind w:left="567" w:right="15" w:hanging="567"/>
        <w:jc w:val="both"/>
        <w:rPr>
          <w:rFonts w:ascii="Roboto" w:hAnsi="Roboto" w:cs="Arial"/>
          <w:b/>
          <w:bCs/>
        </w:rPr>
      </w:pPr>
      <w:r w:rsidRPr="00A63451">
        <w:rPr>
          <w:rFonts w:ascii="Roboto" w:hAnsi="Roboto" w:cs="Arial"/>
          <w:b/>
          <w:bCs/>
        </w:rPr>
        <w:t>Experiencia comprobable</w:t>
      </w:r>
      <w:r w:rsidR="00125EE6" w:rsidRPr="00A63451">
        <w:rPr>
          <w:rFonts w:ascii="Roboto" w:hAnsi="Roboto" w:cs="Arial"/>
          <w:b/>
          <w:bCs/>
        </w:rPr>
        <w:t>.</w:t>
      </w:r>
    </w:p>
    <w:p w14:paraId="691FD058" w14:textId="77777777" w:rsidR="008A5BA3" w:rsidRPr="00A63451" w:rsidRDefault="008A5BA3" w:rsidP="008A5BA3">
      <w:pPr>
        <w:pStyle w:val="Prrafodelista"/>
        <w:spacing w:after="0" w:line="240" w:lineRule="auto"/>
        <w:ind w:left="928" w:right="15"/>
        <w:jc w:val="both"/>
        <w:rPr>
          <w:rFonts w:ascii="Roboto" w:hAnsi="Roboto" w:cs="Arial"/>
          <w:b/>
          <w:bCs/>
          <w:sz w:val="24"/>
          <w:szCs w:val="24"/>
        </w:rPr>
      </w:pPr>
    </w:p>
    <w:p w14:paraId="540E1104" w14:textId="0212E6D7" w:rsidR="000F00AE" w:rsidRPr="00A63451" w:rsidRDefault="23F98A71" w:rsidP="00DB55E7">
      <w:pPr>
        <w:pStyle w:val="Prrafodelista"/>
        <w:numPr>
          <w:ilvl w:val="0"/>
          <w:numId w:val="13"/>
        </w:numPr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El prestador de servicios deberá presentar por lo menos dos contratos u órdenes de compra, durante el periodo comprendido entre 2018 a la fecha, donde el objeto de dichos instrumentos indique de manera clara que el prestador de servicios ha realizado la instalación y/o desinstalación y/o mantenimiento a torres arriostradas en alturas superiores a 12 metros. </w:t>
      </w:r>
    </w:p>
    <w:p w14:paraId="686A2401" w14:textId="4932F8EC" w:rsidR="00D628E3" w:rsidRPr="00A63451" w:rsidRDefault="0056307D" w:rsidP="00E53727">
      <w:pPr>
        <w:pStyle w:val="Prrafodelista"/>
        <w:numPr>
          <w:ilvl w:val="0"/>
          <w:numId w:val="13"/>
        </w:numPr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Carta bajo protesta de decir verdad, firmada por el representante legal del prestador de servicios, en la que se manifieste que cuenta con la capacidad técnica y de recursos humanos</w:t>
      </w:r>
      <w:r w:rsidR="247F0738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y materiales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, así como con el equipamiento, instrumentos, componentes y herramientas necesarios para proporcionar los servicios descritos en el presente documento.</w:t>
      </w:r>
    </w:p>
    <w:p w14:paraId="0EB7076E" w14:textId="77777777" w:rsidR="00E53727" w:rsidRPr="00A63451" w:rsidRDefault="00E53727" w:rsidP="00E53727">
      <w:pPr>
        <w:pStyle w:val="Prrafodelista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218036A2" w14:textId="77777777" w:rsidR="00D628E3" w:rsidRPr="00A63451" w:rsidRDefault="00D628E3" w:rsidP="00C20C6D">
      <w:pPr>
        <w:pStyle w:val="Prrafodelista"/>
        <w:numPr>
          <w:ilvl w:val="1"/>
          <w:numId w:val="12"/>
        </w:numPr>
        <w:spacing w:after="0" w:line="240" w:lineRule="auto"/>
        <w:ind w:left="567" w:right="15" w:hanging="567"/>
        <w:jc w:val="both"/>
        <w:rPr>
          <w:rFonts w:ascii="Roboto" w:hAnsi="Roboto" w:cs="Arial"/>
          <w:b/>
          <w:bCs/>
        </w:rPr>
      </w:pPr>
      <w:r w:rsidRPr="00A63451">
        <w:rPr>
          <w:rFonts w:ascii="Roboto" w:hAnsi="Roboto" w:cs="Arial"/>
          <w:b/>
          <w:bCs/>
        </w:rPr>
        <w:t xml:space="preserve">Generales. </w:t>
      </w:r>
    </w:p>
    <w:p w14:paraId="6A7C8A3D" w14:textId="77777777" w:rsidR="004D38B2" w:rsidRPr="00A63451" w:rsidRDefault="004D38B2" w:rsidP="00215AB5">
      <w:pPr>
        <w:suppressAutoHyphens/>
        <w:spacing w:after="0"/>
        <w:jc w:val="both"/>
        <w:rPr>
          <w:rFonts w:ascii="Roboto" w:hAnsi="Roboto" w:cs="Arial"/>
          <w:color w:val="000000" w:themeColor="text1"/>
          <w:sz w:val="20"/>
          <w:szCs w:val="20"/>
        </w:rPr>
      </w:pPr>
    </w:p>
    <w:p w14:paraId="1AA19ABC" w14:textId="57AEDF77" w:rsidR="00CE009A" w:rsidRPr="00A63451" w:rsidRDefault="00F71F72" w:rsidP="4E59D5BC">
      <w:pPr>
        <w:pStyle w:val="Prrafodelista"/>
        <w:numPr>
          <w:ilvl w:val="0"/>
          <w:numId w:val="8"/>
        </w:numPr>
        <w:suppressAutoHyphens/>
        <w:spacing w:after="0"/>
        <w:jc w:val="both"/>
        <w:rPr>
          <w:rFonts w:ascii="Roboto" w:hAnsi="Roboto" w:cs="Arial"/>
        </w:rPr>
      </w:pPr>
      <w:r w:rsidRPr="00A63451">
        <w:rPr>
          <w:rFonts w:ascii="Roboto" w:hAnsi="Roboto" w:cs="Arial"/>
        </w:rPr>
        <w:t xml:space="preserve">El prestador de </w:t>
      </w:r>
      <w:r w:rsidR="00F42E5C" w:rsidRPr="00A63451">
        <w:rPr>
          <w:rFonts w:ascii="Roboto" w:hAnsi="Roboto" w:cs="Arial"/>
        </w:rPr>
        <w:t>servicios</w:t>
      </w:r>
      <w:r w:rsidRPr="00A63451">
        <w:rPr>
          <w:rFonts w:ascii="Roboto" w:hAnsi="Roboto" w:cs="Arial"/>
        </w:rPr>
        <w:t xml:space="preserve"> interesado </w:t>
      </w:r>
      <w:r w:rsidR="004B565B" w:rsidRPr="00A63451">
        <w:rPr>
          <w:rFonts w:ascii="Roboto" w:hAnsi="Roboto" w:cs="Arial"/>
        </w:rPr>
        <w:t xml:space="preserve">debe contemplar </w:t>
      </w:r>
      <w:r w:rsidR="00D56AE6" w:rsidRPr="00A63451">
        <w:rPr>
          <w:rFonts w:ascii="Roboto" w:hAnsi="Roboto" w:cs="Arial"/>
        </w:rPr>
        <w:t>que,</w:t>
      </w:r>
      <w:r w:rsidR="004B565B" w:rsidRPr="00A63451">
        <w:rPr>
          <w:rFonts w:ascii="Roboto" w:hAnsi="Roboto" w:cs="Arial"/>
        </w:rPr>
        <w:t xml:space="preserve"> </w:t>
      </w:r>
      <w:r w:rsidR="00F44976" w:rsidRPr="00A63451">
        <w:rPr>
          <w:rFonts w:ascii="Roboto" w:hAnsi="Roboto" w:cs="Arial"/>
        </w:rPr>
        <w:t xml:space="preserve">para presentar su </w:t>
      </w:r>
      <w:r w:rsidR="006512A2" w:rsidRPr="00A63451">
        <w:rPr>
          <w:rFonts w:ascii="Roboto" w:hAnsi="Roboto" w:cs="Arial"/>
        </w:rPr>
        <w:t>propuesta</w:t>
      </w:r>
      <w:r w:rsidR="00B93F52" w:rsidRPr="00A63451">
        <w:rPr>
          <w:rFonts w:ascii="Roboto" w:hAnsi="Roboto" w:cs="Arial"/>
        </w:rPr>
        <w:t xml:space="preserve"> económica</w:t>
      </w:r>
      <w:r w:rsidR="006512A2" w:rsidRPr="00A63451">
        <w:rPr>
          <w:rFonts w:ascii="Roboto" w:hAnsi="Roboto" w:cs="Arial"/>
        </w:rPr>
        <w:t xml:space="preserve">, </w:t>
      </w:r>
      <w:r w:rsidR="00CE009A" w:rsidRPr="00A63451">
        <w:rPr>
          <w:rFonts w:ascii="Roboto" w:hAnsi="Roboto" w:cs="Arial"/>
        </w:rPr>
        <w:t>estará obligado a realizar una visita para conocer el estado que guardan las referidas instalaciones y cada torre, Es responsabilidad de cada uno de los concursantes revisar todo lo que considere necesario. Durante esta visita queda estrictamente prohibido tomar fotos y/o videos de los sistemas o instalaciones. La visita se llevará a cabo en todas las ubicaciones.</w:t>
      </w:r>
    </w:p>
    <w:p w14:paraId="0BC49CA1" w14:textId="2C60BA56" w:rsidR="0056307D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Por ningún motivo se permitirá que el personal del prestador de servicios labore dentro de instalaciones de la SCJN sin supervisión por parte del área técnica.</w:t>
      </w:r>
    </w:p>
    <w:p w14:paraId="361BC7AA" w14:textId="152735DE" w:rsidR="0056307D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El prestador de servicios proporcionará los mecanismos e implementos de trabajo necesarios para que las personas que laboren cuenten con las medidas necesarias de seguridad que garanticen su integridad física (de manera enunciativa y no limitativa: casco con barbiquejo, botas, guantes, ropa adecuada, faja, arnés, escaleras, andamios, herramientas y todo lo necesario según aplique o se ocupe).</w:t>
      </w:r>
    </w:p>
    <w:p w14:paraId="1D2DBB80" w14:textId="0F4034A8" w:rsidR="0056307D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El prestador de servicios será el responsable de colocar los señalamientos necesarios que alerten de las áreas de trabajo al personal de la SCJN, con la finalidad de evitar accidentes.</w:t>
      </w:r>
    </w:p>
    <w:p w14:paraId="64CFF9B6" w14:textId="5E7A83E9" w:rsidR="0056307D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El personal del prestador de servicios deberá portar el uniforme distintivo, así como mostrar un buen comportamiento.</w:t>
      </w:r>
    </w:p>
    <w:p w14:paraId="68EB30BD" w14:textId="47EF9C36" w:rsidR="0056307D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Todas las áreas donde se labore deberán quedar completamente limpias al término de los trabajos.</w:t>
      </w:r>
    </w:p>
    <w:p w14:paraId="21B9BA9F" w14:textId="4E48A626" w:rsidR="0056307D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La SCJN proporcionará las siguientes facilidades al prestador de servicios:</w:t>
      </w:r>
    </w:p>
    <w:p w14:paraId="2C673BB0" w14:textId="2D7055F4" w:rsidR="0056307D" w:rsidRPr="00A63451" w:rsidRDefault="0056307D" w:rsidP="00916DB2">
      <w:pPr>
        <w:numPr>
          <w:ilvl w:val="1"/>
          <w:numId w:val="7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Acceso al estacionamiento para carga y descarga, por un periodo máximo de 1 hora, sujeto a disponibilidad y autorización de la Dirección General de Seguridad de la SCJN.</w:t>
      </w:r>
    </w:p>
    <w:p w14:paraId="62FB51C8" w14:textId="5693DE35" w:rsidR="0056307D" w:rsidRPr="00A63451" w:rsidRDefault="0056307D" w:rsidP="00916DB2">
      <w:pPr>
        <w:numPr>
          <w:ilvl w:val="1"/>
          <w:numId w:val="7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Acceso a servicios sanitarios. Dentro de estos servicios no existen regaderas ni vestidores.</w:t>
      </w:r>
    </w:p>
    <w:p w14:paraId="5E7D5F0A" w14:textId="01C08D58" w:rsidR="0056307D" w:rsidRPr="00A63451" w:rsidRDefault="0056307D" w:rsidP="00916DB2">
      <w:pPr>
        <w:numPr>
          <w:ilvl w:val="1"/>
          <w:numId w:val="7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Energía eléctrica no regulada, disponible en áreas específicas </w:t>
      </w:r>
    </w:p>
    <w:p w14:paraId="31ADF01E" w14:textId="29B68E5C" w:rsidR="007B2B7C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El prestador de servicios c</w:t>
      </w:r>
      <w:r w:rsidR="00125EE6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ontará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con</w:t>
      </w:r>
      <w:r w:rsidR="004F4B73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  <w:r w:rsidR="002211E9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40</w:t>
      </w:r>
      <w:r w:rsidR="004F4B73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  <w:r w:rsidR="007B2B7C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días</w:t>
      </w:r>
      <w:r w:rsidR="004F4B73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naturales para la culminación de los trabajos, contados a partir del día siguiente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a la notificación de</w:t>
      </w:r>
      <w:r w:rsidR="6D52A13F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l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fallo</w:t>
      </w:r>
      <w:r w:rsidR="00981B6E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.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</w:p>
    <w:p w14:paraId="496F0931" w14:textId="5B801AB0" w:rsidR="0056307D" w:rsidRPr="00A63451" w:rsidRDefault="007B2B7C" w:rsidP="00A82D49">
      <w:pPr>
        <w:pStyle w:val="Prrafodelista"/>
        <w:numPr>
          <w:ilvl w:val="0"/>
          <w:numId w:val="8"/>
        </w:numPr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L</w:t>
      </w:r>
      <w:r w:rsidR="0056307D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os horarios 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de trabajo serán definidos en conjunto entre la</w:t>
      </w:r>
      <w:r w:rsidR="00525E65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  <w:r w:rsidR="00A3103A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área</w:t>
      </w:r>
      <w:r w:rsidR="00525E65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A3103A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técnica</w:t>
      </w:r>
      <w:r w:rsidR="00525E65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s</w:t>
      </w:r>
      <w:r w:rsidR="00A3103A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y el prestador de servicios</w:t>
      </w:r>
      <w:r w:rsidR="007947E3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, </w:t>
      </w:r>
      <w:r w:rsidR="007B08AF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de acuerdo con</w:t>
      </w:r>
      <w:r w:rsidR="00125EE6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las</w:t>
      </w:r>
      <w:r w:rsidR="007947E3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necesidades del servicio</w:t>
      </w:r>
      <w:r w:rsidR="00A14D7F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.</w:t>
      </w:r>
      <w:r w:rsidR="00852961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</w:t>
      </w:r>
      <w:r w:rsidR="00A82D49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Es importante considerar que estos </w:t>
      </w:r>
      <w:r w:rsidR="00F62DC9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trabajos</w:t>
      </w:r>
      <w:r w:rsidR="00A82D49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por necesidades propias de la SCJN podrían realizarse en horarios fuera de oficina o en fines de semana.</w:t>
      </w:r>
    </w:p>
    <w:p w14:paraId="05AA35F0" w14:textId="289D8686" w:rsidR="007B2B7C" w:rsidRPr="00A63451" w:rsidRDefault="0056307D" w:rsidP="00916DB2">
      <w:pPr>
        <w:numPr>
          <w:ilvl w:val="0"/>
          <w:numId w:val="8"/>
        </w:num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Cualquier daño o desperfecto que se haga a las instalaciones o al personal de la SCJN, imputables a los trabajos que realice el prestador de servicios, deberá</w:t>
      </w:r>
      <w:r w:rsidR="1FDC647B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n</w:t>
      </w: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ser cubiertos, reparados o repuestos por uno de iguales o superiores características, según sea el caso, por lo cual, deberá de contar con las pólizas de seguro que cubran cualquier situación que incurra en este supuesto. </w:t>
      </w:r>
    </w:p>
    <w:p w14:paraId="3F102079" w14:textId="6A83345D" w:rsidR="006B4FCC" w:rsidRPr="00A63451" w:rsidRDefault="006B4FCC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26E9A778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45BD9A53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17CCCD03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5D5B30A7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4881DB44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37CF1B50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5748FA51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235DB64C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491A3DBF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1DF7FD54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20C43EEE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027C9471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41B2C9AE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22FDFB65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15D6261E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5F4E58B9" w14:textId="77777777" w:rsidR="00F71961" w:rsidRPr="00A63451" w:rsidRDefault="00F71961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  <w:sectPr w:rsidR="00F71961" w:rsidRPr="00A63451" w:rsidSect="00DE2F39">
          <w:headerReference w:type="default" r:id="rId11"/>
          <w:footerReference w:type="default" r:id="rId12"/>
          <w:pgSz w:w="12240" w:h="15840" w:code="1"/>
          <w:pgMar w:top="992" w:right="1077" w:bottom="1440" w:left="1077" w:header="709" w:footer="709" w:gutter="0"/>
          <w:cols w:space="708"/>
          <w:docGrid w:linePitch="360"/>
        </w:sectPr>
      </w:pPr>
    </w:p>
    <w:p w14:paraId="68FA89DC" w14:textId="77777777" w:rsidR="00BD59C2" w:rsidRPr="00A63451" w:rsidRDefault="00BD59C2" w:rsidP="00215AB5">
      <w:pPr>
        <w:spacing w:after="0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6D1D6B1E" w14:textId="29EA0F21" w:rsidR="00173B18" w:rsidRPr="00A63451" w:rsidRDefault="00BB6888" w:rsidP="00967703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/>
          <w:sz w:val="22"/>
          <w:szCs w:val="22"/>
        </w:rPr>
      </w:pPr>
      <w:r w:rsidRPr="00A63451">
        <w:rPr>
          <w:rFonts w:ascii="Roboto" w:hAnsi="Roboto"/>
          <w:sz w:val="22"/>
          <w:szCs w:val="22"/>
        </w:rPr>
        <w:t>Plan de implementación</w:t>
      </w:r>
      <w:r w:rsidR="00125EE6" w:rsidRPr="00A63451">
        <w:rPr>
          <w:rFonts w:ascii="Roboto" w:hAnsi="Roboto"/>
          <w:sz w:val="22"/>
          <w:szCs w:val="22"/>
        </w:rPr>
        <w:t>.</w:t>
      </w:r>
    </w:p>
    <w:p w14:paraId="29904CBC" w14:textId="77777777" w:rsidR="00192BDE" w:rsidRPr="00A63451" w:rsidRDefault="00192BDE" w:rsidP="00192BDE">
      <w:pPr>
        <w:rPr>
          <w:rFonts w:ascii="Roboto" w:hAnsi="Roboto"/>
        </w:rPr>
      </w:pPr>
    </w:p>
    <w:p w14:paraId="1EA1177B" w14:textId="5FECE07C" w:rsidR="004223D5" w:rsidRPr="00A63451" w:rsidRDefault="00733DB0" w:rsidP="00192BDE">
      <w:pPr>
        <w:rPr>
          <w:rFonts w:ascii="Roboto" w:hAnsi="Roboto"/>
        </w:rPr>
      </w:pPr>
      <w:r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Cronograma de Activida</w:t>
      </w:r>
      <w:r w:rsidR="00BD59C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>des</w:t>
      </w:r>
      <w:r w:rsidR="00D015B2" w:rsidRPr="00A63451">
        <w:rPr>
          <w:rFonts w:ascii="Roboto" w:eastAsia="Times New Roman" w:hAnsi="Roboto" w:cs="Helvetica"/>
          <w:color w:val="000000" w:themeColor="text1"/>
          <w:lang w:val="es-ES" w:eastAsia="es-MX"/>
        </w:rPr>
        <w:t xml:space="preserve"> Propuesto</w:t>
      </w:r>
    </w:p>
    <w:p w14:paraId="07A5830A" w14:textId="23A79F23" w:rsidR="004223D5" w:rsidRPr="00A63451" w:rsidRDefault="009C2E8C" w:rsidP="00192BDE">
      <w:pPr>
        <w:rPr>
          <w:rFonts w:ascii="Roboto" w:hAnsi="Roboto"/>
        </w:rPr>
      </w:pPr>
      <w:r w:rsidRPr="00A63451">
        <w:rPr>
          <w:rFonts w:ascii="Roboto" w:hAnsi="Roboto"/>
          <w:noProof/>
        </w:rPr>
        <w:drawing>
          <wp:inline distT="0" distB="0" distL="0" distR="0" wp14:anchorId="7090C333" wp14:editId="7C9D7249">
            <wp:extent cx="8113690" cy="4136723"/>
            <wp:effectExtent l="0" t="0" r="1905" b="0"/>
            <wp:docPr id="1676279250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8213" cy="4139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13D62" w14:textId="7DD89037" w:rsidR="006512A2" w:rsidRPr="00A63451" w:rsidRDefault="006512A2" w:rsidP="00192BDE">
      <w:pPr>
        <w:rPr>
          <w:rFonts w:ascii="Roboto" w:hAnsi="Roboto"/>
        </w:rPr>
        <w:sectPr w:rsidR="006512A2" w:rsidRPr="00A63451" w:rsidSect="00F71961">
          <w:pgSz w:w="15840" w:h="12240" w:orient="landscape" w:code="1"/>
          <w:pgMar w:top="1077" w:right="992" w:bottom="1077" w:left="1440" w:header="709" w:footer="709" w:gutter="0"/>
          <w:cols w:space="708"/>
          <w:docGrid w:linePitch="360"/>
        </w:sectPr>
      </w:pPr>
    </w:p>
    <w:p w14:paraId="334C1793" w14:textId="6941E719" w:rsidR="00BB6888" w:rsidRPr="00A63451" w:rsidRDefault="00726294" w:rsidP="00726294">
      <w:pPr>
        <w:pStyle w:val="Ttulo1"/>
        <w:numPr>
          <w:ilvl w:val="0"/>
          <w:numId w:val="3"/>
        </w:numPr>
        <w:spacing w:line="259" w:lineRule="auto"/>
        <w:jc w:val="both"/>
        <w:rPr>
          <w:rFonts w:ascii="Roboto" w:hAnsi="Roboto" w:cs="Arial"/>
          <w:b w:val="0"/>
          <w:sz w:val="24"/>
          <w:szCs w:val="24"/>
        </w:rPr>
      </w:pPr>
      <w:r w:rsidRPr="00A63451">
        <w:rPr>
          <w:rFonts w:ascii="Roboto" w:hAnsi="Roboto"/>
          <w:sz w:val="22"/>
          <w:szCs w:val="22"/>
        </w:rPr>
        <w:t>Lugar de ejecución de los trabajos y/o entrega de los bienes adquiridos</w:t>
      </w:r>
    </w:p>
    <w:p w14:paraId="2DB3288A" w14:textId="77777777" w:rsidR="00726294" w:rsidRPr="00A63451" w:rsidRDefault="00726294" w:rsidP="00215AB5">
      <w:pPr>
        <w:autoSpaceDE w:val="0"/>
        <w:autoSpaceDN w:val="0"/>
        <w:adjustRightInd w:val="0"/>
        <w:spacing w:after="0" w:line="240" w:lineRule="auto"/>
        <w:jc w:val="both"/>
        <w:rPr>
          <w:rFonts w:ascii="Roboto" w:eastAsia="Times New Roman" w:hAnsi="Roboto" w:cs="Helvetica"/>
          <w:color w:val="000000" w:themeColor="text1"/>
          <w:lang w:val="es-ES" w:eastAsia="es-MX"/>
        </w:rPr>
      </w:pPr>
    </w:p>
    <w:p w14:paraId="50000530" w14:textId="77777777" w:rsidR="00173B18" w:rsidRPr="00A63451" w:rsidRDefault="00173B18" w:rsidP="00173B18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  <w:r w:rsidRPr="00A63451">
        <w:rPr>
          <w:rFonts w:ascii="Roboto" w:hAnsi="Roboto" w:cs="Arial"/>
        </w:rPr>
        <w:t>Las torres y sus alturas, así como su ubicación se enuncian a continuación:</w:t>
      </w:r>
    </w:p>
    <w:p w14:paraId="2BD3DF20" w14:textId="77777777" w:rsidR="00173B18" w:rsidRPr="00A63451" w:rsidRDefault="00173B18" w:rsidP="00173B18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86"/>
        <w:gridCol w:w="3296"/>
        <w:gridCol w:w="1417"/>
        <w:gridCol w:w="993"/>
        <w:gridCol w:w="2284"/>
      </w:tblGrid>
      <w:tr w:rsidR="00173B18" w:rsidRPr="00A63451" w14:paraId="63C11153" w14:textId="77777777" w:rsidTr="00C20C6D">
        <w:tc>
          <w:tcPr>
            <w:tcW w:w="2086" w:type="dxa"/>
            <w:shd w:val="clear" w:color="auto" w:fill="D9D9D9" w:themeFill="background1" w:themeFillShade="D9"/>
          </w:tcPr>
          <w:p w14:paraId="7A239C8C" w14:textId="77777777" w:rsidR="00173B18" w:rsidRPr="00A63451" w:rsidRDefault="00173B18" w:rsidP="0018319F">
            <w:pPr>
              <w:pStyle w:val="Ttulo3"/>
              <w:numPr>
                <w:ilvl w:val="0"/>
                <w:numId w:val="0"/>
              </w:numPr>
              <w:spacing w:before="0" w:after="0" w:line="259" w:lineRule="auto"/>
              <w:ind w:left="25"/>
              <w:jc w:val="center"/>
              <w:rPr>
                <w:rFonts w:ascii="Roboto" w:hAnsi="Roboto"/>
              </w:rPr>
            </w:pPr>
            <w:r w:rsidRPr="00A63451">
              <w:rPr>
                <w:rFonts w:ascii="Roboto" w:hAnsi="Roboto"/>
              </w:rPr>
              <w:t>Edificio</w:t>
            </w:r>
          </w:p>
        </w:tc>
        <w:tc>
          <w:tcPr>
            <w:tcW w:w="3296" w:type="dxa"/>
            <w:shd w:val="clear" w:color="auto" w:fill="D9D9D9" w:themeFill="background1" w:themeFillShade="D9"/>
          </w:tcPr>
          <w:p w14:paraId="4339A377" w14:textId="77777777" w:rsidR="00173B18" w:rsidRPr="00A63451" w:rsidRDefault="00173B18" w:rsidP="0018319F">
            <w:pPr>
              <w:pStyle w:val="Ttulo3"/>
              <w:numPr>
                <w:ilvl w:val="0"/>
                <w:numId w:val="0"/>
              </w:numPr>
              <w:spacing w:before="0" w:after="0" w:line="259" w:lineRule="auto"/>
              <w:jc w:val="center"/>
              <w:rPr>
                <w:rFonts w:ascii="Roboto" w:hAnsi="Roboto"/>
              </w:rPr>
            </w:pPr>
            <w:r w:rsidRPr="00A63451">
              <w:rPr>
                <w:rFonts w:ascii="Roboto" w:hAnsi="Roboto"/>
              </w:rPr>
              <w:t>Dirección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540E8C5" w14:textId="77777777" w:rsidR="00173B18" w:rsidRPr="00A63451" w:rsidRDefault="00173B18" w:rsidP="0018319F">
            <w:pPr>
              <w:pStyle w:val="Ttulo3"/>
              <w:numPr>
                <w:ilvl w:val="0"/>
                <w:numId w:val="0"/>
              </w:numPr>
              <w:spacing w:before="0" w:after="0" w:line="259" w:lineRule="auto"/>
              <w:jc w:val="center"/>
              <w:rPr>
                <w:rFonts w:ascii="Roboto" w:hAnsi="Roboto"/>
              </w:rPr>
            </w:pPr>
            <w:r w:rsidRPr="00A63451">
              <w:rPr>
                <w:rFonts w:ascii="Roboto" w:hAnsi="Roboto"/>
              </w:rPr>
              <w:t>Tipo de Torre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62E8D8D" w14:textId="77777777" w:rsidR="00173B18" w:rsidRPr="00A63451" w:rsidRDefault="00173B18" w:rsidP="0018319F">
            <w:pPr>
              <w:pStyle w:val="Ttulo3"/>
              <w:numPr>
                <w:ilvl w:val="0"/>
                <w:numId w:val="0"/>
              </w:numPr>
              <w:spacing w:before="0" w:after="0" w:line="259" w:lineRule="auto"/>
              <w:jc w:val="center"/>
              <w:rPr>
                <w:rFonts w:ascii="Roboto" w:hAnsi="Roboto"/>
              </w:rPr>
            </w:pPr>
            <w:r w:rsidRPr="00A63451">
              <w:rPr>
                <w:rFonts w:ascii="Roboto" w:hAnsi="Roboto"/>
              </w:rPr>
              <w:t>Altura</w:t>
            </w:r>
          </w:p>
        </w:tc>
        <w:tc>
          <w:tcPr>
            <w:tcW w:w="2284" w:type="dxa"/>
            <w:shd w:val="clear" w:color="auto" w:fill="D9D9D9" w:themeFill="background1" w:themeFillShade="D9"/>
          </w:tcPr>
          <w:p w14:paraId="72F95F11" w14:textId="6358C3BC" w:rsidR="00173B18" w:rsidRPr="00A63451" w:rsidRDefault="00173B18" w:rsidP="0018319F">
            <w:pPr>
              <w:pStyle w:val="Ttulo3"/>
              <w:numPr>
                <w:ilvl w:val="0"/>
                <w:numId w:val="0"/>
              </w:numPr>
              <w:spacing w:before="0" w:after="0" w:line="259" w:lineRule="auto"/>
              <w:jc w:val="center"/>
              <w:rPr>
                <w:rFonts w:ascii="Roboto" w:hAnsi="Roboto"/>
              </w:rPr>
            </w:pPr>
            <w:r w:rsidRPr="00A63451">
              <w:rPr>
                <w:rFonts w:ascii="Roboto" w:hAnsi="Roboto"/>
              </w:rPr>
              <w:t>Metros de tubería a desmantelar (Aprox</w:t>
            </w:r>
            <w:r w:rsidR="001F2934" w:rsidRPr="00A63451">
              <w:rPr>
                <w:rFonts w:ascii="Roboto" w:hAnsi="Roboto"/>
              </w:rPr>
              <w:t>.</w:t>
            </w:r>
            <w:r w:rsidRPr="00A63451">
              <w:rPr>
                <w:rFonts w:ascii="Roboto" w:hAnsi="Roboto"/>
              </w:rPr>
              <w:t>)</w:t>
            </w:r>
          </w:p>
        </w:tc>
      </w:tr>
      <w:tr w:rsidR="00173B18" w:rsidRPr="00A63451" w14:paraId="402868EA" w14:textId="77777777" w:rsidTr="00C20C6D">
        <w:tc>
          <w:tcPr>
            <w:tcW w:w="2086" w:type="dxa"/>
          </w:tcPr>
          <w:p w14:paraId="00C28AA0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16 de septiembre</w:t>
            </w:r>
          </w:p>
        </w:tc>
        <w:tc>
          <w:tcPr>
            <w:tcW w:w="3296" w:type="dxa"/>
          </w:tcPr>
          <w:p w14:paraId="424CDE10" w14:textId="1F8C3617" w:rsidR="00173B18" w:rsidRPr="00A63451" w:rsidRDefault="005F4B55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Calle 16 de Septiembre número 38, esquina Bolívar colonia Centro, alcaldía Cuauhtémoc, código postal 06000, Ciudad de México</w:t>
            </w:r>
          </w:p>
        </w:tc>
        <w:tc>
          <w:tcPr>
            <w:tcW w:w="1417" w:type="dxa"/>
          </w:tcPr>
          <w:p w14:paraId="19EFDFA9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AT-29</w:t>
            </w:r>
          </w:p>
        </w:tc>
        <w:tc>
          <w:tcPr>
            <w:tcW w:w="993" w:type="dxa"/>
          </w:tcPr>
          <w:p w14:paraId="22641F27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42 metros</w:t>
            </w:r>
          </w:p>
        </w:tc>
        <w:tc>
          <w:tcPr>
            <w:tcW w:w="2284" w:type="dxa"/>
          </w:tcPr>
          <w:p w14:paraId="760BDCF4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45 metros</w:t>
            </w:r>
          </w:p>
        </w:tc>
      </w:tr>
      <w:tr w:rsidR="00173B18" w:rsidRPr="00A63451" w14:paraId="36455329" w14:textId="77777777" w:rsidTr="00C20C6D">
        <w:tc>
          <w:tcPr>
            <w:tcW w:w="2086" w:type="dxa"/>
          </w:tcPr>
          <w:p w14:paraId="694D9E9D" w14:textId="15FA7808" w:rsidR="00173B18" w:rsidRPr="00A63451" w:rsidRDefault="00B711D4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Chimalpopoca</w:t>
            </w:r>
          </w:p>
        </w:tc>
        <w:tc>
          <w:tcPr>
            <w:tcW w:w="3296" w:type="dxa"/>
          </w:tcPr>
          <w:p w14:paraId="61CAE36C" w14:textId="6103DF2E" w:rsidR="00173B18" w:rsidRPr="00A63451" w:rsidRDefault="0043102B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Calle: Chimalpopoca 112, colonia Centro, alcaldía Cuauhtémoc, código postal 06080, Ciudad de México.</w:t>
            </w:r>
          </w:p>
        </w:tc>
        <w:tc>
          <w:tcPr>
            <w:tcW w:w="1417" w:type="dxa"/>
          </w:tcPr>
          <w:p w14:paraId="3F837FC6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AT-30E</w:t>
            </w:r>
          </w:p>
        </w:tc>
        <w:tc>
          <w:tcPr>
            <w:tcW w:w="993" w:type="dxa"/>
          </w:tcPr>
          <w:p w14:paraId="32C9AB18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12 metros</w:t>
            </w:r>
          </w:p>
        </w:tc>
        <w:tc>
          <w:tcPr>
            <w:tcW w:w="2284" w:type="dxa"/>
          </w:tcPr>
          <w:p w14:paraId="7DB57B3A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25 metros</w:t>
            </w:r>
          </w:p>
        </w:tc>
      </w:tr>
      <w:tr w:rsidR="00173B18" w:rsidRPr="00A63451" w14:paraId="6E4A3DCF" w14:textId="77777777" w:rsidTr="00C20C6D">
        <w:tc>
          <w:tcPr>
            <w:tcW w:w="2086" w:type="dxa"/>
          </w:tcPr>
          <w:p w14:paraId="1C9425BC" w14:textId="0B40B089" w:rsidR="00173B18" w:rsidRPr="00A63451" w:rsidRDefault="00B711D4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Almacén</w:t>
            </w:r>
            <w:r w:rsidR="00173B18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Zaragoza</w:t>
            </w:r>
          </w:p>
        </w:tc>
        <w:tc>
          <w:tcPr>
            <w:tcW w:w="3296" w:type="dxa"/>
          </w:tcPr>
          <w:p w14:paraId="7A786EF7" w14:textId="6C68751A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Calz</w:t>
            </w:r>
            <w:r w:rsidR="002E0748" w:rsidRPr="00A63451">
              <w:rPr>
                <w:rFonts w:ascii="Roboto" w:hAnsi="Roboto" w:cs="Arial"/>
                <w:bCs/>
                <w:sz w:val="20"/>
                <w:szCs w:val="20"/>
              </w:rPr>
              <w:t>ada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Ignacio Zaragoza 1340 esq</w:t>
            </w:r>
            <w:r w:rsidR="008E3C47" w:rsidRPr="00A63451">
              <w:rPr>
                <w:rFonts w:ascii="Roboto" w:hAnsi="Roboto" w:cs="Arial"/>
                <w:bCs/>
                <w:sz w:val="20"/>
                <w:szCs w:val="20"/>
              </w:rPr>
              <w:t>uina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Eulogio Parra, </w:t>
            </w:r>
            <w:r w:rsidR="003A774A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Colonia Juan Escutia </w:t>
            </w:r>
            <w:r w:rsidR="00C0150C" w:rsidRPr="00A63451">
              <w:rPr>
                <w:rFonts w:ascii="Roboto" w:hAnsi="Roboto" w:cs="Arial"/>
                <w:bCs/>
                <w:sz w:val="20"/>
                <w:szCs w:val="20"/>
              </w:rPr>
              <w:t>a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>lcaldía Iztapalapa,</w:t>
            </w:r>
            <w:r w:rsidR="009073A0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 </w:t>
            </w:r>
            <w:r w:rsidR="00C0150C" w:rsidRPr="00A63451">
              <w:rPr>
                <w:rFonts w:ascii="Roboto" w:hAnsi="Roboto" w:cs="Arial"/>
                <w:bCs/>
                <w:sz w:val="20"/>
                <w:szCs w:val="20"/>
              </w:rPr>
              <w:t xml:space="preserve">código postal </w:t>
            </w:r>
            <w:r w:rsidR="00537D46" w:rsidRPr="00A63451">
              <w:rPr>
                <w:rFonts w:ascii="Roboto" w:hAnsi="Roboto" w:cs="Arial"/>
                <w:bCs/>
                <w:sz w:val="20"/>
                <w:szCs w:val="20"/>
              </w:rPr>
              <w:t>09100</w:t>
            </w:r>
            <w:r w:rsidR="002F2DC6" w:rsidRPr="00A63451">
              <w:rPr>
                <w:rFonts w:ascii="Roboto" w:hAnsi="Roboto" w:cs="Arial"/>
                <w:bCs/>
                <w:sz w:val="20"/>
                <w:szCs w:val="20"/>
              </w:rPr>
              <w:t>, Ciudad de México</w:t>
            </w:r>
            <w:r w:rsidRPr="00A63451">
              <w:rPr>
                <w:rFonts w:ascii="Roboto" w:hAnsi="Roboto" w:cs="Arial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7945F97B" w14:textId="54FBC46D" w:rsidR="00173B18" w:rsidRPr="00A63451" w:rsidRDefault="00A92576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AT-30E</w:t>
            </w:r>
          </w:p>
        </w:tc>
        <w:tc>
          <w:tcPr>
            <w:tcW w:w="993" w:type="dxa"/>
          </w:tcPr>
          <w:p w14:paraId="0C80D85A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24 metros</w:t>
            </w:r>
          </w:p>
        </w:tc>
        <w:tc>
          <w:tcPr>
            <w:tcW w:w="2284" w:type="dxa"/>
          </w:tcPr>
          <w:p w14:paraId="45F8A121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20 metros</w:t>
            </w:r>
          </w:p>
        </w:tc>
      </w:tr>
      <w:tr w:rsidR="00173B18" w:rsidRPr="00A63451" w14:paraId="48A7B965" w14:textId="77777777" w:rsidTr="00C20C6D">
        <w:tc>
          <w:tcPr>
            <w:tcW w:w="2086" w:type="dxa"/>
          </w:tcPr>
          <w:p w14:paraId="313231B3" w14:textId="2ABF1721" w:rsidR="00173B18" w:rsidRPr="00A63451" w:rsidRDefault="007B08AF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Republica del Salvador</w:t>
            </w:r>
          </w:p>
        </w:tc>
        <w:tc>
          <w:tcPr>
            <w:tcW w:w="3296" w:type="dxa"/>
          </w:tcPr>
          <w:p w14:paraId="6DA97179" w14:textId="12C9348D" w:rsidR="00173B18" w:rsidRPr="00A63451" w:rsidRDefault="005A7537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Calle República de El Salvador número 56, colonia Centro, alcaldía Cuauhtémoc, código postal 06010, Ciudad de México</w:t>
            </w:r>
            <w:r w:rsidR="00173B18" w:rsidRPr="00A63451">
              <w:rPr>
                <w:rFonts w:ascii="Roboto" w:hAnsi="Roboto" w:cs="Arial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14:paraId="187319CF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AT-30E</w:t>
            </w:r>
          </w:p>
        </w:tc>
        <w:tc>
          <w:tcPr>
            <w:tcW w:w="993" w:type="dxa"/>
          </w:tcPr>
          <w:p w14:paraId="12B1CE94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12 metros</w:t>
            </w:r>
          </w:p>
        </w:tc>
        <w:tc>
          <w:tcPr>
            <w:tcW w:w="2284" w:type="dxa"/>
          </w:tcPr>
          <w:p w14:paraId="4A4EB5F8" w14:textId="77777777" w:rsidR="00173B18" w:rsidRPr="00A63451" w:rsidRDefault="00173B18" w:rsidP="0018319F">
            <w:pPr>
              <w:tabs>
                <w:tab w:val="left" w:pos="9043"/>
              </w:tabs>
              <w:jc w:val="center"/>
              <w:rPr>
                <w:rFonts w:ascii="Roboto" w:hAnsi="Roboto" w:cs="Arial"/>
                <w:bCs/>
                <w:sz w:val="20"/>
                <w:szCs w:val="20"/>
              </w:rPr>
            </w:pPr>
            <w:r w:rsidRPr="00A63451">
              <w:rPr>
                <w:rFonts w:ascii="Roboto" w:hAnsi="Roboto" w:cs="Arial"/>
                <w:bCs/>
                <w:sz w:val="20"/>
                <w:szCs w:val="20"/>
              </w:rPr>
              <w:t>20 metros</w:t>
            </w:r>
          </w:p>
        </w:tc>
      </w:tr>
    </w:tbl>
    <w:p w14:paraId="65802A69" w14:textId="77777777" w:rsidR="00173B18" w:rsidRPr="00A63451" w:rsidRDefault="00173B18" w:rsidP="00173B18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</w:p>
    <w:p w14:paraId="728B49F4" w14:textId="77777777" w:rsidR="005E34D8" w:rsidRPr="00A63451" w:rsidRDefault="005E34D8" w:rsidP="00173B18">
      <w:pPr>
        <w:tabs>
          <w:tab w:val="left" w:pos="9043"/>
        </w:tabs>
        <w:spacing w:after="0"/>
        <w:jc w:val="both"/>
        <w:rPr>
          <w:rFonts w:ascii="Roboto" w:hAnsi="Roboto" w:cs="Arial"/>
        </w:rPr>
      </w:pPr>
    </w:p>
    <w:p w14:paraId="792EFC47" w14:textId="1A9126C8" w:rsidR="00974F23" w:rsidRPr="00A63451" w:rsidRDefault="00974F23" w:rsidP="00215AB5">
      <w:pPr>
        <w:spacing w:after="0"/>
        <w:jc w:val="both"/>
        <w:rPr>
          <w:rFonts w:ascii="Roboto" w:hAnsi="Roboto" w:cs="Arial"/>
          <w:sz w:val="20"/>
          <w:szCs w:val="20"/>
        </w:rPr>
      </w:pPr>
    </w:p>
    <w:p w14:paraId="4A2440AA" w14:textId="77777777" w:rsidR="00C6465A" w:rsidRPr="00A63451" w:rsidRDefault="00C6465A" w:rsidP="00215AB5">
      <w:pPr>
        <w:spacing w:after="0"/>
        <w:jc w:val="both"/>
        <w:rPr>
          <w:rFonts w:ascii="Roboto" w:hAnsi="Roboto" w:cs="Arial"/>
          <w:sz w:val="20"/>
          <w:szCs w:val="20"/>
        </w:rPr>
      </w:pPr>
    </w:p>
    <w:sectPr w:rsidR="00C6465A" w:rsidRPr="00A63451" w:rsidSect="006512A2">
      <w:pgSz w:w="12240" w:h="15840" w:code="1"/>
      <w:pgMar w:top="992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8933C" w14:textId="77777777" w:rsidR="00E76448" w:rsidRDefault="00E76448" w:rsidP="004B66E0">
      <w:pPr>
        <w:spacing w:after="0" w:line="240" w:lineRule="auto"/>
      </w:pPr>
      <w:r>
        <w:separator/>
      </w:r>
    </w:p>
  </w:endnote>
  <w:endnote w:type="continuationSeparator" w:id="0">
    <w:p w14:paraId="69E47654" w14:textId="77777777" w:rsidR="00E76448" w:rsidRDefault="00E76448" w:rsidP="004B66E0">
      <w:pPr>
        <w:spacing w:after="0" w:line="240" w:lineRule="auto"/>
      </w:pPr>
      <w:r>
        <w:continuationSeparator/>
      </w:r>
    </w:p>
  </w:endnote>
  <w:endnote w:type="continuationNotice" w:id="1">
    <w:p w14:paraId="186791D4" w14:textId="77777777" w:rsidR="00E76448" w:rsidRDefault="00E764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0698768"/>
      <w:docPartObj>
        <w:docPartGallery w:val="Page Numbers (Bottom of Page)"/>
        <w:docPartUnique/>
      </w:docPartObj>
    </w:sdtPr>
    <w:sdtContent>
      <w:p w14:paraId="23088080" w14:textId="61D8EDA4" w:rsidR="00215AB5" w:rsidRDefault="00215AB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0BF6E0A6" w14:textId="77777777" w:rsidR="00215AB5" w:rsidRDefault="00215A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DF7FF" w14:textId="77777777" w:rsidR="00E76448" w:rsidRDefault="00E76448" w:rsidP="004B66E0">
      <w:pPr>
        <w:spacing w:after="0" w:line="240" w:lineRule="auto"/>
      </w:pPr>
      <w:r>
        <w:separator/>
      </w:r>
    </w:p>
  </w:footnote>
  <w:footnote w:type="continuationSeparator" w:id="0">
    <w:p w14:paraId="672D1A79" w14:textId="77777777" w:rsidR="00E76448" w:rsidRDefault="00E76448" w:rsidP="004B66E0">
      <w:pPr>
        <w:spacing w:after="0" w:line="240" w:lineRule="auto"/>
      </w:pPr>
      <w:r>
        <w:continuationSeparator/>
      </w:r>
    </w:p>
  </w:footnote>
  <w:footnote w:type="continuationNotice" w:id="1">
    <w:p w14:paraId="445270E2" w14:textId="77777777" w:rsidR="00E76448" w:rsidRDefault="00E764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10490" w:type="dxa"/>
      <w:tblInd w:w="-142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1877"/>
      <w:gridCol w:w="5454"/>
      <w:gridCol w:w="1928"/>
      <w:gridCol w:w="1231"/>
    </w:tblGrid>
    <w:tr w:rsidR="00DE2F39" w:rsidRPr="008B4F6E" w14:paraId="4F18654D" w14:textId="77777777" w:rsidTr="00FB0D5C">
      <w:trPr>
        <w:trHeight w:val="290"/>
      </w:trPr>
      <w:tc>
        <w:tcPr>
          <w:tcW w:w="1877" w:type="dxa"/>
          <w:vMerge w:val="restart"/>
          <w:tcBorders>
            <w:top w:val="nil"/>
            <w:left w:val="nil"/>
            <w:right w:val="nil"/>
          </w:tcBorders>
        </w:tcPr>
        <w:p w14:paraId="1FA0CC3B" w14:textId="77777777" w:rsidR="00DE2F39" w:rsidRPr="008B4F6E" w:rsidRDefault="00DE2F39" w:rsidP="009A2203">
          <w:pPr>
            <w:pStyle w:val="Encabezado"/>
            <w:ind w:left="-817" w:firstLine="817"/>
            <w:rPr>
              <w:rFonts w:ascii="Arial" w:hAnsi="Arial" w:cs="Arial"/>
            </w:rPr>
          </w:pPr>
          <w:r w:rsidRPr="008B4F6E">
            <w:rPr>
              <w:rFonts w:ascii="Arial" w:hAnsi="Arial" w:cs="Arial"/>
              <w:noProof/>
              <w:lang w:eastAsia="es-MX"/>
            </w:rPr>
            <w:drawing>
              <wp:anchor distT="0" distB="0" distL="114300" distR="114300" simplePos="0" relativeHeight="251656192" behindDoc="0" locked="0" layoutInCell="1" allowOverlap="1" wp14:anchorId="24B62B89" wp14:editId="670E04DD">
                <wp:simplePos x="0" y="0"/>
                <wp:positionH relativeFrom="margin">
                  <wp:posOffset>-592415</wp:posOffset>
                </wp:positionH>
                <wp:positionV relativeFrom="paragraph">
                  <wp:posOffset>-8101</wp:posOffset>
                </wp:positionV>
                <wp:extent cx="2023341" cy="681432"/>
                <wp:effectExtent l="0" t="0" r="0" b="0"/>
                <wp:wrapNone/>
                <wp:docPr id="480812149" name="Picture 480812149" descr="DATOS:SCJN:IDENTIDAD:SCJN:Identidad SCJN 2019:logo-png:logo-scjn-horizontal-c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 descr="DATOS:SCJN:IDENTIDAD:SCJN:Identidad SCJN 2019:logo-png:logo-scjn-horizontal-c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1149" cy="6840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6C7BAC3" w14:textId="77777777" w:rsidR="00DE2F39" w:rsidRPr="008B4F6E" w:rsidRDefault="00DE2F39" w:rsidP="009A2203">
          <w:pPr>
            <w:pStyle w:val="Encabezado"/>
            <w:rPr>
              <w:rFonts w:ascii="Arial" w:hAnsi="Arial" w:cs="Arial"/>
            </w:rPr>
          </w:pPr>
        </w:p>
        <w:p w14:paraId="6754C80B" w14:textId="77777777" w:rsidR="00DE2F39" w:rsidRPr="008B4F6E" w:rsidRDefault="00DE2F39" w:rsidP="009A2203">
          <w:pPr>
            <w:pStyle w:val="Encabezado"/>
            <w:rPr>
              <w:rFonts w:ascii="Arial" w:hAnsi="Arial" w:cs="Arial"/>
            </w:rPr>
          </w:pPr>
        </w:p>
        <w:p w14:paraId="3A8B3BEB" w14:textId="77777777" w:rsidR="00DE2F39" w:rsidRPr="008B4F6E" w:rsidRDefault="00DE2F39" w:rsidP="009A2203">
          <w:pPr>
            <w:pStyle w:val="Encabezado"/>
            <w:rPr>
              <w:rFonts w:ascii="Arial" w:hAnsi="Arial" w:cs="Arial"/>
            </w:rPr>
          </w:pPr>
        </w:p>
      </w:tc>
      <w:tc>
        <w:tcPr>
          <w:tcW w:w="5454" w:type="dxa"/>
          <w:tcBorders>
            <w:top w:val="nil"/>
            <w:left w:val="nil"/>
            <w:bottom w:val="nil"/>
          </w:tcBorders>
          <w:vAlign w:val="center"/>
        </w:tcPr>
        <w:p w14:paraId="0A866BC2" w14:textId="77777777" w:rsidR="00DE2F39" w:rsidRPr="009A11A3" w:rsidRDefault="00DE2F39" w:rsidP="009A2203">
          <w:pPr>
            <w:pStyle w:val="Encabezado"/>
            <w:jc w:val="center"/>
            <w:rPr>
              <w:rFonts w:ascii="Arial" w:hAnsi="Arial" w:cs="Arial"/>
              <w:sz w:val="16"/>
              <w:szCs w:val="16"/>
            </w:rPr>
          </w:pPr>
          <w:r w:rsidRPr="009A11A3">
            <w:rPr>
              <w:rFonts w:ascii="Arial" w:hAnsi="Arial" w:cs="Arial"/>
              <w:color w:val="808080" w:themeColor="background1" w:themeShade="80"/>
              <w:sz w:val="16"/>
              <w:szCs w:val="16"/>
            </w:rPr>
            <w:t>Oficialía Mayor</w:t>
          </w:r>
        </w:p>
      </w:tc>
      <w:tc>
        <w:tcPr>
          <w:tcW w:w="1928" w:type="dxa"/>
        </w:tcPr>
        <w:p w14:paraId="61E0AC98" w14:textId="77777777" w:rsidR="00DE2F39" w:rsidRPr="009A11A3" w:rsidRDefault="00DE2F39" w:rsidP="009A2203">
          <w:pPr>
            <w:pStyle w:val="Encabezado"/>
            <w:rPr>
              <w:rFonts w:ascii="Arial" w:hAnsi="Arial" w:cs="Arial"/>
              <w:sz w:val="16"/>
              <w:szCs w:val="16"/>
            </w:rPr>
          </w:pPr>
          <w:r w:rsidRPr="009A11A3">
            <w:rPr>
              <w:rFonts w:ascii="Arial" w:hAnsi="Arial" w:cs="Arial"/>
              <w:sz w:val="16"/>
              <w:szCs w:val="16"/>
            </w:rPr>
            <w:t>Fecha de elaboración:</w:t>
          </w:r>
        </w:p>
      </w:tc>
      <w:tc>
        <w:tcPr>
          <w:tcW w:w="1231" w:type="dxa"/>
          <w:vAlign w:val="center"/>
        </w:tcPr>
        <w:p w14:paraId="034A2920" w14:textId="2F10C8E5" w:rsidR="00DE2F39" w:rsidRPr="009A11A3" w:rsidRDefault="003422C9" w:rsidP="00E9571B">
          <w:pPr>
            <w:pStyle w:val="Encabezado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23</w:t>
          </w:r>
          <w:r w:rsidR="00692085">
            <w:rPr>
              <w:rFonts w:ascii="Arial" w:hAnsi="Arial" w:cs="Arial"/>
              <w:sz w:val="16"/>
              <w:szCs w:val="16"/>
            </w:rPr>
            <w:t>/</w:t>
          </w:r>
          <w:r>
            <w:rPr>
              <w:rFonts w:ascii="Arial" w:hAnsi="Arial" w:cs="Arial"/>
              <w:sz w:val="16"/>
              <w:szCs w:val="16"/>
            </w:rPr>
            <w:t>09</w:t>
          </w:r>
          <w:r w:rsidR="00DE2F39">
            <w:rPr>
              <w:rFonts w:ascii="Arial" w:hAnsi="Arial" w:cs="Arial"/>
              <w:sz w:val="16"/>
              <w:szCs w:val="16"/>
            </w:rPr>
            <w:t>/202</w:t>
          </w:r>
          <w:r w:rsidR="001E1B58">
            <w:rPr>
              <w:rFonts w:ascii="Arial" w:hAnsi="Arial" w:cs="Arial"/>
              <w:sz w:val="16"/>
              <w:szCs w:val="16"/>
            </w:rPr>
            <w:t>4</w:t>
          </w:r>
        </w:p>
      </w:tc>
    </w:tr>
    <w:tr w:rsidR="00DE2F39" w:rsidRPr="008B4F6E" w14:paraId="2C42F043" w14:textId="77777777" w:rsidTr="00FB0D5C">
      <w:trPr>
        <w:trHeight w:val="290"/>
      </w:trPr>
      <w:tc>
        <w:tcPr>
          <w:tcW w:w="1877" w:type="dxa"/>
          <w:vMerge/>
          <w:tcBorders>
            <w:left w:val="nil"/>
            <w:right w:val="nil"/>
          </w:tcBorders>
        </w:tcPr>
        <w:p w14:paraId="75F3090C" w14:textId="77777777" w:rsidR="00DE2F39" w:rsidRPr="008B4F6E" w:rsidRDefault="00DE2F39" w:rsidP="009A2203">
          <w:pPr>
            <w:pStyle w:val="Encabezado"/>
            <w:rPr>
              <w:rFonts w:ascii="Arial" w:hAnsi="Arial" w:cs="Arial"/>
            </w:rPr>
          </w:pPr>
        </w:p>
      </w:tc>
      <w:tc>
        <w:tcPr>
          <w:tcW w:w="5454" w:type="dxa"/>
          <w:tcBorders>
            <w:top w:val="nil"/>
            <w:left w:val="nil"/>
            <w:bottom w:val="nil"/>
          </w:tcBorders>
          <w:vAlign w:val="center"/>
        </w:tcPr>
        <w:p w14:paraId="07AF0C8C" w14:textId="77777777" w:rsidR="00DE2F39" w:rsidRPr="009A11A3" w:rsidRDefault="00DE2F39" w:rsidP="009A2203">
          <w:pPr>
            <w:pStyle w:val="Encabezado"/>
            <w:jc w:val="center"/>
            <w:rPr>
              <w:rFonts w:ascii="Arial" w:hAnsi="Arial" w:cs="Arial"/>
              <w:sz w:val="16"/>
              <w:szCs w:val="16"/>
            </w:rPr>
          </w:pPr>
          <w:r w:rsidRPr="009A11A3">
            <w:rPr>
              <w:rFonts w:ascii="Arial" w:hAnsi="Arial" w:cs="Arial"/>
              <w:sz w:val="16"/>
              <w:szCs w:val="16"/>
            </w:rPr>
            <w:t>Dirección General de Tecnologías de la Información</w:t>
          </w:r>
        </w:p>
      </w:tc>
      <w:tc>
        <w:tcPr>
          <w:tcW w:w="3159" w:type="dxa"/>
          <w:gridSpan w:val="2"/>
          <w:vMerge w:val="restart"/>
          <w:vAlign w:val="center"/>
        </w:tcPr>
        <w:p w14:paraId="6180FBA6" w14:textId="59627DC9" w:rsidR="00DE2F39" w:rsidRPr="00A63451" w:rsidRDefault="007312EE" w:rsidP="009A2203">
          <w:pPr>
            <w:pStyle w:val="Encabezado"/>
            <w:jc w:val="center"/>
            <w:rPr>
              <w:rFonts w:ascii="Roboto" w:hAnsi="Roboto" w:cs="Arial"/>
              <w:sz w:val="20"/>
              <w:szCs w:val="20"/>
            </w:rPr>
          </w:pPr>
          <w:r w:rsidRPr="00A63451">
            <w:rPr>
              <w:rFonts w:ascii="Roboto" w:hAnsi="Roboto" w:cs="Arial"/>
              <w:sz w:val="20"/>
              <w:szCs w:val="20"/>
            </w:rPr>
            <w:t>Anexo Técnico</w:t>
          </w:r>
        </w:p>
      </w:tc>
    </w:tr>
    <w:tr w:rsidR="00DE2F39" w:rsidRPr="008B4F6E" w14:paraId="539274F5" w14:textId="77777777" w:rsidTr="00FB0D5C">
      <w:tc>
        <w:tcPr>
          <w:tcW w:w="1877" w:type="dxa"/>
          <w:vMerge/>
          <w:tcBorders>
            <w:left w:val="nil"/>
            <w:bottom w:val="nil"/>
            <w:right w:val="nil"/>
          </w:tcBorders>
        </w:tcPr>
        <w:p w14:paraId="1F0815D4" w14:textId="77777777" w:rsidR="00DE2F39" w:rsidRPr="008B4F6E" w:rsidRDefault="00DE2F39" w:rsidP="009A2203">
          <w:pPr>
            <w:pStyle w:val="Encabezado"/>
            <w:rPr>
              <w:rFonts w:ascii="Arial" w:hAnsi="Arial" w:cs="Arial"/>
            </w:rPr>
          </w:pPr>
        </w:p>
      </w:tc>
      <w:tc>
        <w:tcPr>
          <w:tcW w:w="5454" w:type="dxa"/>
          <w:tcBorders>
            <w:top w:val="nil"/>
            <w:left w:val="nil"/>
            <w:bottom w:val="nil"/>
          </w:tcBorders>
        </w:tcPr>
        <w:p w14:paraId="143A378A" w14:textId="35A58FC6" w:rsidR="00DE2F39" w:rsidRPr="00A63451" w:rsidRDefault="00DE2F39" w:rsidP="00D24927">
          <w:pPr>
            <w:pStyle w:val="Encabezado"/>
            <w:jc w:val="center"/>
            <w:rPr>
              <w:rFonts w:ascii="Roboto" w:hAnsi="Roboto" w:cs="Arial"/>
              <w:b/>
            </w:rPr>
          </w:pPr>
          <w:r w:rsidRPr="006023A0">
            <w:rPr>
              <w:rFonts w:ascii="Lucida Bright" w:hAnsi="Lucida Bright" w:cs="Arial"/>
              <w:b/>
              <w:sz w:val="20"/>
              <w:szCs w:val="20"/>
            </w:rPr>
            <w:t xml:space="preserve"> </w:t>
          </w:r>
          <w:r w:rsidR="00B47B2F" w:rsidRPr="00A63451">
            <w:rPr>
              <w:rFonts w:ascii="Roboto" w:hAnsi="Roboto" w:cs="Arial"/>
              <w:b/>
              <w:sz w:val="20"/>
              <w:szCs w:val="20"/>
            </w:rPr>
            <w:t>“S</w:t>
          </w:r>
          <w:r w:rsidR="00754378" w:rsidRPr="00A63451">
            <w:rPr>
              <w:rFonts w:ascii="Roboto" w:hAnsi="Roboto" w:cs="Arial"/>
              <w:b/>
              <w:sz w:val="20"/>
              <w:szCs w:val="20"/>
            </w:rPr>
            <w:t>ervicio de desmontaje torres arriostradas</w:t>
          </w:r>
          <w:r w:rsidR="00B47B2F" w:rsidRPr="00A63451">
            <w:rPr>
              <w:rFonts w:ascii="Roboto" w:hAnsi="Roboto" w:cs="Arial"/>
              <w:b/>
              <w:sz w:val="20"/>
              <w:szCs w:val="20"/>
            </w:rPr>
            <w:t>”</w:t>
          </w:r>
        </w:p>
      </w:tc>
      <w:tc>
        <w:tcPr>
          <w:tcW w:w="3159" w:type="dxa"/>
          <w:gridSpan w:val="2"/>
          <w:vMerge/>
        </w:tcPr>
        <w:p w14:paraId="18717497" w14:textId="77777777" w:rsidR="00DE2F39" w:rsidRPr="008B4F6E" w:rsidRDefault="00DE2F39" w:rsidP="009A2203">
          <w:pPr>
            <w:pStyle w:val="Encabezado"/>
            <w:rPr>
              <w:rFonts w:ascii="Arial" w:hAnsi="Arial" w:cs="Arial"/>
            </w:rPr>
          </w:pPr>
        </w:p>
      </w:tc>
    </w:tr>
  </w:tbl>
  <w:p w14:paraId="349DCC5F" w14:textId="1BD3A781" w:rsidR="00DE2F39" w:rsidRPr="008B4F6E" w:rsidRDefault="00FB0D5C">
    <w:pPr>
      <w:pStyle w:val="Encabezado"/>
      <w:rPr>
        <w:rFonts w:ascii="Arial" w:hAnsi="Arial" w:cs="Arial"/>
      </w:rPr>
    </w:pPr>
    <w:r w:rsidRPr="004715C4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39BE64" wp14:editId="6E6A59A9">
              <wp:simplePos x="0" y="0"/>
              <wp:positionH relativeFrom="margin">
                <wp:align>center</wp:align>
              </wp:positionH>
              <wp:positionV relativeFrom="paragraph">
                <wp:posOffset>63500</wp:posOffset>
              </wp:positionV>
              <wp:extent cx="7308850" cy="45719"/>
              <wp:effectExtent l="0" t="0" r="6350" b="0"/>
              <wp:wrapNone/>
              <wp:docPr id="1179364177" name="Rectangle 11793641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08850" cy="45719"/>
                      </a:xfrm>
                      <a:prstGeom prst="rect">
                        <a:avLst/>
                      </a:prstGeom>
                      <a:solidFill>
                        <a:srgbClr val="24135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900999" id="Rectangle 1179364177" o:spid="_x0000_s1026" style="position:absolute;margin-left:0;margin-top:5pt;width:575.5pt;height:3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" fillcolor="#24135f" stroked="f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607C5"/>
    <w:multiLevelType w:val="hybridMultilevel"/>
    <w:tmpl w:val="62BAFF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75D20"/>
    <w:multiLevelType w:val="hybridMultilevel"/>
    <w:tmpl w:val="B16062F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71BD7"/>
    <w:multiLevelType w:val="hybridMultilevel"/>
    <w:tmpl w:val="A59CD6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7F3"/>
    <w:multiLevelType w:val="hybridMultilevel"/>
    <w:tmpl w:val="71F40D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52EFC"/>
    <w:multiLevelType w:val="hybridMultilevel"/>
    <w:tmpl w:val="71F40D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82821"/>
    <w:multiLevelType w:val="multilevel"/>
    <w:tmpl w:val="D026D8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BBC579D"/>
    <w:multiLevelType w:val="multilevel"/>
    <w:tmpl w:val="04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5AF0178"/>
    <w:multiLevelType w:val="hybridMultilevel"/>
    <w:tmpl w:val="31502100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5F44693"/>
    <w:multiLevelType w:val="multilevel"/>
    <w:tmpl w:val="C7FCB9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Ttulo1"/>
      <w:isLgl/>
      <w:lvlText w:val="%1.%2."/>
      <w:lvlJc w:val="left"/>
      <w:pPr>
        <w:ind w:left="720" w:hanging="720"/>
      </w:pPr>
      <w:rPr>
        <w:rFonts w:hint="default"/>
        <w:b/>
        <w:bCs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8557B56"/>
    <w:multiLevelType w:val="hybridMultilevel"/>
    <w:tmpl w:val="C240C1F2"/>
    <w:lvl w:ilvl="0" w:tplc="080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B40F8"/>
    <w:multiLevelType w:val="hybridMultilevel"/>
    <w:tmpl w:val="EDBE4978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167BD5"/>
    <w:multiLevelType w:val="hybridMultilevel"/>
    <w:tmpl w:val="E74AA7A2"/>
    <w:lvl w:ilvl="0" w:tplc="080A0019">
      <w:start w:val="1"/>
      <w:numFmt w:val="lowerLetter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5A64E2B"/>
    <w:multiLevelType w:val="hybridMultilevel"/>
    <w:tmpl w:val="88B2B3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43677"/>
    <w:multiLevelType w:val="hybridMultilevel"/>
    <w:tmpl w:val="651E8E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712F3"/>
    <w:multiLevelType w:val="hybridMultilevel"/>
    <w:tmpl w:val="62BAF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DB7323"/>
    <w:multiLevelType w:val="hybridMultilevel"/>
    <w:tmpl w:val="A59CD6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1F724C"/>
    <w:multiLevelType w:val="multilevel"/>
    <w:tmpl w:val="257A3A1A"/>
    <w:lvl w:ilvl="0">
      <w:start w:val="1"/>
      <w:numFmt w:val="decimal"/>
      <w:pStyle w:val="TtuloTDC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TDC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67440505">
    <w:abstractNumId w:val="6"/>
  </w:num>
  <w:num w:numId="2" w16cid:durableId="1234200521">
    <w:abstractNumId w:val="16"/>
  </w:num>
  <w:num w:numId="3" w16cid:durableId="1994210465">
    <w:abstractNumId w:val="8"/>
  </w:num>
  <w:num w:numId="4" w16cid:durableId="1290549699">
    <w:abstractNumId w:val="4"/>
  </w:num>
  <w:num w:numId="5" w16cid:durableId="417949072">
    <w:abstractNumId w:val="1"/>
  </w:num>
  <w:num w:numId="6" w16cid:durableId="2101094244">
    <w:abstractNumId w:val="14"/>
  </w:num>
  <w:num w:numId="7" w16cid:durableId="1774090047">
    <w:abstractNumId w:val="15"/>
  </w:num>
  <w:num w:numId="8" w16cid:durableId="125199361">
    <w:abstractNumId w:val="12"/>
  </w:num>
  <w:num w:numId="9" w16cid:durableId="1028139118">
    <w:abstractNumId w:val="2"/>
  </w:num>
  <w:num w:numId="10" w16cid:durableId="1007901376">
    <w:abstractNumId w:val="7"/>
  </w:num>
  <w:num w:numId="11" w16cid:durableId="1362438241">
    <w:abstractNumId w:val="11"/>
  </w:num>
  <w:num w:numId="12" w16cid:durableId="1844394683">
    <w:abstractNumId w:val="5"/>
  </w:num>
  <w:num w:numId="13" w16cid:durableId="919214967">
    <w:abstractNumId w:val="0"/>
  </w:num>
  <w:num w:numId="14" w16cid:durableId="326858996">
    <w:abstractNumId w:val="8"/>
  </w:num>
  <w:num w:numId="15" w16cid:durableId="2010791509">
    <w:abstractNumId w:val="8"/>
  </w:num>
  <w:num w:numId="16" w16cid:durableId="2096314114">
    <w:abstractNumId w:val="3"/>
  </w:num>
  <w:num w:numId="17" w16cid:durableId="1402219380">
    <w:abstractNumId w:val="9"/>
  </w:num>
  <w:num w:numId="18" w16cid:durableId="1568226541">
    <w:abstractNumId w:val="10"/>
  </w:num>
  <w:num w:numId="19" w16cid:durableId="2114130360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419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6E0"/>
    <w:rsid w:val="00000020"/>
    <w:rsid w:val="00000C89"/>
    <w:rsid w:val="000022BE"/>
    <w:rsid w:val="000059DF"/>
    <w:rsid w:val="000077BE"/>
    <w:rsid w:val="000110EF"/>
    <w:rsid w:val="0001185C"/>
    <w:rsid w:val="00014122"/>
    <w:rsid w:val="0001476D"/>
    <w:rsid w:val="00015131"/>
    <w:rsid w:val="00015FA8"/>
    <w:rsid w:val="0001672E"/>
    <w:rsid w:val="0001728D"/>
    <w:rsid w:val="00021831"/>
    <w:rsid w:val="000220EB"/>
    <w:rsid w:val="000243E5"/>
    <w:rsid w:val="000253B2"/>
    <w:rsid w:val="00026AA9"/>
    <w:rsid w:val="00027FDD"/>
    <w:rsid w:val="00030174"/>
    <w:rsid w:val="00031642"/>
    <w:rsid w:val="00032B60"/>
    <w:rsid w:val="00037A59"/>
    <w:rsid w:val="00040A1F"/>
    <w:rsid w:val="0004294E"/>
    <w:rsid w:val="0004424B"/>
    <w:rsid w:val="0004639D"/>
    <w:rsid w:val="00046674"/>
    <w:rsid w:val="00050B28"/>
    <w:rsid w:val="000510E4"/>
    <w:rsid w:val="00052202"/>
    <w:rsid w:val="00053800"/>
    <w:rsid w:val="00053BE7"/>
    <w:rsid w:val="0005418B"/>
    <w:rsid w:val="00056730"/>
    <w:rsid w:val="000624E0"/>
    <w:rsid w:val="000632CB"/>
    <w:rsid w:val="000668B4"/>
    <w:rsid w:val="00067EDD"/>
    <w:rsid w:val="0007038F"/>
    <w:rsid w:val="00070554"/>
    <w:rsid w:val="00070611"/>
    <w:rsid w:val="00073AFE"/>
    <w:rsid w:val="00073C04"/>
    <w:rsid w:val="0007403E"/>
    <w:rsid w:val="00074A3C"/>
    <w:rsid w:val="00075A75"/>
    <w:rsid w:val="000764DF"/>
    <w:rsid w:val="00076C18"/>
    <w:rsid w:val="00076F66"/>
    <w:rsid w:val="00077723"/>
    <w:rsid w:val="00077AD9"/>
    <w:rsid w:val="00081A10"/>
    <w:rsid w:val="00081AF3"/>
    <w:rsid w:val="00083A7C"/>
    <w:rsid w:val="0008400E"/>
    <w:rsid w:val="00085DFF"/>
    <w:rsid w:val="0008671B"/>
    <w:rsid w:val="00087C05"/>
    <w:rsid w:val="00092183"/>
    <w:rsid w:val="000935A9"/>
    <w:rsid w:val="00093A82"/>
    <w:rsid w:val="00095C95"/>
    <w:rsid w:val="00096126"/>
    <w:rsid w:val="0009668C"/>
    <w:rsid w:val="0009729E"/>
    <w:rsid w:val="000A0894"/>
    <w:rsid w:val="000A1A38"/>
    <w:rsid w:val="000A28F2"/>
    <w:rsid w:val="000A2CD8"/>
    <w:rsid w:val="000A3526"/>
    <w:rsid w:val="000A6178"/>
    <w:rsid w:val="000A699E"/>
    <w:rsid w:val="000A7E1A"/>
    <w:rsid w:val="000B11A6"/>
    <w:rsid w:val="000B1C26"/>
    <w:rsid w:val="000B31E5"/>
    <w:rsid w:val="000B32CE"/>
    <w:rsid w:val="000B336F"/>
    <w:rsid w:val="000B3C7E"/>
    <w:rsid w:val="000B57E0"/>
    <w:rsid w:val="000B6917"/>
    <w:rsid w:val="000B7B2C"/>
    <w:rsid w:val="000C1D5D"/>
    <w:rsid w:val="000C3C77"/>
    <w:rsid w:val="000C4405"/>
    <w:rsid w:val="000CC6BE"/>
    <w:rsid w:val="000D153E"/>
    <w:rsid w:val="000E0BAD"/>
    <w:rsid w:val="000E1A18"/>
    <w:rsid w:val="000E1C67"/>
    <w:rsid w:val="000E2E0F"/>
    <w:rsid w:val="000E710B"/>
    <w:rsid w:val="000E729B"/>
    <w:rsid w:val="000E73D2"/>
    <w:rsid w:val="000F00AE"/>
    <w:rsid w:val="000F14EF"/>
    <w:rsid w:val="000F5AA5"/>
    <w:rsid w:val="000F6631"/>
    <w:rsid w:val="000F7FCC"/>
    <w:rsid w:val="001020FB"/>
    <w:rsid w:val="00103221"/>
    <w:rsid w:val="001033F9"/>
    <w:rsid w:val="00107697"/>
    <w:rsid w:val="001106FF"/>
    <w:rsid w:val="00110DA3"/>
    <w:rsid w:val="00111EA4"/>
    <w:rsid w:val="00112334"/>
    <w:rsid w:val="00112B6A"/>
    <w:rsid w:val="00115212"/>
    <w:rsid w:val="0011563A"/>
    <w:rsid w:val="001164FE"/>
    <w:rsid w:val="00116C64"/>
    <w:rsid w:val="00122BEF"/>
    <w:rsid w:val="00125EE6"/>
    <w:rsid w:val="001357E6"/>
    <w:rsid w:val="00136192"/>
    <w:rsid w:val="00136B7D"/>
    <w:rsid w:val="00142FDC"/>
    <w:rsid w:val="00145CD9"/>
    <w:rsid w:val="0014722B"/>
    <w:rsid w:val="00150A3F"/>
    <w:rsid w:val="00152150"/>
    <w:rsid w:val="00152AE7"/>
    <w:rsid w:val="00154292"/>
    <w:rsid w:val="001555E5"/>
    <w:rsid w:val="0015754E"/>
    <w:rsid w:val="00160149"/>
    <w:rsid w:val="0016164C"/>
    <w:rsid w:val="001616B3"/>
    <w:rsid w:val="001627DC"/>
    <w:rsid w:val="00163213"/>
    <w:rsid w:val="00163B4D"/>
    <w:rsid w:val="00163F59"/>
    <w:rsid w:val="001655C9"/>
    <w:rsid w:val="001663DE"/>
    <w:rsid w:val="0016681C"/>
    <w:rsid w:val="001670C9"/>
    <w:rsid w:val="001674D4"/>
    <w:rsid w:val="00167546"/>
    <w:rsid w:val="00170D81"/>
    <w:rsid w:val="00172B33"/>
    <w:rsid w:val="00173B18"/>
    <w:rsid w:val="001759DA"/>
    <w:rsid w:val="00183072"/>
    <w:rsid w:val="0018319F"/>
    <w:rsid w:val="001837FE"/>
    <w:rsid w:val="00183D0D"/>
    <w:rsid w:val="001849C7"/>
    <w:rsid w:val="00187D49"/>
    <w:rsid w:val="00187F01"/>
    <w:rsid w:val="001906A4"/>
    <w:rsid w:val="00190B80"/>
    <w:rsid w:val="00192BDE"/>
    <w:rsid w:val="00194203"/>
    <w:rsid w:val="00195902"/>
    <w:rsid w:val="001A1EE7"/>
    <w:rsid w:val="001A45A5"/>
    <w:rsid w:val="001A5995"/>
    <w:rsid w:val="001A712E"/>
    <w:rsid w:val="001B10BB"/>
    <w:rsid w:val="001B4561"/>
    <w:rsid w:val="001B4B3E"/>
    <w:rsid w:val="001C0FB6"/>
    <w:rsid w:val="001C2739"/>
    <w:rsid w:val="001C4F02"/>
    <w:rsid w:val="001C787D"/>
    <w:rsid w:val="001C7CAC"/>
    <w:rsid w:val="001E1B58"/>
    <w:rsid w:val="001E3147"/>
    <w:rsid w:val="001E3384"/>
    <w:rsid w:val="001E5595"/>
    <w:rsid w:val="001E701A"/>
    <w:rsid w:val="001F2934"/>
    <w:rsid w:val="001F423D"/>
    <w:rsid w:val="001F6118"/>
    <w:rsid w:val="001F6268"/>
    <w:rsid w:val="001F7437"/>
    <w:rsid w:val="002023A5"/>
    <w:rsid w:val="00205DC7"/>
    <w:rsid w:val="00206017"/>
    <w:rsid w:val="002073C4"/>
    <w:rsid w:val="00207A9F"/>
    <w:rsid w:val="00210570"/>
    <w:rsid w:val="00211660"/>
    <w:rsid w:val="002117D0"/>
    <w:rsid w:val="002157E1"/>
    <w:rsid w:val="00215AB5"/>
    <w:rsid w:val="00216D21"/>
    <w:rsid w:val="002211E9"/>
    <w:rsid w:val="0022223C"/>
    <w:rsid w:val="002229B8"/>
    <w:rsid w:val="00227DBE"/>
    <w:rsid w:val="0023034F"/>
    <w:rsid w:val="00234F5C"/>
    <w:rsid w:val="00236333"/>
    <w:rsid w:val="00236911"/>
    <w:rsid w:val="00237FB5"/>
    <w:rsid w:val="002427D0"/>
    <w:rsid w:val="00242F3F"/>
    <w:rsid w:val="00246910"/>
    <w:rsid w:val="00246B95"/>
    <w:rsid w:val="00247164"/>
    <w:rsid w:val="00247788"/>
    <w:rsid w:val="002507F0"/>
    <w:rsid w:val="00254389"/>
    <w:rsid w:val="00254E8C"/>
    <w:rsid w:val="00255F03"/>
    <w:rsid w:val="0026163F"/>
    <w:rsid w:val="00261C00"/>
    <w:rsid w:val="002620D0"/>
    <w:rsid w:val="002627D8"/>
    <w:rsid w:val="002627E4"/>
    <w:rsid w:val="00262917"/>
    <w:rsid w:val="00263005"/>
    <w:rsid w:val="00263AAB"/>
    <w:rsid w:val="00265822"/>
    <w:rsid w:val="00270767"/>
    <w:rsid w:val="0027168F"/>
    <w:rsid w:val="0027285C"/>
    <w:rsid w:val="00272926"/>
    <w:rsid w:val="0027549F"/>
    <w:rsid w:val="00276D9E"/>
    <w:rsid w:val="00281741"/>
    <w:rsid w:val="0028188F"/>
    <w:rsid w:val="002839E9"/>
    <w:rsid w:val="00284E11"/>
    <w:rsid w:val="002866F0"/>
    <w:rsid w:val="00286FEA"/>
    <w:rsid w:val="0029057F"/>
    <w:rsid w:val="00294721"/>
    <w:rsid w:val="00297654"/>
    <w:rsid w:val="002A2FA1"/>
    <w:rsid w:val="002A72D9"/>
    <w:rsid w:val="002B062E"/>
    <w:rsid w:val="002B146F"/>
    <w:rsid w:val="002B3765"/>
    <w:rsid w:val="002B4A96"/>
    <w:rsid w:val="002B4CCA"/>
    <w:rsid w:val="002B7D4F"/>
    <w:rsid w:val="002C1FF4"/>
    <w:rsid w:val="002C2C1C"/>
    <w:rsid w:val="002C2CAA"/>
    <w:rsid w:val="002C3098"/>
    <w:rsid w:val="002C4ADF"/>
    <w:rsid w:val="002C5CF8"/>
    <w:rsid w:val="002D00D1"/>
    <w:rsid w:val="002D1342"/>
    <w:rsid w:val="002D2B5D"/>
    <w:rsid w:val="002D31F5"/>
    <w:rsid w:val="002D3BC5"/>
    <w:rsid w:val="002D444A"/>
    <w:rsid w:val="002D4C7D"/>
    <w:rsid w:val="002D6759"/>
    <w:rsid w:val="002D7FCD"/>
    <w:rsid w:val="002E0748"/>
    <w:rsid w:val="002E0AAB"/>
    <w:rsid w:val="002E11B7"/>
    <w:rsid w:val="002E420B"/>
    <w:rsid w:val="002E4A19"/>
    <w:rsid w:val="002E7507"/>
    <w:rsid w:val="002F17F1"/>
    <w:rsid w:val="002F209A"/>
    <w:rsid w:val="002F2368"/>
    <w:rsid w:val="002F2DC6"/>
    <w:rsid w:val="002F5045"/>
    <w:rsid w:val="002F5283"/>
    <w:rsid w:val="002F6D44"/>
    <w:rsid w:val="002F7525"/>
    <w:rsid w:val="00301AEF"/>
    <w:rsid w:val="0030205F"/>
    <w:rsid w:val="003038E9"/>
    <w:rsid w:val="003047EB"/>
    <w:rsid w:val="00310231"/>
    <w:rsid w:val="003119B2"/>
    <w:rsid w:val="00312796"/>
    <w:rsid w:val="00316845"/>
    <w:rsid w:val="003256B2"/>
    <w:rsid w:val="0032587D"/>
    <w:rsid w:val="0032735E"/>
    <w:rsid w:val="003274BC"/>
    <w:rsid w:val="00327D9F"/>
    <w:rsid w:val="00331A03"/>
    <w:rsid w:val="00334C4D"/>
    <w:rsid w:val="0033524F"/>
    <w:rsid w:val="00335E08"/>
    <w:rsid w:val="003377BC"/>
    <w:rsid w:val="003422C9"/>
    <w:rsid w:val="003458CD"/>
    <w:rsid w:val="00345B7B"/>
    <w:rsid w:val="00346817"/>
    <w:rsid w:val="0034738C"/>
    <w:rsid w:val="0034784C"/>
    <w:rsid w:val="00353288"/>
    <w:rsid w:val="003532C3"/>
    <w:rsid w:val="003539E5"/>
    <w:rsid w:val="003542D9"/>
    <w:rsid w:val="0036109F"/>
    <w:rsid w:val="003629E1"/>
    <w:rsid w:val="00362E4F"/>
    <w:rsid w:val="003713B6"/>
    <w:rsid w:val="00374836"/>
    <w:rsid w:val="003752BF"/>
    <w:rsid w:val="00375487"/>
    <w:rsid w:val="00375531"/>
    <w:rsid w:val="00377F8A"/>
    <w:rsid w:val="0038280E"/>
    <w:rsid w:val="0038545B"/>
    <w:rsid w:val="00386539"/>
    <w:rsid w:val="00394E86"/>
    <w:rsid w:val="003A0B86"/>
    <w:rsid w:val="003A3A75"/>
    <w:rsid w:val="003A72A4"/>
    <w:rsid w:val="003A774A"/>
    <w:rsid w:val="003B128E"/>
    <w:rsid w:val="003B3A52"/>
    <w:rsid w:val="003B4A90"/>
    <w:rsid w:val="003B4ABD"/>
    <w:rsid w:val="003B51A1"/>
    <w:rsid w:val="003B663C"/>
    <w:rsid w:val="003B6979"/>
    <w:rsid w:val="003B6B22"/>
    <w:rsid w:val="003B6EDC"/>
    <w:rsid w:val="003B7C2C"/>
    <w:rsid w:val="003C08E4"/>
    <w:rsid w:val="003C0D90"/>
    <w:rsid w:val="003C1A20"/>
    <w:rsid w:val="003C4192"/>
    <w:rsid w:val="003D0125"/>
    <w:rsid w:val="003D1A2D"/>
    <w:rsid w:val="003D2CEA"/>
    <w:rsid w:val="003D3C73"/>
    <w:rsid w:val="003D41DC"/>
    <w:rsid w:val="003D4912"/>
    <w:rsid w:val="003D6286"/>
    <w:rsid w:val="003D67A4"/>
    <w:rsid w:val="003E2229"/>
    <w:rsid w:val="003E25F4"/>
    <w:rsid w:val="003E2E9F"/>
    <w:rsid w:val="003E32B3"/>
    <w:rsid w:val="003E33EB"/>
    <w:rsid w:val="003E3EB7"/>
    <w:rsid w:val="003E509E"/>
    <w:rsid w:val="003E6919"/>
    <w:rsid w:val="003E7B1F"/>
    <w:rsid w:val="003F0990"/>
    <w:rsid w:val="003F0F83"/>
    <w:rsid w:val="003F4170"/>
    <w:rsid w:val="003F4A83"/>
    <w:rsid w:val="003F721E"/>
    <w:rsid w:val="003F7297"/>
    <w:rsid w:val="0040036E"/>
    <w:rsid w:val="004005C4"/>
    <w:rsid w:val="004033C2"/>
    <w:rsid w:val="00404FFF"/>
    <w:rsid w:val="00405161"/>
    <w:rsid w:val="00410357"/>
    <w:rsid w:val="00411447"/>
    <w:rsid w:val="00411473"/>
    <w:rsid w:val="0041320B"/>
    <w:rsid w:val="00413540"/>
    <w:rsid w:val="00414030"/>
    <w:rsid w:val="0041431E"/>
    <w:rsid w:val="00415093"/>
    <w:rsid w:val="00415C6B"/>
    <w:rsid w:val="00420BB2"/>
    <w:rsid w:val="004223D5"/>
    <w:rsid w:val="0042567C"/>
    <w:rsid w:val="00427FDB"/>
    <w:rsid w:val="0043102B"/>
    <w:rsid w:val="004311F7"/>
    <w:rsid w:val="00433994"/>
    <w:rsid w:val="004352AF"/>
    <w:rsid w:val="00436670"/>
    <w:rsid w:val="00440246"/>
    <w:rsid w:val="004431FC"/>
    <w:rsid w:val="00443627"/>
    <w:rsid w:val="0044534D"/>
    <w:rsid w:val="0044639A"/>
    <w:rsid w:val="004477A1"/>
    <w:rsid w:val="00451CA2"/>
    <w:rsid w:val="0045391E"/>
    <w:rsid w:val="00454683"/>
    <w:rsid w:val="004620A1"/>
    <w:rsid w:val="0046282D"/>
    <w:rsid w:val="0046357D"/>
    <w:rsid w:val="004640CA"/>
    <w:rsid w:val="00464B64"/>
    <w:rsid w:val="00464C20"/>
    <w:rsid w:val="00465039"/>
    <w:rsid w:val="00470291"/>
    <w:rsid w:val="0047158A"/>
    <w:rsid w:val="00471A36"/>
    <w:rsid w:val="00471E3D"/>
    <w:rsid w:val="004726D0"/>
    <w:rsid w:val="004734F2"/>
    <w:rsid w:val="00473C86"/>
    <w:rsid w:val="00475E54"/>
    <w:rsid w:val="0048310E"/>
    <w:rsid w:val="00483136"/>
    <w:rsid w:val="0048709D"/>
    <w:rsid w:val="00487450"/>
    <w:rsid w:val="00491FE0"/>
    <w:rsid w:val="0049263B"/>
    <w:rsid w:val="0049292E"/>
    <w:rsid w:val="00493B5D"/>
    <w:rsid w:val="0049402F"/>
    <w:rsid w:val="00496948"/>
    <w:rsid w:val="00496E2B"/>
    <w:rsid w:val="00496ECA"/>
    <w:rsid w:val="00497F03"/>
    <w:rsid w:val="004A0E3E"/>
    <w:rsid w:val="004A218B"/>
    <w:rsid w:val="004A2333"/>
    <w:rsid w:val="004A3017"/>
    <w:rsid w:val="004A3348"/>
    <w:rsid w:val="004A5145"/>
    <w:rsid w:val="004A55C0"/>
    <w:rsid w:val="004B0398"/>
    <w:rsid w:val="004B21A7"/>
    <w:rsid w:val="004B2B88"/>
    <w:rsid w:val="004B32C0"/>
    <w:rsid w:val="004B4230"/>
    <w:rsid w:val="004B55A2"/>
    <w:rsid w:val="004B565B"/>
    <w:rsid w:val="004B66E0"/>
    <w:rsid w:val="004B6747"/>
    <w:rsid w:val="004C01DC"/>
    <w:rsid w:val="004C0E33"/>
    <w:rsid w:val="004C26A8"/>
    <w:rsid w:val="004C2F97"/>
    <w:rsid w:val="004C3762"/>
    <w:rsid w:val="004C4299"/>
    <w:rsid w:val="004C7082"/>
    <w:rsid w:val="004D1D9C"/>
    <w:rsid w:val="004D3607"/>
    <w:rsid w:val="004D38B2"/>
    <w:rsid w:val="004D4D55"/>
    <w:rsid w:val="004D7BFB"/>
    <w:rsid w:val="004E14CC"/>
    <w:rsid w:val="004E484B"/>
    <w:rsid w:val="004F0282"/>
    <w:rsid w:val="004F4B73"/>
    <w:rsid w:val="004F6E59"/>
    <w:rsid w:val="004F7204"/>
    <w:rsid w:val="00501D07"/>
    <w:rsid w:val="0050299C"/>
    <w:rsid w:val="00502F1C"/>
    <w:rsid w:val="005050A4"/>
    <w:rsid w:val="005109E9"/>
    <w:rsid w:val="00511AB2"/>
    <w:rsid w:val="0051218A"/>
    <w:rsid w:val="0052006B"/>
    <w:rsid w:val="00521C9D"/>
    <w:rsid w:val="005248C1"/>
    <w:rsid w:val="00525E65"/>
    <w:rsid w:val="0052651F"/>
    <w:rsid w:val="005301DC"/>
    <w:rsid w:val="00530D40"/>
    <w:rsid w:val="005317BA"/>
    <w:rsid w:val="00531C45"/>
    <w:rsid w:val="00531C67"/>
    <w:rsid w:val="005330EE"/>
    <w:rsid w:val="005335D2"/>
    <w:rsid w:val="00533C36"/>
    <w:rsid w:val="00536501"/>
    <w:rsid w:val="005365DD"/>
    <w:rsid w:val="00536A65"/>
    <w:rsid w:val="00537189"/>
    <w:rsid w:val="00537D46"/>
    <w:rsid w:val="005419EC"/>
    <w:rsid w:val="005420EF"/>
    <w:rsid w:val="005466F0"/>
    <w:rsid w:val="00547C7E"/>
    <w:rsid w:val="005523BC"/>
    <w:rsid w:val="0055500A"/>
    <w:rsid w:val="005554DE"/>
    <w:rsid w:val="00557914"/>
    <w:rsid w:val="00557F2B"/>
    <w:rsid w:val="00561430"/>
    <w:rsid w:val="0056307D"/>
    <w:rsid w:val="005702FB"/>
    <w:rsid w:val="005732C1"/>
    <w:rsid w:val="00577530"/>
    <w:rsid w:val="00580412"/>
    <w:rsid w:val="0058057B"/>
    <w:rsid w:val="005814F1"/>
    <w:rsid w:val="00583D8B"/>
    <w:rsid w:val="005850D9"/>
    <w:rsid w:val="005854B7"/>
    <w:rsid w:val="00586DDC"/>
    <w:rsid w:val="00590C94"/>
    <w:rsid w:val="00595A8C"/>
    <w:rsid w:val="00596131"/>
    <w:rsid w:val="005A1251"/>
    <w:rsid w:val="005A1656"/>
    <w:rsid w:val="005A1D80"/>
    <w:rsid w:val="005A22B0"/>
    <w:rsid w:val="005A7537"/>
    <w:rsid w:val="005A7B58"/>
    <w:rsid w:val="005B40DF"/>
    <w:rsid w:val="005B5FA7"/>
    <w:rsid w:val="005B7786"/>
    <w:rsid w:val="005C26D5"/>
    <w:rsid w:val="005C530A"/>
    <w:rsid w:val="005C5BB4"/>
    <w:rsid w:val="005C5D70"/>
    <w:rsid w:val="005C6077"/>
    <w:rsid w:val="005C7334"/>
    <w:rsid w:val="005C7859"/>
    <w:rsid w:val="005D51D0"/>
    <w:rsid w:val="005E13CB"/>
    <w:rsid w:val="005E22D1"/>
    <w:rsid w:val="005E2409"/>
    <w:rsid w:val="005E34D8"/>
    <w:rsid w:val="005E462B"/>
    <w:rsid w:val="005E588C"/>
    <w:rsid w:val="005E5B5E"/>
    <w:rsid w:val="005E6052"/>
    <w:rsid w:val="005E69AA"/>
    <w:rsid w:val="005F1E2E"/>
    <w:rsid w:val="005F2167"/>
    <w:rsid w:val="005F4425"/>
    <w:rsid w:val="005F4B3E"/>
    <w:rsid w:val="005F4B55"/>
    <w:rsid w:val="005F747C"/>
    <w:rsid w:val="00601E33"/>
    <w:rsid w:val="00601ED4"/>
    <w:rsid w:val="006023A0"/>
    <w:rsid w:val="00602FDB"/>
    <w:rsid w:val="006053B1"/>
    <w:rsid w:val="0060580F"/>
    <w:rsid w:val="00606E9C"/>
    <w:rsid w:val="006071E8"/>
    <w:rsid w:val="00607945"/>
    <w:rsid w:val="00607A8E"/>
    <w:rsid w:val="00607D69"/>
    <w:rsid w:val="0061043E"/>
    <w:rsid w:val="00613323"/>
    <w:rsid w:val="00613D26"/>
    <w:rsid w:val="0061494B"/>
    <w:rsid w:val="00614B68"/>
    <w:rsid w:val="00614D0D"/>
    <w:rsid w:val="00617635"/>
    <w:rsid w:val="00617DB6"/>
    <w:rsid w:val="0062067C"/>
    <w:rsid w:val="006206C3"/>
    <w:rsid w:val="006220E1"/>
    <w:rsid w:val="006234C0"/>
    <w:rsid w:val="006236A8"/>
    <w:rsid w:val="006245EB"/>
    <w:rsid w:val="00625C34"/>
    <w:rsid w:val="00627B91"/>
    <w:rsid w:val="00631CD9"/>
    <w:rsid w:val="00636502"/>
    <w:rsid w:val="006376FF"/>
    <w:rsid w:val="00641195"/>
    <w:rsid w:val="00641A28"/>
    <w:rsid w:val="00641C2C"/>
    <w:rsid w:val="006428B0"/>
    <w:rsid w:val="006442CB"/>
    <w:rsid w:val="00646123"/>
    <w:rsid w:val="00650722"/>
    <w:rsid w:val="006512A2"/>
    <w:rsid w:val="00653D53"/>
    <w:rsid w:val="00655AB7"/>
    <w:rsid w:val="006617B3"/>
    <w:rsid w:val="00663469"/>
    <w:rsid w:val="006648E4"/>
    <w:rsid w:val="00666839"/>
    <w:rsid w:val="00666AF0"/>
    <w:rsid w:val="00672F0C"/>
    <w:rsid w:val="006740F1"/>
    <w:rsid w:val="006741A5"/>
    <w:rsid w:val="0067447F"/>
    <w:rsid w:val="00680BB0"/>
    <w:rsid w:val="00681989"/>
    <w:rsid w:val="006838FE"/>
    <w:rsid w:val="00683F50"/>
    <w:rsid w:val="00684DD6"/>
    <w:rsid w:val="00685369"/>
    <w:rsid w:val="00687C31"/>
    <w:rsid w:val="00692085"/>
    <w:rsid w:val="006929C1"/>
    <w:rsid w:val="006931B7"/>
    <w:rsid w:val="006944DF"/>
    <w:rsid w:val="00694D68"/>
    <w:rsid w:val="00695294"/>
    <w:rsid w:val="006A1D41"/>
    <w:rsid w:val="006A3AFA"/>
    <w:rsid w:val="006A69DC"/>
    <w:rsid w:val="006A6A6D"/>
    <w:rsid w:val="006A780D"/>
    <w:rsid w:val="006B0E9B"/>
    <w:rsid w:val="006B408C"/>
    <w:rsid w:val="006B4B93"/>
    <w:rsid w:val="006B4FCC"/>
    <w:rsid w:val="006B6A6D"/>
    <w:rsid w:val="006C08A7"/>
    <w:rsid w:val="006C11FF"/>
    <w:rsid w:val="006C152A"/>
    <w:rsid w:val="006C22D8"/>
    <w:rsid w:val="006C2BDB"/>
    <w:rsid w:val="006C2F4A"/>
    <w:rsid w:val="006C4149"/>
    <w:rsid w:val="006D0F20"/>
    <w:rsid w:val="006D1652"/>
    <w:rsid w:val="006D50C8"/>
    <w:rsid w:val="006D58B1"/>
    <w:rsid w:val="006D6959"/>
    <w:rsid w:val="006D7FEA"/>
    <w:rsid w:val="006E1221"/>
    <w:rsid w:val="006E27C3"/>
    <w:rsid w:val="006E389D"/>
    <w:rsid w:val="006E39A5"/>
    <w:rsid w:val="006F0420"/>
    <w:rsid w:val="006F3ED0"/>
    <w:rsid w:val="006F46C3"/>
    <w:rsid w:val="006F4855"/>
    <w:rsid w:val="006F5F26"/>
    <w:rsid w:val="006F61AD"/>
    <w:rsid w:val="006F78A6"/>
    <w:rsid w:val="00703253"/>
    <w:rsid w:val="00704345"/>
    <w:rsid w:val="00704623"/>
    <w:rsid w:val="00704F1F"/>
    <w:rsid w:val="0070605D"/>
    <w:rsid w:val="00706592"/>
    <w:rsid w:val="0070797E"/>
    <w:rsid w:val="00711B3A"/>
    <w:rsid w:val="00711CA2"/>
    <w:rsid w:val="0071480F"/>
    <w:rsid w:val="00721C73"/>
    <w:rsid w:val="00721E75"/>
    <w:rsid w:val="00722887"/>
    <w:rsid w:val="00722945"/>
    <w:rsid w:val="00722B24"/>
    <w:rsid w:val="00722FC1"/>
    <w:rsid w:val="00726294"/>
    <w:rsid w:val="00727F8E"/>
    <w:rsid w:val="00730BAE"/>
    <w:rsid w:val="00730EFD"/>
    <w:rsid w:val="007312EE"/>
    <w:rsid w:val="007315AF"/>
    <w:rsid w:val="00731B52"/>
    <w:rsid w:val="00732676"/>
    <w:rsid w:val="007332E0"/>
    <w:rsid w:val="00733DB0"/>
    <w:rsid w:val="00734079"/>
    <w:rsid w:val="007347B2"/>
    <w:rsid w:val="007403F6"/>
    <w:rsid w:val="00741728"/>
    <w:rsid w:val="0074196E"/>
    <w:rsid w:val="00741EEA"/>
    <w:rsid w:val="007531BD"/>
    <w:rsid w:val="00753AAF"/>
    <w:rsid w:val="00754378"/>
    <w:rsid w:val="007603D6"/>
    <w:rsid w:val="00761014"/>
    <w:rsid w:val="00763ADA"/>
    <w:rsid w:val="0076483E"/>
    <w:rsid w:val="0076556B"/>
    <w:rsid w:val="00765EDC"/>
    <w:rsid w:val="0076624D"/>
    <w:rsid w:val="00767C56"/>
    <w:rsid w:val="00772992"/>
    <w:rsid w:val="00772A6B"/>
    <w:rsid w:val="00772FD7"/>
    <w:rsid w:val="00773071"/>
    <w:rsid w:val="00773621"/>
    <w:rsid w:val="0077457F"/>
    <w:rsid w:val="00777165"/>
    <w:rsid w:val="00777A4A"/>
    <w:rsid w:val="00780283"/>
    <w:rsid w:val="00782F4D"/>
    <w:rsid w:val="00785590"/>
    <w:rsid w:val="0079404F"/>
    <w:rsid w:val="007947E3"/>
    <w:rsid w:val="00794EB7"/>
    <w:rsid w:val="00795C18"/>
    <w:rsid w:val="007960E4"/>
    <w:rsid w:val="007A1B26"/>
    <w:rsid w:val="007A723B"/>
    <w:rsid w:val="007A7DEF"/>
    <w:rsid w:val="007B08AF"/>
    <w:rsid w:val="007B09DE"/>
    <w:rsid w:val="007B143F"/>
    <w:rsid w:val="007B2B7C"/>
    <w:rsid w:val="007B3E79"/>
    <w:rsid w:val="007B5448"/>
    <w:rsid w:val="007C3D27"/>
    <w:rsid w:val="007D3D5A"/>
    <w:rsid w:val="007D459A"/>
    <w:rsid w:val="007D72CB"/>
    <w:rsid w:val="007E1199"/>
    <w:rsid w:val="007E1315"/>
    <w:rsid w:val="007E2280"/>
    <w:rsid w:val="007E32CB"/>
    <w:rsid w:val="007E6055"/>
    <w:rsid w:val="007F0E2B"/>
    <w:rsid w:val="007F1CFD"/>
    <w:rsid w:val="007F21B1"/>
    <w:rsid w:val="007F3BF5"/>
    <w:rsid w:val="007F3EFA"/>
    <w:rsid w:val="007F4725"/>
    <w:rsid w:val="007F49DC"/>
    <w:rsid w:val="007F52D1"/>
    <w:rsid w:val="007F53B1"/>
    <w:rsid w:val="007F6EF1"/>
    <w:rsid w:val="00800B7F"/>
    <w:rsid w:val="00800EE2"/>
    <w:rsid w:val="00801FF7"/>
    <w:rsid w:val="00802566"/>
    <w:rsid w:val="0080680C"/>
    <w:rsid w:val="00810E2D"/>
    <w:rsid w:val="00813F75"/>
    <w:rsid w:val="008149DD"/>
    <w:rsid w:val="008171A6"/>
    <w:rsid w:val="00820348"/>
    <w:rsid w:val="008204C9"/>
    <w:rsid w:val="008217F6"/>
    <w:rsid w:val="00821E02"/>
    <w:rsid w:val="0082213A"/>
    <w:rsid w:val="008225AD"/>
    <w:rsid w:val="00826F8C"/>
    <w:rsid w:val="0082787F"/>
    <w:rsid w:val="008329BF"/>
    <w:rsid w:val="00832D77"/>
    <w:rsid w:val="00836BA6"/>
    <w:rsid w:val="00836D83"/>
    <w:rsid w:val="00840DBF"/>
    <w:rsid w:val="0084218B"/>
    <w:rsid w:val="00842D23"/>
    <w:rsid w:val="0084367D"/>
    <w:rsid w:val="00843E65"/>
    <w:rsid w:val="00847995"/>
    <w:rsid w:val="00852087"/>
    <w:rsid w:val="008523F9"/>
    <w:rsid w:val="00852961"/>
    <w:rsid w:val="0085496B"/>
    <w:rsid w:val="008576DF"/>
    <w:rsid w:val="0086046C"/>
    <w:rsid w:val="008618C6"/>
    <w:rsid w:val="008622DC"/>
    <w:rsid w:val="008630EF"/>
    <w:rsid w:val="008640FC"/>
    <w:rsid w:val="00866DC8"/>
    <w:rsid w:val="0086713C"/>
    <w:rsid w:val="00867CCE"/>
    <w:rsid w:val="008701B0"/>
    <w:rsid w:val="0087073B"/>
    <w:rsid w:val="00873357"/>
    <w:rsid w:val="00877537"/>
    <w:rsid w:val="00880C3B"/>
    <w:rsid w:val="00881F1D"/>
    <w:rsid w:val="00883F70"/>
    <w:rsid w:val="00886716"/>
    <w:rsid w:val="008871E0"/>
    <w:rsid w:val="00890593"/>
    <w:rsid w:val="0089477A"/>
    <w:rsid w:val="00895A6E"/>
    <w:rsid w:val="00897474"/>
    <w:rsid w:val="008A20C3"/>
    <w:rsid w:val="008A37FD"/>
    <w:rsid w:val="008A3C58"/>
    <w:rsid w:val="008A3E1F"/>
    <w:rsid w:val="008A5BA3"/>
    <w:rsid w:val="008A5C87"/>
    <w:rsid w:val="008B4F6E"/>
    <w:rsid w:val="008B67A3"/>
    <w:rsid w:val="008B69FC"/>
    <w:rsid w:val="008C05C5"/>
    <w:rsid w:val="008C1EDA"/>
    <w:rsid w:val="008C293D"/>
    <w:rsid w:val="008C666D"/>
    <w:rsid w:val="008C74C3"/>
    <w:rsid w:val="008C7C78"/>
    <w:rsid w:val="008D14A3"/>
    <w:rsid w:val="008D42FA"/>
    <w:rsid w:val="008E072F"/>
    <w:rsid w:val="008E1570"/>
    <w:rsid w:val="008E3C47"/>
    <w:rsid w:val="008E659F"/>
    <w:rsid w:val="008F27A7"/>
    <w:rsid w:val="008F3312"/>
    <w:rsid w:val="008F39A1"/>
    <w:rsid w:val="008F46B5"/>
    <w:rsid w:val="008F6503"/>
    <w:rsid w:val="008F7F89"/>
    <w:rsid w:val="0090007C"/>
    <w:rsid w:val="00901E51"/>
    <w:rsid w:val="00902125"/>
    <w:rsid w:val="00903846"/>
    <w:rsid w:val="0090704F"/>
    <w:rsid w:val="009073A0"/>
    <w:rsid w:val="00907AAA"/>
    <w:rsid w:val="009117BC"/>
    <w:rsid w:val="0091225E"/>
    <w:rsid w:val="009124EB"/>
    <w:rsid w:val="00912661"/>
    <w:rsid w:val="00913898"/>
    <w:rsid w:val="00914E65"/>
    <w:rsid w:val="00915B73"/>
    <w:rsid w:val="00916DB2"/>
    <w:rsid w:val="009175CE"/>
    <w:rsid w:val="009178C7"/>
    <w:rsid w:val="009209A0"/>
    <w:rsid w:val="00922920"/>
    <w:rsid w:val="00922BE1"/>
    <w:rsid w:val="00923153"/>
    <w:rsid w:val="009234D8"/>
    <w:rsid w:val="00923AED"/>
    <w:rsid w:val="00923D06"/>
    <w:rsid w:val="00924F0D"/>
    <w:rsid w:val="009254B2"/>
    <w:rsid w:val="009300CA"/>
    <w:rsid w:val="00930478"/>
    <w:rsid w:val="00930D44"/>
    <w:rsid w:val="009352A4"/>
    <w:rsid w:val="00937B71"/>
    <w:rsid w:val="009408F3"/>
    <w:rsid w:val="00940C5D"/>
    <w:rsid w:val="00941FBF"/>
    <w:rsid w:val="009420A7"/>
    <w:rsid w:val="00942536"/>
    <w:rsid w:val="009428D1"/>
    <w:rsid w:val="009432B8"/>
    <w:rsid w:val="009454F0"/>
    <w:rsid w:val="009516DB"/>
    <w:rsid w:val="00951CF9"/>
    <w:rsid w:val="00952052"/>
    <w:rsid w:val="0095234B"/>
    <w:rsid w:val="009529E1"/>
    <w:rsid w:val="009548E6"/>
    <w:rsid w:val="0096212E"/>
    <w:rsid w:val="00965C36"/>
    <w:rsid w:val="00966986"/>
    <w:rsid w:val="00967440"/>
    <w:rsid w:val="00967703"/>
    <w:rsid w:val="00971203"/>
    <w:rsid w:val="00972918"/>
    <w:rsid w:val="009733A8"/>
    <w:rsid w:val="009749A7"/>
    <w:rsid w:val="00974A16"/>
    <w:rsid w:val="00974CAB"/>
    <w:rsid w:val="00974F23"/>
    <w:rsid w:val="00976120"/>
    <w:rsid w:val="0097613E"/>
    <w:rsid w:val="0097794D"/>
    <w:rsid w:val="00980E5D"/>
    <w:rsid w:val="00981B6E"/>
    <w:rsid w:val="009823DC"/>
    <w:rsid w:val="00983079"/>
    <w:rsid w:val="00983F59"/>
    <w:rsid w:val="009863C7"/>
    <w:rsid w:val="00987B10"/>
    <w:rsid w:val="00992233"/>
    <w:rsid w:val="009924E1"/>
    <w:rsid w:val="00994431"/>
    <w:rsid w:val="009977AE"/>
    <w:rsid w:val="00997B8C"/>
    <w:rsid w:val="00997FE1"/>
    <w:rsid w:val="009A11A3"/>
    <w:rsid w:val="009A2203"/>
    <w:rsid w:val="009A299B"/>
    <w:rsid w:val="009A3B8B"/>
    <w:rsid w:val="009A47BA"/>
    <w:rsid w:val="009B0A68"/>
    <w:rsid w:val="009B11CC"/>
    <w:rsid w:val="009B51C9"/>
    <w:rsid w:val="009C04F1"/>
    <w:rsid w:val="009C1407"/>
    <w:rsid w:val="009C2E8C"/>
    <w:rsid w:val="009C4E7B"/>
    <w:rsid w:val="009C61E5"/>
    <w:rsid w:val="009C7507"/>
    <w:rsid w:val="009D0A07"/>
    <w:rsid w:val="009D1B01"/>
    <w:rsid w:val="009D20ED"/>
    <w:rsid w:val="009D301C"/>
    <w:rsid w:val="009D3378"/>
    <w:rsid w:val="009D3D96"/>
    <w:rsid w:val="009D43F5"/>
    <w:rsid w:val="009D45F8"/>
    <w:rsid w:val="009D6228"/>
    <w:rsid w:val="009D690A"/>
    <w:rsid w:val="009E59B3"/>
    <w:rsid w:val="009E68BD"/>
    <w:rsid w:val="009E6FC0"/>
    <w:rsid w:val="009E788D"/>
    <w:rsid w:val="009F0291"/>
    <w:rsid w:val="009F1F99"/>
    <w:rsid w:val="009F204F"/>
    <w:rsid w:val="009F5A2D"/>
    <w:rsid w:val="00A007A6"/>
    <w:rsid w:val="00A00BCC"/>
    <w:rsid w:val="00A00E9D"/>
    <w:rsid w:val="00A01CF0"/>
    <w:rsid w:val="00A02090"/>
    <w:rsid w:val="00A03C99"/>
    <w:rsid w:val="00A0453B"/>
    <w:rsid w:val="00A04766"/>
    <w:rsid w:val="00A05F96"/>
    <w:rsid w:val="00A068E9"/>
    <w:rsid w:val="00A12A60"/>
    <w:rsid w:val="00A13C7B"/>
    <w:rsid w:val="00A14D7F"/>
    <w:rsid w:val="00A15827"/>
    <w:rsid w:val="00A22463"/>
    <w:rsid w:val="00A27D29"/>
    <w:rsid w:val="00A308B8"/>
    <w:rsid w:val="00A30ED6"/>
    <w:rsid w:val="00A3103A"/>
    <w:rsid w:val="00A32397"/>
    <w:rsid w:val="00A33402"/>
    <w:rsid w:val="00A3421B"/>
    <w:rsid w:val="00A34753"/>
    <w:rsid w:val="00A36C9D"/>
    <w:rsid w:val="00A400A4"/>
    <w:rsid w:val="00A414C4"/>
    <w:rsid w:val="00A41F89"/>
    <w:rsid w:val="00A42469"/>
    <w:rsid w:val="00A436D9"/>
    <w:rsid w:val="00A4403B"/>
    <w:rsid w:val="00A44A02"/>
    <w:rsid w:val="00A45006"/>
    <w:rsid w:val="00A4501A"/>
    <w:rsid w:val="00A47E7D"/>
    <w:rsid w:val="00A47EBA"/>
    <w:rsid w:val="00A51096"/>
    <w:rsid w:val="00A51539"/>
    <w:rsid w:val="00A523CF"/>
    <w:rsid w:val="00A52C7E"/>
    <w:rsid w:val="00A53BEE"/>
    <w:rsid w:val="00A552AD"/>
    <w:rsid w:val="00A607DA"/>
    <w:rsid w:val="00A62EFA"/>
    <w:rsid w:val="00A63451"/>
    <w:rsid w:val="00A6392A"/>
    <w:rsid w:val="00A64444"/>
    <w:rsid w:val="00A65DB1"/>
    <w:rsid w:val="00A66F57"/>
    <w:rsid w:val="00A67D14"/>
    <w:rsid w:val="00A706C2"/>
    <w:rsid w:val="00A75285"/>
    <w:rsid w:val="00A75E2B"/>
    <w:rsid w:val="00A770F5"/>
    <w:rsid w:val="00A80CCC"/>
    <w:rsid w:val="00A81661"/>
    <w:rsid w:val="00A82D49"/>
    <w:rsid w:val="00A83097"/>
    <w:rsid w:val="00A83478"/>
    <w:rsid w:val="00A901ED"/>
    <w:rsid w:val="00A92576"/>
    <w:rsid w:val="00A96989"/>
    <w:rsid w:val="00AA15FD"/>
    <w:rsid w:val="00AA1649"/>
    <w:rsid w:val="00AA413F"/>
    <w:rsid w:val="00AA4941"/>
    <w:rsid w:val="00AA49D1"/>
    <w:rsid w:val="00AA4A9B"/>
    <w:rsid w:val="00AA526D"/>
    <w:rsid w:val="00AA77C9"/>
    <w:rsid w:val="00AB0537"/>
    <w:rsid w:val="00AB060A"/>
    <w:rsid w:val="00AB0D88"/>
    <w:rsid w:val="00AB1E71"/>
    <w:rsid w:val="00AB2CE6"/>
    <w:rsid w:val="00AB33C7"/>
    <w:rsid w:val="00AB426C"/>
    <w:rsid w:val="00AB44ED"/>
    <w:rsid w:val="00AB4AB9"/>
    <w:rsid w:val="00AB71C6"/>
    <w:rsid w:val="00AB7E6D"/>
    <w:rsid w:val="00AC0F53"/>
    <w:rsid w:val="00AC1D68"/>
    <w:rsid w:val="00AC41F1"/>
    <w:rsid w:val="00AC55BD"/>
    <w:rsid w:val="00AC79C0"/>
    <w:rsid w:val="00AD0DEC"/>
    <w:rsid w:val="00AD2647"/>
    <w:rsid w:val="00AD4E79"/>
    <w:rsid w:val="00AD5191"/>
    <w:rsid w:val="00AD5816"/>
    <w:rsid w:val="00AE0B6F"/>
    <w:rsid w:val="00AE1808"/>
    <w:rsid w:val="00AE1D37"/>
    <w:rsid w:val="00AE3F2B"/>
    <w:rsid w:val="00AE5EBD"/>
    <w:rsid w:val="00AE60DE"/>
    <w:rsid w:val="00AE63B0"/>
    <w:rsid w:val="00AE6FDB"/>
    <w:rsid w:val="00AF117B"/>
    <w:rsid w:val="00AF1B69"/>
    <w:rsid w:val="00AF1F61"/>
    <w:rsid w:val="00AF37D5"/>
    <w:rsid w:val="00AF4A2B"/>
    <w:rsid w:val="00AF785E"/>
    <w:rsid w:val="00B005CC"/>
    <w:rsid w:val="00B00A1D"/>
    <w:rsid w:val="00B00C6B"/>
    <w:rsid w:val="00B00C6E"/>
    <w:rsid w:val="00B01587"/>
    <w:rsid w:val="00B01D4B"/>
    <w:rsid w:val="00B02E13"/>
    <w:rsid w:val="00B03DA4"/>
    <w:rsid w:val="00B0540E"/>
    <w:rsid w:val="00B05E6D"/>
    <w:rsid w:val="00B12509"/>
    <w:rsid w:val="00B12B0F"/>
    <w:rsid w:val="00B1304C"/>
    <w:rsid w:val="00B13B6A"/>
    <w:rsid w:val="00B14584"/>
    <w:rsid w:val="00B14D5D"/>
    <w:rsid w:val="00B153D8"/>
    <w:rsid w:val="00B20CE7"/>
    <w:rsid w:val="00B23DA6"/>
    <w:rsid w:val="00B2496B"/>
    <w:rsid w:val="00B30EB8"/>
    <w:rsid w:val="00B343E3"/>
    <w:rsid w:val="00B35D27"/>
    <w:rsid w:val="00B40370"/>
    <w:rsid w:val="00B40834"/>
    <w:rsid w:val="00B41D89"/>
    <w:rsid w:val="00B41FFD"/>
    <w:rsid w:val="00B4355C"/>
    <w:rsid w:val="00B44808"/>
    <w:rsid w:val="00B44F4B"/>
    <w:rsid w:val="00B47AC4"/>
    <w:rsid w:val="00B47B2F"/>
    <w:rsid w:val="00B54275"/>
    <w:rsid w:val="00B54FFD"/>
    <w:rsid w:val="00B55E1D"/>
    <w:rsid w:val="00B60707"/>
    <w:rsid w:val="00B61035"/>
    <w:rsid w:val="00B618C5"/>
    <w:rsid w:val="00B636A2"/>
    <w:rsid w:val="00B64B37"/>
    <w:rsid w:val="00B671E7"/>
    <w:rsid w:val="00B67578"/>
    <w:rsid w:val="00B67C6D"/>
    <w:rsid w:val="00B70194"/>
    <w:rsid w:val="00B711D4"/>
    <w:rsid w:val="00B74DC5"/>
    <w:rsid w:val="00B755AD"/>
    <w:rsid w:val="00B75E45"/>
    <w:rsid w:val="00B824DC"/>
    <w:rsid w:val="00B82860"/>
    <w:rsid w:val="00B82D7F"/>
    <w:rsid w:val="00B833AB"/>
    <w:rsid w:val="00B83CE5"/>
    <w:rsid w:val="00B8645C"/>
    <w:rsid w:val="00B874AF"/>
    <w:rsid w:val="00B90E62"/>
    <w:rsid w:val="00B90F23"/>
    <w:rsid w:val="00B92687"/>
    <w:rsid w:val="00B93F52"/>
    <w:rsid w:val="00B940A0"/>
    <w:rsid w:val="00B95C41"/>
    <w:rsid w:val="00B96286"/>
    <w:rsid w:val="00BA277E"/>
    <w:rsid w:val="00BA2A5A"/>
    <w:rsid w:val="00BA409B"/>
    <w:rsid w:val="00BA6C3F"/>
    <w:rsid w:val="00BB2036"/>
    <w:rsid w:val="00BB2905"/>
    <w:rsid w:val="00BB39C8"/>
    <w:rsid w:val="00BB5138"/>
    <w:rsid w:val="00BB6022"/>
    <w:rsid w:val="00BB6888"/>
    <w:rsid w:val="00BC0889"/>
    <w:rsid w:val="00BC1C69"/>
    <w:rsid w:val="00BC4C9C"/>
    <w:rsid w:val="00BC4F06"/>
    <w:rsid w:val="00BC5174"/>
    <w:rsid w:val="00BC641D"/>
    <w:rsid w:val="00BC77D7"/>
    <w:rsid w:val="00BD0BB1"/>
    <w:rsid w:val="00BD1097"/>
    <w:rsid w:val="00BD1780"/>
    <w:rsid w:val="00BD3446"/>
    <w:rsid w:val="00BD5818"/>
    <w:rsid w:val="00BD59C2"/>
    <w:rsid w:val="00BE09AE"/>
    <w:rsid w:val="00BE0C88"/>
    <w:rsid w:val="00BE0F05"/>
    <w:rsid w:val="00BE1486"/>
    <w:rsid w:val="00BE4420"/>
    <w:rsid w:val="00BE573A"/>
    <w:rsid w:val="00BE63AC"/>
    <w:rsid w:val="00BE7102"/>
    <w:rsid w:val="00BF08D9"/>
    <w:rsid w:val="00BF0B0F"/>
    <w:rsid w:val="00BF1351"/>
    <w:rsid w:val="00BF15C2"/>
    <w:rsid w:val="00BF537E"/>
    <w:rsid w:val="00BF5C52"/>
    <w:rsid w:val="00BF668C"/>
    <w:rsid w:val="00C000C9"/>
    <w:rsid w:val="00C01096"/>
    <w:rsid w:val="00C0150C"/>
    <w:rsid w:val="00C0263B"/>
    <w:rsid w:val="00C035E1"/>
    <w:rsid w:val="00C05E9A"/>
    <w:rsid w:val="00C10D5C"/>
    <w:rsid w:val="00C11925"/>
    <w:rsid w:val="00C123EC"/>
    <w:rsid w:val="00C1259F"/>
    <w:rsid w:val="00C127B1"/>
    <w:rsid w:val="00C131D1"/>
    <w:rsid w:val="00C15C9B"/>
    <w:rsid w:val="00C15E22"/>
    <w:rsid w:val="00C169D3"/>
    <w:rsid w:val="00C17C9B"/>
    <w:rsid w:val="00C20A52"/>
    <w:rsid w:val="00C20C6D"/>
    <w:rsid w:val="00C21EFF"/>
    <w:rsid w:val="00C23746"/>
    <w:rsid w:val="00C237C4"/>
    <w:rsid w:val="00C242BF"/>
    <w:rsid w:val="00C25B04"/>
    <w:rsid w:val="00C2778D"/>
    <w:rsid w:val="00C27ED0"/>
    <w:rsid w:val="00C32974"/>
    <w:rsid w:val="00C34D57"/>
    <w:rsid w:val="00C353FA"/>
    <w:rsid w:val="00C36012"/>
    <w:rsid w:val="00C373F7"/>
    <w:rsid w:val="00C37CA7"/>
    <w:rsid w:val="00C4083A"/>
    <w:rsid w:val="00C425A1"/>
    <w:rsid w:val="00C4330C"/>
    <w:rsid w:val="00C446AC"/>
    <w:rsid w:val="00C461C4"/>
    <w:rsid w:val="00C4622F"/>
    <w:rsid w:val="00C51DEB"/>
    <w:rsid w:val="00C52052"/>
    <w:rsid w:val="00C524DB"/>
    <w:rsid w:val="00C52669"/>
    <w:rsid w:val="00C550D5"/>
    <w:rsid w:val="00C5742F"/>
    <w:rsid w:val="00C62F4E"/>
    <w:rsid w:val="00C630DD"/>
    <w:rsid w:val="00C63128"/>
    <w:rsid w:val="00C6465A"/>
    <w:rsid w:val="00C64F9F"/>
    <w:rsid w:val="00C66311"/>
    <w:rsid w:val="00C6739B"/>
    <w:rsid w:val="00C70136"/>
    <w:rsid w:val="00C709F9"/>
    <w:rsid w:val="00C71B66"/>
    <w:rsid w:val="00C72A2B"/>
    <w:rsid w:val="00C73F22"/>
    <w:rsid w:val="00C761CF"/>
    <w:rsid w:val="00C7786D"/>
    <w:rsid w:val="00C80777"/>
    <w:rsid w:val="00C80EDC"/>
    <w:rsid w:val="00C81CFE"/>
    <w:rsid w:val="00C8414F"/>
    <w:rsid w:val="00C8458D"/>
    <w:rsid w:val="00C84C66"/>
    <w:rsid w:val="00C902ED"/>
    <w:rsid w:val="00C9110C"/>
    <w:rsid w:val="00C920D9"/>
    <w:rsid w:val="00C9425A"/>
    <w:rsid w:val="00C94450"/>
    <w:rsid w:val="00C944D3"/>
    <w:rsid w:val="00C954FA"/>
    <w:rsid w:val="00C96A12"/>
    <w:rsid w:val="00C976DE"/>
    <w:rsid w:val="00CA0DFF"/>
    <w:rsid w:val="00CA189F"/>
    <w:rsid w:val="00CA2DD0"/>
    <w:rsid w:val="00CA4B0B"/>
    <w:rsid w:val="00CA4BC8"/>
    <w:rsid w:val="00CA697C"/>
    <w:rsid w:val="00CB0623"/>
    <w:rsid w:val="00CB0D68"/>
    <w:rsid w:val="00CB2456"/>
    <w:rsid w:val="00CB7E28"/>
    <w:rsid w:val="00CB7E59"/>
    <w:rsid w:val="00CC01AE"/>
    <w:rsid w:val="00CC0E52"/>
    <w:rsid w:val="00CC3807"/>
    <w:rsid w:val="00CC3E05"/>
    <w:rsid w:val="00CC4A7E"/>
    <w:rsid w:val="00CC72E3"/>
    <w:rsid w:val="00CD0023"/>
    <w:rsid w:val="00CD03A1"/>
    <w:rsid w:val="00CD1EE5"/>
    <w:rsid w:val="00CD468B"/>
    <w:rsid w:val="00CD47C8"/>
    <w:rsid w:val="00CD686F"/>
    <w:rsid w:val="00CD7147"/>
    <w:rsid w:val="00CE009A"/>
    <w:rsid w:val="00CE0757"/>
    <w:rsid w:val="00CE3C40"/>
    <w:rsid w:val="00CE43C4"/>
    <w:rsid w:val="00CE5424"/>
    <w:rsid w:val="00CE5DDA"/>
    <w:rsid w:val="00CE7FE0"/>
    <w:rsid w:val="00CF0CED"/>
    <w:rsid w:val="00CF34CD"/>
    <w:rsid w:val="00CF350E"/>
    <w:rsid w:val="00CF3F23"/>
    <w:rsid w:val="00CF437B"/>
    <w:rsid w:val="00CF5C14"/>
    <w:rsid w:val="00CF6BFB"/>
    <w:rsid w:val="00D0154D"/>
    <w:rsid w:val="00D015B2"/>
    <w:rsid w:val="00D01DB8"/>
    <w:rsid w:val="00D02B17"/>
    <w:rsid w:val="00D03B25"/>
    <w:rsid w:val="00D04E0A"/>
    <w:rsid w:val="00D05EA6"/>
    <w:rsid w:val="00D1231F"/>
    <w:rsid w:val="00D14AD1"/>
    <w:rsid w:val="00D14AE9"/>
    <w:rsid w:val="00D233CA"/>
    <w:rsid w:val="00D24075"/>
    <w:rsid w:val="00D24927"/>
    <w:rsid w:val="00D24AB9"/>
    <w:rsid w:val="00D2603D"/>
    <w:rsid w:val="00D26E29"/>
    <w:rsid w:val="00D33631"/>
    <w:rsid w:val="00D35F27"/>
    <w:rsid w:val="00D3618C"/>
    <w:rsid w:val="00D3678E"/>
    <w:rsid w:val="00D422B6"/>
    <w:rsid w:val="00D45F16"/>
    <w:rsid w:val="00D46C8B"/>
    <w:rsid w:val="00D47088"/>
    <w:rsid w:val="00D52CD6"/>
    <w:rsid w:val="00D56AE6"/>
    <w:rsid w:val="00D57134"/>
    <w:rsid w:val="00D572C7"/>
    <w:rsid w:val="00D628B2"/>
    <w:rsid w:val="00D628E3"/>
    <w:rsid w:val="00D62F50"/>
    <w:rsid w:val="00D64C81"/>
    <w:rsid w:val="00D6555A"/>
    <w:rsid w:val="00D65BB4"/>
    <w:rsid w:val="00D6797C"/>
    <w:rsid w:val="00D67D24"/>
    <w:rsid w:val="00D7177C"/>
    <w:rsid w:val="00D71CD5"/>
    <w:rsid w:val="00D7210A"/>
    <w:rsid w:val="00D74993"/>
    <w:rsid w:val="00D749F1"/>
    <w:rsid w:val="00D751D7"/>
    <w:rsid w:val="00D75D8F"/>
    <w:rsid w:val="00D828FA"/>
    <w:rsid w:val="00D82D46"/>
    <w:rsid w:val="00D835B2"/>
    <w:rsid w:val="00D84587"/>
    <w:rsid w:val="00D90FDE"/>
    <w:rsid w:val="00D92B4E"/>
    <w:rsid w:val="00D930B2"/>
    <w:rsid w:val="00D93809"/>
    <w:rsid w:val="00D94025"/>
    <w:rsid w:val="00D94D4B"/>
    <w:rsid w:val="00D95197"/>
    <w:rsid w:val="00D95E35"/>
    <w:rsid w:val="00DA1323"/>
    <w:rsid w:val="00DA19AC"/>
    <w:rsid w:val="00DA27D9"/>
    <w:rsid w:val="00DA2BC2"/>
    <w:rsid w:val="00DA3FE9"/>
    <w:rsid w:val="00DA469C"/>
    <w:rsid w:val="00DB0C9F"/>
    <w:rsid w:val="00DB113A"/>
    <w:rsid w:val="00DB2059"/>
    <w:rsid w:val="00DB25DE"/>
    <w:rsid w:val="00DB31E6"/>
    <w:rsid w:val="00DB3D31"/>
    <w:rsid w:val="00DB4297"/>
    <w:rsid w:val="00DB55E7"/>
    <w:rsid w:val="00DB6E0E"/>
    <w:rsid w:val="00DB7D2A"/>
    <w:rsid w:val="00DC2538"/>
    <w:rsid w:val="00DC3023"/>
    <w:rsid w:val="00DC35E0"/>
    <w:rsid w:val="00DC4055"/>
    <w:rsid w:val="00DC52B1"/>
    <w:rsid w:val="00DC681B"/>
    <w:rsid w:val="00DC6902"/>
    <w:rsid w:val="00DD15A4"/>
    <w:rsid w:val="00DD35DB"/>
    <w:rsid w:val="00DD4554"/>
    <w:rsid w:val="00DD73F6"/>
    <w:rsid w:val="00DE2F39"/>
    <w:rsid w:val="00DE30B0"/>
    <w:rsid w:val="00DE68FB"/>
    <w:rsid w:val="00DF1096"/>
    <w:rsid w:val="00DF1456"/>
    <w:rsid w:val="00DF2A46"/>
    <w:rsid w:val="00DF2B86"/>
    <w:rsid w:val="00DF390B"/>
    <w:rsid w:val="00DF40A4"/>
    <w:rsid w:val="00DF4D6E"/>
    <w:rsid w:val="00DF60B2"/>
    <w:rsid w:val="00DF6720"/>
    <w:rsid w:val="00E00DE7"/>
    <w:rsid w:val="00E01454"/>
    <w:rsid w:val="00E034B7"/>
    <w:rsid w:val="00E03795"/>
    <w:rsid w:val="00E04256"/>
    <w:rsid w:val="00E05D1B"/>
    <w:rsid w:val="00E0642F"/>
    <w:rsid w:val="00E10079"/>
    <w:rsid w:val="00E12A57"/>
    <w:rsid w:val="00E161D0"/>
    <w:rsid w:val="00E16C85"/>
    <w:rsid w:val="00E24A96"/>
    <w:rsid w:val="00E332F8"/>
    <w:rsid w:val="00E333F1"/>
    <w:rsid w:val="00E34425"/>
    <w:rsid w:val="00E35AA2"/>
    <w:rsid w:val="00E4022B"/>
    <w:rsid w:val="00E43562"/>
    <w:rsid w:val="00E4607D"/>
    <w:rsid w:val="00E46CDB"/>
    <w:rsid w:val="00E5162B"/>
    <w:rsid w:val="00E51937"/>
    <w:rsid w:val="00E51EE7"/>
    <w:rsid w:val="00E52130"/>
    <w:rsid w:val="00E521AC"/>
    <w:rsid w:val="00E53727"/>
    <w:rsid w:val="00E5462C"/>
    <w:rsid w:val="00E55CFD"/>
    <w:rsid w:val="00E64C3F"/>
    <w:rsid w:val="00E71242"/>
    <w:rsid w:val="00E719CA"/>
    <w:rsid w:val="00E71E00"/>
    <w:rsid w:val="00E72FA9"/>
    <w:rsid w:val="00E73978"/>
    <w:rsid w:val="00E73B8C"/>
    <w:rsid w:val="00E74972"/>
    <w:rsid w:val="00E74FF5"/>
    <w:rsid w:val="00E76448"/>
    <w:rsid w:val="00E8026C"/>
    <w:rsid w:val="00E8251A"/>
    <w:rsid w:val="00E900C7"/>
    <w:rsid w:val="00E901F7"/>
    <w:rsid w:val="00E92548"/>
    <w:rsid w:val="00E92F99"/>
    <w:rsid w:val="00E94777"/>
    <w:rsid w:val="00E9571B"/>
    <w:rsid w:val="00EA0EC1"/>
    <w:rsid w:val="00EA1162"/>
    <w:rsid w:val="00EA13F9"/>
    <w:rsid w:val="00EA4E70"/>
    <w:rsid w:val="00EA4F4F"/>
    <w:rsid w:val="00EA60E4"/>
    <w:rsid w:val="00EA61CB"/>
    <w:rsid w:val="00EB2E6A"/>
    <w:rsid w:val="00EB413C"/>
    <w:rsid w:val="00EB420E"/>
    <w:rsid w:val="00EB4B18"/>
    <w:rsid w:val="00EB7FAE"/>
    <w:rsid w:val="00EC0E8E"/>
    <w:rsid w:val="00EC6DEA"/>
    <w:rsid w:val="00EC7610"/>
    <w:rsid w:val="00ED10D9"/>
    <w:rsid w:val="00ED251D"/>
    <w:rsid w:val="00ED3CF0"/>
    <w:rsid w:val="00ED3E7F"/>
    <w:rsid w:val="00ED47BC"/>
    <w:rsid w:val="00ED50A3"/>
    <w:rsid w:val="00EE083E"/>
    <w:rsid w:val="00EE0F31"/>
    <w:rsid w:val="00EE344C"/>
    <w:rsid w:val="00EE632A"/>
    <w:rsid w:val="00EE67EB"/>
    <w:rsid w:val="00EF1766"/>
    <w:rsid w:val="00EF1933"/>
    <w:rsid w:val="00EF1BF6"/>
    <w:rsid w:val="00EF2916"/>
    <w:rsid w:val="00EF38D9"/>
    <w:rsid w:val="00EF774C"/>
    <w:rsid w:val="00F00196"/>
    <w:rsid w:val="00F04CE5"/>
    <w:rsid w:val="00F05076"/>
    <w:rsid w:val="00F0761A"/>
    <w:rsid w:val="00F13454"/>
    <w:rsid w:val="00F214D4"/>
    <w:rsid w:val="00F231B4"/>
    <w:rsid w:val="00F24869"/>
    <w:rsid w:val="00F255BA"/>
    <w:rsid w:val="00F267E2"/>
    <w:rsid w:val="00F27934"/>
    <w:rsid w:val="00F30260"/>
    <w:rsid w:val="00F330A5"/>
    <w:rsid w:val="00F36C93"/>
    <w:rsid w:val="00F371F5"/>
    <w:rsid w:val="00F42E5C"/>
    <w:rsid w:val="00F44976"/>
    <w:rsid w:val="00F47666"/>
    <w:rsid w:val="00F4796C"/>
    <w:rsid w:val="00F52352"/>
    <w:rsid w:val="00F544E9"/>
    <w:rsid w:val="00F55A27"/>
    <w:rsid w:val="00F565A7"/>
    <w:rsid w:val="00F56759"/>
    <w:rsid w:val="00F62DC9"/>
    <w:rsid w:val="00F63186"/>
    <w:rsid w:val="00F63474"/>
    <w:rsid w:val="00F63940"/>
    <w:rsid w:val="00F64E94"/>
    <w:rsid w:val="00F65A2C"/>
    <w:rsid w:val="00F67DA8"/>
    <w:rsid w:val="00F71961"/>
    <w:rsid w:val="00F71F72"/>
    <w:rsid w:val="00F750C7"/>
    <w:rsid w:val="00F75798"/>
    <w:rsid w:val="00F768B6"/>
    <w:rsid w:val="00F76E5E"/>
    <w:rsid w:val="00F77755"/>
    <w:rsid w:val="00F7795A"/>
    <w:rsid w:val="00F81064"/>
    <w:rsid w:val="00F828FA"/>
    <w:rsid w:val="00F82A35"/>
    <w:rsid w:val="00F82E38"/>
    <w:rsid w:val="00F8320E"/>
    <w:rsid w:val="00F87BFB"/>
    <w:rsid w:val="00F90786"/>
    <w:rsid w:val="00F97229"/>
    <w:rsid w:val="00FA32F9"/>
    <w:rsid w:val="00FA4B4E"/>
    <w:rsid w:val="00FA55E3"/>
    <w:rsid w:val="00FA5F39"/>
    <w:rsid w:val="00FB0D5C"/>
    <w:rsid w:val="00FB100A"/>
    <w:rsid w:val="00FB2958"/>
    <w:rsid w:val="00FB4830"/>
    <w:rsid w:val="00FB5D41"/>
    <w:rsid w:val="00FC1A52"/>
    <w:rsid w:val="00FC40EF"/>
    <w:rsid w:val="00FC4E0C"/>
    <w:rsid w:val="00FC5471"/>
    <w:rsid w:val="00FC6525"/>
    <w:rsid w:val="00FD36BA"/>
    <w:rsid w:val="00FD3D32"/>
    <w:rsid w:val="00FD44B4"/>
    <w:rsid w:val="00FD71F5"/>
    <w:rsid w:val="00FD7A9B"/>
    <w:rsid w:val="00FE43D0"/>
    <w:rsid w:val="00FE49D6"/>
    <w:rsid w:val="00FE6023"/>
    <w:rsid w:val="00FE6910"/>
    <w:rsid w:val="00FF019F"/>
    <w:rsid w:val="00FF075B"/>
    <w:rsid w:val="00FF1B9A"/>
    <w:rsid w:val="00FF2AD4"/>
    <w:rsid w:val="00FF387F"/>
    <w:rsid w:val="00FF4654"/>
    <w:rsid w:val="00FF5C0B"/>
    <w:rsid w:val="01E4F9B3"/>
    <w:rsid w:val="024861D9"/>
    <w:rsid w:val="04014F54"/>
    <w:rsid w:val="044B6F00"/>
    <w:rsid w:val="04C75BB5"/>
    <w:rsid w:val="04CFCF97"/>
    <w:rsid w:val="05F3C100"/>
    <w:rsid w:val="0913A65D"/>
    <w:rsid w:val="0914D54D"/>
    <w:rsid w:val="0A59DC70"/>
    <w:rsid w:val="0A82D2AC"/>
    <w:rsid w:val="0AB233D9"/>
    <w:rsid w:val="0ADCAE2F"/>
    <w:rsid w:val="0B86A186"/>
    <w:rsid w:val="0C7C2AE1"/>
    <w:rsid w:val="0D425848"/>
    <w:rsid w:val="0E1A7470"/>
    <w:rsid w:val="0EE47797"/>
    <w:rsid w:val="0EF759FF"/>
    <w:rsid w:val="110381D8"/>
    <w:rsid w:val="127E7022"/>
    <w:rsid w:val="129C4A19"/>
    <w:rsid w:val="13EBAF6A"/>
    <w:rsid w:val="1434B30F"/>
    <w:rsid w:val="1609E4CA"/>
    <w:rsid w:val="1626662B"/>
    <w:rsid w:val="16A4D411"/>
    <w:rsid w:val="16C17690"/>
    <w:rsid w:val="1A7EA024"/>
    <w:rsid w:val="1B5566E4"/>
    <w:rsid w:val="1B7A82CD"/>
    <w:rsid w:val="1D796953"/>
    <w:rsid w:val="1DD0C223"/>
    <w:rsid w:val="1F1C82D8"/>
    <w:rsid w:val="1FDC647B"/>
    <w:rsid w:val="21CE290F"/>
    <w:rsid w:val="22405A64"/>
    <w:rsid w:val="23C1AF46"/>
    <w:rsid w:val="23F98A71"/>
    <w:rsid w:val="247F0738"/>
    <w:rsid w:val="265F880D"/>
    <w:rsid w:val="26E44419"/>
    <w:rsid w:val="2737C09D"/>
    <w:rsid w:val="2880FE51"/>
    <w:rsid w:val="2A6C0BAA"/>
    <w:rsid w:val="2B485DBB"/>
    <w:rsid w:val="2C5D7638"/>
    <w:rsid w:val="2CE2A427"/>
    <w:rsid w:val="2DBAEFB7"/>
    <w:rsid w:val="2F01E8ED"/>
    <w:rsid w:val="2F0771A8"/>
    <w:rsid w:val="2F6AA2C7"/>
    <w:rsid w:val="315B9111"/>
    <w:rsid w:val="3215EA6C"/>
    <w:rsid w:val="3335CC9E"/>
    <w:rsid w:val="336B73EC"/>
    <w:rsid w:val="33F8542D"/>
    <w:rsid w:val="344DA36E"/>
    <w:rsid w:val="34A5A287"/>
    <w:rsid w:val="371D8108"/>
    <w:rsid w:val="3799540C"/>
    <w:rsid w:val="3932067E"/>
    <w:rsid w:val="393C3871"/>
    <w:rsid w:val="3AD4EA8B"/>
    <w:rsid w:val="3B1DF4CE"/>
    <w:rsid w:val="3C72142E"/>
    <w:rsid w:val="3D7C7CA3"/>
    <w:rsid w:val="3DBFA24C"/>
    <w:rsid w:val="3E5C3EE1"/>
    <w:rsid w:val="3EDFBE0C"/>
    <w:rsid w:val="3F1E61FB"/>
    <w:rsid w:val="40A66E63"/>
    <w:rsid w:val="41A34565"/>
    <w:rsid w:val="41E89DCF"/>
    <w:rsid w:val="425684C2"/>
    <w:rsid w:val="429B986D"/>
    <w:rsid w:val="42D4DB7F"/>
    <w:rsid w:val="438B916D"/>
    <w:rsid w:val="438C0B30"/>
    <w:rsid w:val="43EAADD0"/>
    <w:rsid w:val="4580A715"/>
    <w:rsid w:val="45AF8944"/>
    <w:rsid w:val="47B79E7C"/>
    <w:rsid w:val="47CA2B19"/>
    <w:rsid w:val="486C8C7E"/>
    <w:rsid w:val="48DD6B38"/>
    <w:rsid w:val="48DF846D"/>
    <w:rsid w:val="4CCFE1C5"/>
    <w:rsid w:val="4E59D5BC"/>
    <w:rsid w:val="4F820E3C"/>
    <w:rsid w:val="5050EC18"/>
    <w:rsid w:val="50770FF8"/>
    <w:rsid w:val="5115545E"/>
    <w:rsid w:val="52732BB5"/>
    <w:rsid w:val="534C2581"/>
    <w:rsid w:val="541FD917"/>
    <w:rsid w:val="5435D019"/>
    <w:rsid w:val="56889AB3"/>
    <w:rsid w:val="5704651D"/>
    <w:rsid w:val="57AFCCFC"/>
    <w:rsid w:val="57CB0E6F"/>
    <w:rsid w:val="58481033"/>
    <w:rsid w:val="58B10C8F"/>
    <w:rsid w:val="5926C315"/>
    <w:rsid w:val="592EA88F"/>
    <w:rsid w:val="59AAF537"/>
    <w:rsid w:val="5B0EF2AA"/>
    <w:rsid w:val="5BA02AFB"/>
    <w:rsid w:val="5BBEB112"/>
    <w:rsid w:val="5F829B1B"/>
    <w:rsid w:val="60B510DD"/>
    <w:rsid w:val="61ED086F"/>
    <w:rsid w:val="65A5B911"/>
    <w:rsid w:val="66B5F6C8"/>
    <w:rsid w:val="671DE358"/>
    <w:rsid w:val="67AAA91A"/>
    <w:rsid w:val="68713AC4"/>
    <w:rsid w:val="687E2F88"/>
    <w:rsid w:val="69105504"/>
    <w:rsid w:val="6B7548B6"/>
    <w:rsid w:val="6BF330F8"/>
    <w:rsid w:val="6D111917"/>
    <w:rsid w:val="6D30D516"/>
    <w:rsid w:val="6D52A13F"/>
    <w:rsid w:val="6EACE978"/>
    <w:rsid w:val="6F7DEA54"/>
    <w:rsid w:val="72DD02E4"/>
    <w:rsid w:val="73E33E03"/>
    <w:rsid w:val="7438C007"/>
    <w:rsid w:val="757F0E64"/>
    <w:rsid w:val="768AE0D9"/>
    <w:rsid w:val="76C141C3"/>
    <w:rsid w:val="78323CCF"/>
    <w:rsid w:val="78789BD6"/>
    <w:rsid w:val="79A86926"/>
    <w:rsid w:val="7A58829E"/>
    <w:rsid w:val="7AF4E18E"/>
    <w:rsid w:val="7B1E703D"/>
    <w:rsid w:val="7C42A292"/>
    <w:rsid w:val="7F0EF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2BADC"/>
  <w15:docId w15:val="{D75D182D-7665-455C-B0AD-7F1A19568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88F"/>
  </w:style>
  <w:style w:type="paragraph" w:styleId="Ttulo1">
    <w:name w:val="heading 1"/>
    <w:aliases w:val="Heading I"/>
    <w:basedOn w:val="Normal"/>
    <w:next w:val="Normal"/>
    <w:link w:val="Ttulo1Car"/>
    <w:uiPriority w:val="9"/>
    <w:qFormat/>
    <w:rsid w:val="00BF1351"/>
    <w:pPr>
      <w:keepNext/>
      <w:keepLines/>
      <w:numPr>
        <w:ilvl w:val="1"/>
        <w:numId w:val="3"/>
      </w:numPr>
      <w:spacing w:after="0" w:line="240" w:lineRule="auto"/>
      <w:outlineLvl w:val="0"/>
    </w:pPr>
    <w:rPr>
      <w:rFonts w:ascii="Lucida Bright" w:eastAsia="Times New Roman" w:hAnsi="Lucida Bright" w:cs="Times New Roman"/>
      <w:b/>
      <w:bCs/>
      <w:sz w:val="20"/>
      <w:szCs w:val="20"/>
    </w:rPr>
  </w:style>
  <w:style w:type="paragraph" w:styleId="Ttulo2">
    <w:name w:val="heading 2"/>
    <w:aliases w:val="2 headline,Titulo de párrafo,h2,plain,Attribute Heading 2,H2 Car Car,H2,Service Offering,Chapter,1.Seite,(Alt+2)"/>
    <w:basedOn w:val="Normal"/>
    <w:next w:val="Normal"/>
    <w:link w:val="Ttulo2Car"/>
    <w:uiPriority w:val="9"/>
    <w:unhideWhenUsed/>
    <w:qFormat/>
    <w:rsid w:val="00D628B2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tulo3">
    <w:name w:val="heading 3"/>
    <w:basedOn w:val="Ttulo1"/>
    <w:next w:val="Normal"/>
    <w:link w:val="Ttulo3Car"/>
    <w:uiPriority w:val="9"/>
    <w:unhideWhenUsed/>
    <w:qFormat/>
    <w:rsid w:val="008C666D"/>
    <w:pPr>
      <w:spacing w:before="60" w:after="60"/>
      <w:outlineLvl w:val="2"/>
    </w:pPr>
    <w:rPr>
      <w:rFonts w:cs="Arial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628B2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tulo5">
    <w:name w:val="heading 5"/>
    <w:aliases w:val="5,l5"/>
    <w:basedOn w:val="Normal"/>
    <w:next w:val="Normal"/>
    <w:link w:val="Ttulo5Car"/>
    <w:uiPriority w:val="9"/>
    <w:unhideWhenUsed/>
    <w:qFormat/>
    <w:rsid w:val="00D628B2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D628B2"/>
    <w:pPr>
      <w:keepNext/>
      <w:keepLines/>
      <w:numPr>
        <w:ilvl w:val="5"/>
        <w:numId w:val="1"/>
      </w:numPr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D628B2"/>
    <w:pPr>
      <w:keepNext/>
      <w:keepLines/>
      <w:numPr>
        <w:ilvl w:val="6"/>
        <w:numId w:val="1"/>
      </w:numPr>
      <w:spacing w:before="200" w:after="0" w:line="276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D628B2"/>
    <w:pPr>
      <w:keepNext/>
      <w:keepLines/>
      <w:numPr>
        <w:ilvl w:val="7"/>
        <w:numId w:val="1"/>
      </w:numPr>
      <w:spacing w:before="200" w:after="0" w:line="276" w:lineRule="auto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D628B2"/>
    <w:pPr>
      <w:keepNext/>
      <w:keepLines/>
      <w:numPr>
        <w:ilvl w:val="8"/>
        <w:numId w:val="1"/>
      </w:numPr>
      <w:spacing w:before="200" w:after="0" w:line="276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66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66E0"/>
  </w:style>
  <w:style w:type="paragraph" w:styleId="Piedepgina">
    <w:name w:val="footer"/>
    <w:basedOn w:val="Normal"/>
    <w:link w:val="PiedepginaCar"/>
    <w:uiPriority w:val="99"/>
    <w:unhideWhenUsed/>
    <w:rsid w:val="004B66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66E0"/>
  </w:style>
  <w:style w:type="table" w:styleId="Tablaconcuadrcula">
    <w:name w:val="Table Grid"/>
    <w:aliases w:val="Tabla Microsoft Servicios"/>
    <w:basedOn w:val="Tablanormal"/>
    <w:uiPriority w:val="59"/>
    <w:qFormat/>
    <w:rsid w:val="004B6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7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70F5"/>
    <w:rPr>
      <w:rFonts w:ascii="Segoe UI" w:hAnsi="Segoe UI" w:cs="Segoe UI"/>
      <w:sz w:val="18"/>
      <w:szCs w:val="18"/>
    </w:rPr>
  </w:style>
  <w:style w:type="paragraph" w:styleId="Prrafodelista">
    <w:name w:val="List Paragraph"/>
    <w:aliases w:val="lp1,List Paragraph1,Lista de nivel 1,Listas,Lista vistosa - Énfasis 11,Scitum normal,FooterText,numbered,Paragraphe de liste1,Bulletr List Paragraph,列出段落,列出段落1,List Paragraph11,List Paragraph Char Char,b1,CNBV Parrafo1,He"/>
    <w:basedOn w:val="Normal"/>
    <w:link w:val="PrrafodelistaCar"/>
    <w:uiPriority w:val="34"/>
    <w:qFormat/>
    <w:rsid w:val="0029472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629E1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629E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629E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2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29E1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629E1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3629E1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52669"/>
    <w:rPr>
      <w:color w:val="954F72" w:themeColor="followedHyperlink"/>
      <w:u w:val="single"/>
    </w:rPr>
  </w:style>
  <w:style w:type="character" w:customStyle="1" w:styleId="Ttulo1Car">
    <w:name w:val="Título 1 Car"/>
    <w:aliases w:val="Heading I Car"/>
    <w:basedOn w:val="Fuentedeprrafopredeter"/>
    <w:link w:val="Ttulo1"/>
    <w:uiPriority w:val="9"/>
    <w:rsid w:val="00BF1351"/>
    <w:rPr>
      <w:rFonts w:ascii="Lucida Bright" w:eastAsia="Times New Roman" w:hAnsi="Lucida Bright" w:cs="Times New Roman"/>
      <w:b/>
      <w:bCs/>
      <w:sz w:val="20"/>
      <w:szCs w:val="20"/>
    </w:rPr>
  </w:style>
  <w:style w:type="character" w:customStyle="1" w:styleId="Ttulo2Car">
    <w:name w:val="Título 2 Car"/>
    <w:aliases w:val="2 headline Car,Titulo de párrafo Car,h2 Car,plain Car,Attribute Heading 2 Car,H2 Car Car Car,H2 Car,Service Offering Car,Chapter Car,1.Seite Car,(Alt+2) Car"/>
    <w:basedOn w:val="Fuentedeprrafopredeter"/>
    <w:link w:val="Ttulo2"/>
    <w:uiPriority w:val="9"/>
    <w:rsid w:val="00D628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C666D"/>
    <w:rPr>
      <w:rFonts w:ascii="Lucida Bright" w:eastAsia="Times New Roman" w:hAnsi="Lucida Bright" w:cs="Arial"/>
      <w:b/>
      <w:bCs/>
      <w:sz w:val="20"/>
      <w:szCs w:val="20"/>
    </w:rPr>
  </w:style>
  <w:style w:type="character" w:customStyle="1" w:styleId="Ttulo4Car">
    <w:name w:val="Título 4 Car"/>
    <w:basedOn w:val="Fuentedeprrafopredeter"/>
    <w:link w:val="Ttulo4"/>
    <w:uiPriority w:val="9"/>
    <w:rsid w:val="00D628B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5Car">
    <w:name w:val="Título 5 Car"/>
    <w:aliases w:val="5 Car,l5 Car"/>
    <w:basedOn w:val="Fuentedeprrafopredeter"/>
    <w:link w:val="Ttulo5"/>
    <w:uiPriority w:val="9"/>
    <w:rsid w:val="00D628B2"/>
    <w:rPr>
      <w:rFonts w:ascii="Cambria" w:eastAsia="Times New Roman" w:hAnsi="Cambria" w:cs="Times New Roman"/>
      <w:color w:val="243F60"/>
    </w:rPr>
  </w:style>
  <w:style w:type="character" w:customStyle="1" w:styleId="Ttulo6Car">
    <w:name w:val="Título 6 Car"/>
    <w:basedOn w:val="Fuentedeprrafopredeter"/>
    <w:link w:val="Ttulo6"/>
    <w:uiPriority w:val="9"/>
    <w:rsid w:val="00D628B2"/>
    <w:rPr>
      <w:rFonts w:ascii="Cambria" w:eastAsia="Times New Roman" w:hAnsi="Cambria" w:cs="Times New Roman"/>
      <w:i/>
      <w:iCs/>
      <w:color w:val="243F60"/>
    </w:rPr>
  </w:style>
  <w:style w:type="character" w:customStyle="1" w:styleId="Ttulo7Car">
    <w:name w:val="Título 7 Car"/>
    <w:basedOn w:val="Fuentedeprrafopredeter"/>
    <w:link w:val="Ttulo7"/>
    <w:uiPriority w:val="9"/>
    <w:rsid w:val="00D628B2"/>
    <w:rPr>
      <w:rFonts w:ascii="Cambria" w:eastAsia="Times New Roman" w:hAnsi="Cambria" w:cs="Times New Roman"/>
      <w:i/>
      <w:iCs/>
      <w:color w:val="404040"/>
    </w:rPr>
  </w:style>
  <w:style w:type="character" w:customStyle="1" w:styleId="Ttulo8Car">
    <w:name w:val="Título 8 Car"/>
    <w:basedOn w:val="Fuentedeprrafopredeter"/>
    <w:link w:val="Ttulo8"/>
    <w:uiPriority w:val="9"/>
    <w:rsid w:val="00D628B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D628B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PrrafodelistaCar">
    <w:name w:val="Párrafo de lista Car"/>
    <w:aliases w:val="lp1 Car,List Paragraph1 Car,Lista de nivel 1 Car,Listas Car,Lista vistosa - Énfasis 11 Car,Scitum normal Car,FooterText Car,numbered Car,Paragraphe de liste1 Car,Bulletr List Paragraph Car,列出段落 Car,列出段落1 Car,List Paragraph11 Car"/>
    <w:link w:val="Prrafodelista"/>
    <w:uiPriority w:val="34"/>
    <w:qFormat/>
    <w:locked/>
    <w:rsid w:val="00D628B2"/>
  </w:style>
  <w:style w:type="paragraph" w:styleId="TDC2">
    <w:name w:val="toc 2"/>
    <w:basedOn w:val="Normal"/>
    <w:next w:val="Normal"/>
    <w:autoRedefine/>
    <w:uiPriority w:val="39"/>
    <w:rsid w:val="003038E9"/>
    <w:pPr>
      <w:tabs>
        <w:tab w:val="left" w:pos="660"/>
        <w:tab w:val="right" w:leader="dot" w:pos="9204"/>
      </w:tabs>
      <w:spacing w:before="120" w:after="0" w:line="600" w:lineRule="auto"/>
      <w:ind w:right="866"/>
    </w:pPr>
    <w:rPr>
      <w:rFonts w:ascii="Calibri" w:eastAsia="Times New Roman" w:hAnsi="Calibri" w:cs="Calibri"/>
      <w:b/>
      <w:bCs/>
    </w:rPr>
  </w:style>
  <w:style w:type="paragraph" w:styleId="TtuloTDC">
    <w:name w:val="TOC Heading"/>
    <w:basedOn w:val="Ttulo1"/>
    <w:next w:val="Normal"/>
    <w:uiPriority w:val="39"/>
    <w:unhideWhenUsed/>
    <w:qFormat/>
    <w:rsid w:val="003038E9"/>
    <w:pPr>
      <w:numPr>
        <w:numId w:val="2"/>
      </w:numPr>
      <w:outlineLvl w:val="9"/>
    </w:pPr>
  </w:style>
  <w:style w:type="paragraph" w:styleId="Revisin">
    <w:name w:val="Revision"/>
    <w:hidden/>
    <w:uiPriority w:val="99"/>
    <w:semiHidden/>
    <w:rsid w:val="006740F1"/>
    <w:pPr>
      <w:spacing w:after="0" w:line="240" w:lineRule="auto"/>
    </w:pPr>
  </w:style>
  <w:style w:type="paragraph" w:customStyle="1" w:styleId="Titulo2SCJN">
    <w:name w:val="Titulo 2 SCJN"/>
    <w:basedOn w:val="Prrafodelista"/>
    <w:link w:val="Titulo2SCJNCar"/>
    <w:qFormat/>
    <w:rsid w:val="008D42FA"/>
    <w:pPr>
      <w:spacing w:after="0" w:line="240" w:lineRule="auto"/>
      <w:ind w:left="360"/>
    </w:pPr>
    <w:rPr>
      <w:rFonts w:ascii="Arial" w:eastAsiaTheme="minorEastAsia" w:hAnsi="Arial" w:cs="Arial"/>
      <w:b/>
      <w:color w:val="000000" w:themeColor="text1"/>
    </w:rPr>
  </w:style>
  <w:style w:type="character" w:customStyle="1" w:styleId="Titulo2SCJNCar">
    <w:name w:val="Titulo 2 SCJN Car"/>
    <w:basedOn w:val="PrrafodelistaCar"/>
    <w:link w:val="Titulo2SCJN"/>
    <w:rsid w:val="008D42FA"/>
    <w:rPr>
      <w:rFonts w:ascii="Arial" w:eastAsiaTheme="minorEastAsia" w:hAnsi="Arial" w:cs="Arial"/>
      <w:b/>
      <w:color w:val="000000" w:themeColor="text1"/>
    </w:rPr>
  </w:style>
  <w:style w:type="paragraph" w:styleId="TDC1">
    <w:name w:val="toc 1"/>
    <w:basedOn w:val="Normal"/>
    <w:next w:val="Normal"/>
    <w:autoRedefine/>
    <w:uiPriority w:val="39"/>
    <w:unhideWhenUsed/>
    <w:rsid w:val="008C293D"/>
    <w:pPr>
      <w:spacing w:after="100"/>
    </w:pPr>
    <w:rPr>
      <w:rFonts w:eastAsiaTheme="minorEastAsia" w:cs="Times New Roman"/>
      <w:lang w:eastAsia="es-MX"/>
    </w:rPr>
  </w:style>
  <w:style w:type="paragraph" w:styleId="TDC3">
    <w:name w:val="toc 3"/>
    <w:basedOn w:val="Normal"/>
    <w:next w:val="Normal"/>
    <w:autoRedefine/>
    <w:uiPriority w:val="39"/>
    <w:unhideWhenUsed/>
    <w:rsid w:val="008C293D"/>
    <w:pPr>
      <w:spacing w:after="100"/>
      <w:ind w:left="440"/>
    </w:pPr>
    <w:rPr>
      <w:rFonts w:eastAsiaTheme="minorEastAsia" w:cs="Times New Roman"/>
      <w:lang w:eastAsia="es-MX"/>
    </w:rPr>
  </w:style>
  <w:style w:type="paragraph" w:customStyle="1" w:styleId="Tabla2">
    <w:name w:val="Tabla2"/>
    <w:basedOn w:val="Normal"/>
    <w:link w:val="Tabla2Car"/>
    <w:autoRedefine/>
    <w:qFormat/>
    <w:rsid w:val="009D45F8"/>
    <w:pPr>
      <w:spacing w:after="120" w:line="240" w:lineRule="auto"/>
    </w:pPr>
    <w:rPr>
      <w:rFonts w:ascii="Helvetica" w:eastAsiaTheme="minorEastAsia" w:hAnsi="Helvetica"/>
      <w:szCs w:val="24"/>
      <w:lang w:val="es-ES_tradnl" w:eastAsia="es-ES"/>
    </w:rPr>
  </w:style>
  <w:style w:type="character" w:customStyle="1" w:styleId="Tabla2Car">
    <w:name w:val="Tabla2 Car"/>
    <w:basedOn w:val="Fuentedeprrafopredeter"/>
    <w:link w:val="Tabla2"/>
    <w:rsid w:val="009D45F8"/>
    <w:rPr>
      <w:rFonts w:ascii="Helvetica" w:eastAsiaTheme="minorEastAsia" w:hAnsi="Helvetica"/>
      <w:szCs w:val="24"/>
      <w:lang w:val="es-ES_tradnl" w:eastAsia="es-ES"/>
    </w:rPr>
  </w:style>
  <w:style w:type="paragraph" w:customStyle="1" w:styleId="texto-tabla">
    <w:name w:val="texto-tabla"/>
    <w:basedOn w:val="Normal"/>
    <w:qFormat/>
    <w:rsid w:val="000632CB"/>
    <w:pPr>
      <w:spacing w:before="40" w:after="40" w:line="240" w:lineRule="auto"/>
      <w:jc w:val="both"/>
    </w:pPr>
    <w:rPr>
      <w:rFonts w:ascii="Helvetica" w:eastAsiaTheme="minorEastAsia" w:hAnsi="Helvetica"/>
      <w:color w:val="404040" w:themeColor="text1" w:themeTint="BF"/>
      <w:szCs w:val="24"/>
      <w:lang w:val="es-ES_tradnl" w:eastAsia="es-ES"/>
    </w:rPr>
  </w:style>
  <w:style w:type="table" w:customStyle="1" w:styleId="Tablaconcuadrcula41">
    <w:name w:val="Tabla con cuadrícula41"/>
    <w:basedOn w:val="Tablanormal"/>
    <w:next w:val="Tablaconcuadrcula"/>
    <w:uiPriority w:val="39"/>
    <w:rsid w:val="00DC52B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B14D5D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a-ttulo">
    <w:name w:val="tabla-título"/>
    <w:qFormat/>
    <w:rsid w:val="00C62F4E"/>
    <w:pPr>
      <w:spacing w:after="0" w:line="240" w:lineRule="auto"/>
      <w:jc w:val="center"/>
    </w:pPr>
    <w:rPr>
      <w:rFonts w:ascii="Helvetica" w:eastAsiaTheme="minorEastAsia" w:hAnsi="Helvetica"/>
      <w:b/>
      <w:color w:val="FFFFFF" w:themeColor="background1"/>
      <w:sz w:val="20"/>
      <w:szCs w:val="24"/>
      <w:lang w:val="es-ES_tradnl" w:eastAsia="es-ES"/>
    </w:rPr>
  </w:style>
  <w:style w:type="paragraph" w:customStyle="1" w:styleId="msonormal0">
    <w:name w:val="msonormal"/>
    <w:basedOn w:val="Normal"/>
    <w:rsid w:val="008C1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65">
    <w:name w:val="xl65"/>
    <w:basedOn w:val="Normal"/>
    <w:rsid w:val="008C1E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MX"/>
    </w:rPr>
  </w:style>
  <w:style w:type="paragraph" w:customStyle="1" w:styleId="xl66">
    <w:name w:val="xl66"/>
    <w:basedOn w:val="Normal"/>
    <w:rsid w:val="008C1E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es-MX"/>
    </w:rPr>
  </w:style>
  <w:style w:type="paragraph" w:customStyle="1" w:styleId="xl67">
    <w:name w:val="xl67"/>
    <w:basedOn w:val="Normal"/>
    <w:rsid w:val="008C1EDA"/>
    <w:pPr>
      <w:pBdr>
        <w:bottom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68">
    <w:name w:val="xl68"/>
    <w:basedOn w:val="Normal"/>
    <w:rsid w:val="008C1ED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69">
    <w:name w:val="xl69"/>
    <w:basedOn w:val="Normal"/>
    <w:rsid w:val="008C1E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0">
    <w:name w:val="xl70"/>
    <w:basedOn w:val="Normal"/>
    <w:rsid w:val="008C1E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1">
    <w:name w:val="xl71"/>
    <w:basedOn w:val="Normal"/>
    <w:rsid w:val="008C1ED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72">
    <w:name w:val="xl72"/>
    <w:basedOn w:val="Normal"/>
    <w:rsid w:val="008C1ED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3">
    <w:name w:val="xl73"/>
    <w:basedOn w:val="Normal"/>
    <w:rsid w:val="008C1E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4">
    <w:name w:val="xl74"/>
    <w:basedOn w:val="Normal"/>
    <w:rsid w:val="008C1E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5">
    <w:name w:val="xl75"/>
    <w:basedOn w:val="Normal"/>
    <w:rsid w:val="008C1EDA"/>
    <w:pPr>
      <w:pBdr>
        <w:bottom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6">
    <w:name w:val="xl76"/>
    <w:basedOn w:val="Normal"/>
    <w:rsid w:val="008C1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77">
    <w:name w:val="xl77"/>
    <w:basedOn w:val="Normal"/>
    <w:rsid w:val="008C1EDA"/>
    <w:pPr>
      <w:pBdr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8">
    <w:name w:val="xl78"/>
    <w:basedOn w:val="Normal"/>
    <w:rsid w:val="008C1EDA"/>
    <w:pPr>
      <w:pBdr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79">
    <w:name w:val="xl79"/>
    <w:basedOn w:val="Normal"/>
    <w:rsid w:val="008C1ED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80">
    <w:name w:val="xl80"/>
    <w:basedOn w:val="Normal"/>
    <w:rsid w:val="008C1ED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81">
    <w:name w:val="xl81"/>
    <w:basedOn w:val="Normal"/>
    <w:rsid w:val="008C1E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2">
    <w:name w:val="xl82"/>
    <w:basedOn w:val="Normal"/>
    <w:rsid w:val="008C1ED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3">
    <w:name w:val="xl83"/>
    <w:basedOn w:val="Normal"/>
    <w:rsid w:val="008C1E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4">
    <w:name w:val="xl84"/>
    <w:basedOn w:val="Normal"/>
    <w:rsid w:val="008C1E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85">
    <w:name w:val="xl85"/>
    <w:basedOn w:val="Normal"/>
    <w:rsid w:val="008C1ED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86">
    <w:name w:val="xl86"/>
    <w:basedOn w:val="Normal"/>
    <w:rsid w:val="008C1ED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87">
    <w:name w:val="xl87"/>
    <w:basedOn w:val="Normal"/>
    <w:rsid w:val="008C1ED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88">
    <w:name w:val="xl88"/>
    <w:basedOn w:val="Normal"/>
    <w:rsid w:val="008C1EDA"/>
    <w:pPr>
      <w:pBdr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89">
    <w:name w:val="xl89"/>
    <w:basedOn w:val="Normal"/>
    <w:rsid w:val="008C1E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0">
    <w:name w:val="xl90"/>
    <w:basedOn w:val="Normal"/>
    <w:rsid w:val="008C1ED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91">
    <w:name w:val="xl91"/>
    <w:basedOn w:val="Normal"/>
    <w:rsid w:val="008C1E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s-MX"/>
    </w:rPr>
  </w:style>
  <w:style w:type="paragraph" w:customStyle="1" w:styleId="xl92">
    <w:name w:val="xl92"/>
    <w:basedOn w:val="Normal"/>
    <w:rsid w:val="008C1ED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es-MX"/>
    </w:rPr>
  </w:style>
  <w:style w:type="paragraph" w:customStyle="1" w:styleId="xl93">
    <w:name w:val="xl93"/>
    <w:basedOn w:val="Normal"/>
    <w:rsid w:val="008C1E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4">
    <w:name w:val="xl94"/>
    <w:basedOn w:val="Normal"/>
    <w:rsid w:val="008C1E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5">
    <w:name w:val="xl95"/>
    <w:basedOn w:val="Normal"/>
    <w:rsid w:val="008C1EDA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6">
    <w:name w:val="xl96"/>
    <w:basedOn w:val="Normal"/>
    <w:rsid w:val="008C1ED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7">
    <w:name w:val="xl97"/>
    <w:basedOn w:val="Normal"/>
    <w:rsid w:val="008C1EDA"/>
    <w:pPr>
      <w:pBdr>
        <w:left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8">
    <w:name w:val="xl98"/>
    <w:basedOn w:val="Normal"/>
    <w:rsid w:val="008C1EDA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99">
    <w:name w:val="xl99"/>
    <w:basedOn w:val="Normal"/>
    <w:rsid w:val="008C1E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00">
    <w:name w:val="xl100"/>
    <w:basedOn w:val="Normal"/>
    <w:rsid w:val="008C1E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01">
    <w:name w:val="xl101"/>
    <w:basedOn w:val="Normal"/>
    <w:rsid w:val="008C1EDA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02">
    <w:name w:val="xl102"/>
    <w:basedOn w:val="Normal"/>
    <w:rsid w:val="008C1EDA"/>
    <w:pPr>
      <w:pBdr>
        <w:top w:val="single" w:sz="8" w:space="0" w:color="000000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03">
    <w:name w:val="xl103"/>
    <w:basedOn w:val="Normal"/>
    <w:rsid w:val="008C1EDA"/>
    <w:pPr>
      <w:pBdr>
        <w:bottom w:val="single" w:sz="8" w:space="0" w:color="000000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04">
    <w:name w:val="xl104"/>
    <w:basedOn w:val="Normal"/>
    <w:rsid w:val="008C1EDA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05">
    <w:name w:val="xl105"/>
    <w:basedOn w:val="Normal"/>
    <w:rsid w:val="008C1E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6">
    <w:name w:val="xl106"/>
    <w:basedOn w:val="Normal"/>
    <w:rsid w:val="008C1E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7">
    <w:name w:val="xl107"/>
    <w:basedOn w:val="Normal"/>
    <w:rsid w:val="008C1E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08">
    <w:name w:val="xl108"/>
    <w:basedOn w:val="Normal"/>
    <w:rsid w:val="008C1EDA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09">
    <w:name w:val="xl109"/>
    <w:basedOn w:val="Normal"/>
    <w:rsid w:val="008C1EDA"/>
    <w:pPr>
      <w:pBdr>
        <w:top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0">
    <w:name w:val="xl110"/>
    <w:basedOn w:val="Normal"/>
    <w:rsid w:val="003D41D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1">
    <w:name w:val="xl111"/>
    <w:basedOn w:val="Normal"/>
    <w:rsid w:val="003D41D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2">
    <w:name w:val="xl112"/>
    <w:basedOn w:val="Normal"/>
    <w:rsid w:val="003D41DC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3">
    <w:name w:val="xl113"/>
    <w:basedOn w:val="Normal"/>
    <w:rsid w:val="003D41DC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4">
    <w:name w:val="xl114"/>
    <w:basedOn w:val="Normal"/>
    <w:rsid w:val="003D41DC"/>
    <w:pPr>
      <w:pBdr>
        <w:top w:val="single" w:sz="8" w:space="0" w:color="000000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5">
    <w:name w:val="xl115"/>
    <w:basedOn w:val="Normal"/>
    <w:rsid w:val="003D41DC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6">
    <w:name w:val="xl116"/>
    <w:basedOn w:val="Normal"/>
    <w:rsid w:val="003D41DC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7">
    <w:name w:val="xl117"/>
    <w:basedOn w:val="Normal"/>
    <w:rsid w:val="003D41D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8">
    <w:name w:val="xl118"/>
    <w:basedOn w:val="Normal"/>
    <w:rsid w:val="003D41DC"/>
    <w:pPr>
      <w:pBdr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19">
    <w:name w:val="xl119"/>
    <w:basedOn w:val="Normal"/>
    <w:rsid w:val="003D41DC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0">
    <w:name w:val="xl120"/>
    <w:basedOn w:val="Normal"/>
    <w:rsid w:val="003D41DC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1">
    <w:name w:val="xl121"/>
    <w:basedOn w:val="Normal"/>
    <w:rsid w:val="003D41D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2">
    <w:name w:val="xl122"/>
    <w:basedOn w:val="Normal"/>
    <w:rsid w:val="003D41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3">
    <w:name w:val="xl123"/>
    <w:basedOn w:val="Normal"/>
    <w:rsid w:val="003D41D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4">
    <w:name w:val="xl124"/>
    <w:basedOn w:val="Normal"/>
    <w:rsid w:val="003D41DC"/>
    <w:pPr>
      <w:pBdr>
        <w:top w:val="single" w:sz="8" w:space="0" w:color="000000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5">
    <w:name w:val="xl125"/>
    <w:basedOn w:val="Normal"/>
    <w:rsid w:val="003D41DC"/>
    <w:pPr>
      <w:pBdr>
        <w:top w:val="single" w:sz="8" w:space="0" w:color="auto"/>
        <w:lef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6">
    <w:name w:val="xl126"/>
    <w:basedOn w:val="Normal"/>
    <w:rsid w:val="003D41DC"/>
    <w:pPr>
      <w:pBdr>
        <w:top w:val="single" w:sz="8" w:space="0" w:color="auto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7">
    <w:name w:val="xl127"/>
    <w:basedOn w:val="Normal"/>
    <w:rsid w:val="003D41DC"/>
    <w:pPr>
      <w:pBdr>
        <w:left w:val="single" w:sz="8" w:space="0" w:color="auto"/>
        <w:bottom w:val="single" w:sz="8" w:space="0" w:color="000000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8">
    <w:name w:val="xl128"/>
    <w:basedOn w:val="Normal"/>
    <w:rsid w:val="003D41DC"/>
    <w:pPr>
      <w:pBdr>
        <w:bottom w:val="single" w:sz="8" w:space="0" w:color="000000"/>
        <w:righ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29">
    <w:name w:val="xl129"/>
    <w:basedOn w:val="Normal"/>
    <w:rsid w:val="003D41DC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xl130">
    <w:name w:val="xl130"/>
    <w:basedOn w:val="Normal"/>
    <w:rsid w:val="003D41DC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xl131">
    <w:name w:val="xl131"/>
    <w:basedOn w:val="Normal"/>
    <w:rsid w:val="003D41D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xl132">
    <w:name w:val="xl132"/>
    <w:basedOn w:val="Normal"/>
    <w:rsid w:val="003D41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customStyle="1" w:styleId="xl133">
    <w:name w:val="xl133"/>
    <w:basedOn w:val="Normal"/>
    <w:rsid w:val="003D41D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l134">
    <w:name w:val="xl134"/>
    <w:basedOn w:val="Normal"/>
    <w:rsid w:val="003D41DC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b/>
      <w:bCs/>
      <w:color w:val="365F91"/>
      <w:sz w:val="16"/>
      <w:szCs w:val="16"/>
      <w:lang w:eastAsia="es-MX"/>
    </w:rPr>
  </w:style>
  <w:style w:type="paragraph" w:customStyle="1" w:styleId="xl135">
    <w:name w:val="xl135"/>
    <w:basedOn w:val="Normal"/>
    <w:rsid w:val="003D41DC"/>
    <w:pPr>
      <w:pBdr>
        <w:bottom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b/>
      <w:bCs/>
      <w:color w:val="365F91"/>
      <w:sz w:val="16"/>
      <w:szCs w:val="16"/>
      <w:lang w:eastAsia="es-MX"/>
    </w:rPr>
  </w:style>
  <w:style w:type="paragraph" w:customStyle="1" w:styleId="xl136">
    <w:name w:val="xl136"/>
    <w:basedOn w:val="Normal"/>
    <w:rsid w:val="003D41DC"/>
    <w:pPr>
      <w:pBdr>
        <w:top w:val="single" w:sz="8" w:space="0" w:color="000000"/>
        <w:left w:val="single" w:sz="8" w:space="0" w:color="auto"/>
      </w:pBdr>
      <w:shd w:val="clear" w:color="000000" w:fill="C6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s-MX"/>
    </w:rPr>
  </w:style>
  <w:style w:type="paragraph" w:customStyle="1" w:styleId="xl137">
    <w:name w:val="xl137"/>
    <w:basedOn w:val="Normal"/>
    <w:rsid w:val="003D41D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38">
    <w:name w:val="xl138"/>
    <w:basedOn w:val="Normal"/>
    <w:rsid w:val="003D41D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xl139">
    <w:name w:val="xl139"/>
    <w:basedOn w:val="Normal"/>
    <w:rsid w:val="003D41D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MX"/>
    </w:rPr>
  </w:style>
  <w:style w:type="paragraph" w:customStyle="1" w:styleId="Default">
    <w:name w:val="Default"/>
    <w:rsid w:val="00F214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C8458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4A5385D222D8448A03119900AA5EBC" ma:contentTypeVersion="5" ma:contentTypeDescription="Crear nuevo documento." ma:contentTypeScope="" ma:versionID="a28174963cb33d91ef983085efbec943">
  <xsd:schema xmlns:xsd="http://www.w3.org/2001/XMLSchema" xmlns:xs="http://www.w3.org/2001/XMLSchema" xmlns:p="http://schemas.microsoft.com/office/2006/metadata/properties" xmlns:ns2="a2efe2e4-ba3a-4b79-9214-d3ff22a0eb61" xmlns:ns3="3c5911b6-22d4-4a5a-8d68-451eef29899a" targetNamespace="http://schemas.microsoft.com/office/2006/metadata/properties" ma:root="true" ma:fieldsID="3f594a8e3a15bc5f0bf3c06009d9598a" ns2:_="" ns3:_="">
    <xsd:import namespace="a2efe2e4-ba3a-4b79-9214-d3ff22a0eb61"/>
    <xsd:import namespace="3c5911b6-22d4-4a5a-8d68-451eef2989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fe2e4-ba3a-4b79-9214-d3ff22a0eb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5911b6-22d4-4a5a-8d68-451eef298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29F0E-16C8-4B75-8AA9-152D100AE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37CDBB-33D7-4C7C-BB7B-8F5E74229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fe2e4-ba3a-4b79-9214-d3ff22a0eb61"/>
    <ds:schemaRef ds:uri="3c5911b6-22d4-4a5a-8d68-451eef2989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D8899E-2912-4F75-8EB3-5D40FFDE77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06D616-63AC-4155-8795-1654B24CAB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1606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OROPEZA JINERA;babaldazo@scjn.gob.mx</dc:creator>
  <cp:keywords/>
  <dc:description/>
  <cp:lastModifiedBy>CINTHYA POBLETE RAMIREZ</cp:lastModifiedBy>
  <cp:revision>2</cp:revision>
  <cp:lastPrinted>2020-10-09T03:07:00Z</cp:lastPrinted>
  <dcterms:created xsi:type="dcterms:W3CDTF">2024-09-26T20:58:00Z</dcterms:created>
  <dcterms:modified xsi:type="dcterms:W3CDTF">2024-09-26T20:58:00Z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0x010100B64A5385D222D8448A03119900AA5EBC</vt:lpwstr>
  </property>
</Properties>
</file>