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0129D91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manifiestan </w:t>
      </w:r>
      <w:r w:rsidRPr="00D50691">
        <w:rPr>
          <w:rFonts w:ascii="Arial" w:hAnsi="Arial" w:cs="Arial"/>
          <w:sz w:val="20"/>
          <w:szCs w:val="20"/>
        </w:rPr>
        <w:lastRenderedPageBreak/>
        <w:t>que todas las comunicaciones que se realicen entre ellas se dirigirán a los domicilios indicados en las declaraciones antes indicadas de este instrumento contractual.</w:t>
      </w:r>
    </w:p>
    <w:p w14:paraId="2599AE11" w14:textId="4B2B4DE1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D3AE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110193" w:rsidRPr="00110193">
        <w:rPr>
          <w:rFonts w:ascii="Arial" w:hAnsi="Arial" w:cs="Arial"/>
          <w:b/>
          <w:bCs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1A2405D1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D3AE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 xml:space="preserve">denominado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110193" w:rsidRPr="00110193">
        <w:rPr>
          <w:rFonts w:ascii="Arial" w:hAnsi="Arial" w:cs="Arial"/>
          <w:b/>
          <w:bCs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2166F39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D3AE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E89A20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D3AE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6201B4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D3AE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A3643E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306D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ED475F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306D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996B7B8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306D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”Mantenimiento a los equipos de purificación de agua pluvial instalados  en inmuebles ubicados en la Ciudad de México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B3676" w14:textId="77777777" w:rsidR="00A86593" w:rsidRDefault="00A86593" w:rsidP="007D40E9">
      <w:r>
        <w:separator/>
      </w:r>
    </w:p>
  </w:endnote>
  <w:endnote w:type="continuationSeparator" w:id="0">
    <w:p w14:paraId="42488D98" w14:textId="77777777" w:rsidR="00A86593" w:rsidRDefault="00A86593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6B2F72E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026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F20D" w14:textId="77777777" w:rsidR="00A86593" w:rsidRDefault="00A86593" w:rsidP="007D40E9">
      <w:r>
        <w:separator/>
      </w:r>
    </w:p>
  </w:footnote>
  <w:footnote w:type="continuationSeparator" w:id="0">
    <w:p w14:paraId="250AD09B" w14:textId="77777777" w:rsidR="00A86593" w:rsidRDefault="00A86593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7B1D" w14:textId="77777777" w:rsidR="00110193" w:rsidRPr="00B72ADA" w:rsidRDefault="00110193" w:rsidP="00110193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BA50B1C" w14:textId="77777777" w:rsidR="00110193" w:rsidRDefault="00110193" w:rsidP="00110193">
    <w:pPr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45A80983" w14:textId="77777777" w:rsidR="00110193" w:rsidRDefault="00110193" w:rsidP="00110193">
    <w:pPr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5A81C659" w14:textId="77777777" w:rsidR="00110193" w:rsidRPr="00FD176B" w:rsidRDefault="00110193" w:rsidP="00110193">
    <w:pPr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440AF4F6" w14:textId="4707B3EB" w:rsidR="00887EA4" w:rsidRPr="005F0C2B" w:rsidRDefault="00887EA4" w:rsidP="005F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110193"/>
    <w:rsid w:val="00113623"/>
    <w:rsid w:val="00122400"/>
    <w:rsid w:val="00157BDF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405DF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34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42D64"/>
    <w:rsid w:val="00E6271D"/>
    <w:rsid w:val="00E75546"/>
    <w:rsid w:val="00E7598F"/>
    <w:rsid w:val="00E7785F"/>
    <w:rsid w:val="00E86D93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A3707"/>
    <w:rsid w:val="00FB076B"/>
    <w:rsid w:val="00FB0E6D"/>
    <w:rsid w:val="00FB2904"/>
    <w:rsid w:val="00FB3163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1088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10</cp:revision>
  <dcterms:created xsi:type="dcterms:W3CDTF">2024-08-21T23:08:00Z</dcterms:created>
  <dcterms:modified xsi:type="dcterms:W3CDTF">2024-11-13T16:57:00Z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